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Arial" w:eastAsia="黑体" w:hAnsi="黑体"/>
          <w:sz w:val="32"/>
          <w:bdr w:val="single" w:sz="4" w:space="0" w:color="000000"/>
          <w:shd w:val="solid" w:color="BFBFBF" w:fill="auto"/>
        </w:rPr>
        <w:t>壹铭高考</w:t>
      </w:r>
      <w:r w:rsidRPr="00325ACC">
        <w:rPr>
          <w:rFonts w:ascii="Arial" w:eastAsia="黑体" w:hAnsi="黑体"/>
          <w:sz w:val="32"/>
        </w:rPr>
        <w:t xml:space="preserve"> </w:t>
      </w:r>
      <w:r w:rsidRPr="00325ACC">
        <w:rPr>
          <w:rFonts w:ascii="Times New Roman" w:eastAsia="宋体" w:hAnsi="Times New Roman"/>
          <w:b/>
          <w:sz w:val="42"/>
        </w:rPr>
        <w:t>2025</w:t>
      </w:r>
      <w:r w:rsidRPr="00325ACC">
        <w:rPr>
          <w:rFonts w:ascii="Times New Roman" w:eastAsia="宋体" w:hAnsi="宋体"/>
          <w:b/>
          <w:sz w:val="42"/>
        </w:rPr>
        <w:t>年普通高等学校</w:t>
      </w:r>
      <w:r w:rsidRPr="00325ACC">
        <w:rPr>
          <w:rFonts w:ascii="Times New Roman" w:eastAsia="宋体" w:hAnsi="宋体"/>
          <w:b/>
          <w:sz w:val="42"/>
        </w:rPr>
        <w:br/>
        <w:t xml:space="preserve"> </w:t>
      </w:r>
      <w:r w:rsidRPr="00325ACC">
        <w:rPr>
          <w:rFonts w:ascii="Times New Roman" w:eastAsia="宋体" w:hAnsi="宋体"/>
          <w:b/>
          <w:sz w:val="42"/>
        </w:rPr>
        <w:t>招生全国统一考试</w:t>
      </w:r>
      <w:r w:rsidRPr="00325ACC">
        <w:rPr>
          <w:rFonts w:ascii="Times New Roman" w:eastAsia="宋体" w:hAnsi="宋体"/>
        </w:rPr>
        <w:t xml:space="preserve">　</w:t>
      </w:r>
      <w:r w:rsidRPr="00325ACC">
        <w:rPr>
          <w:rFonts w:ascii="Times New Roman" w:eastAsia="NEU-BZ-S92" w:hAnsi="Times New Roman" w:cs="Times New Roman"/>
          <w:color w:val="BFBFBF"/>
          <w:sz w:val="60"/>
        </w:rPr>
        <w:t>●</w:t>
      </w:r>
      <w:r w:rsidRPr="00325ACC">
        <w:rPr>
          <w:rFonts w:ascii="Times New Roman" w:eastAsia="宋体" w:hAnsi="宋体"/>
          <w:sz w:val="40"/>
        </w:rPr>
        <w:t>1</w:t>
      </w:r>
    </w:p>
    <w:p w:rsidR="00325ACC" w:rsidRPr="00325ACC" w:rsidRDefault="00325ACC" w:rsidP="00325ACC">
      <w:pPr>
        <w:pStyle w:val="ab"/>
        <w:tabs>
          <w:tab w:val="left" w:pos="1871"/>
          <w:tab w:val="left" w:pos="3407"/>
          <w:tab w:val="left" w:pos="4949"/>
          <w:tab w:val="left" w:pos="6599"/>
        </w:tabs>
        <w:jc w:val="center"/>
        <w:rPr>
          <w:rFonts w:ascii="Times New Roman" w:eastAsia="宋体" w:hAnsi="宋体"/>
        </w:rPr>
      </w:pPr>
      <w:r w:rsidRPr="00325ACC">
        <w:rPr>
          <w:rFonts w:ascii="Arial" w:eastAsia="黑体" w:hAnsi="黑体"/>
          <w:sz w:val="42"/>
        </w:rPr>
        <w:t>地理</w:t>
      </w:r>
      <w:r w:rsidRPr="00325ACC">
        <w:rPr>
          <w:rFonts w:ascii="Times New Roman" w:eastAsia="宋体" w:hAnsi="宋体"/>
          <w:sz w:val="42"/>
        </w:rPr>
        <w:t>(</w:t>
      </w:r>
      <w:r w:rsidRPr="00325ACC">
        <w:rPr>
          <w:rFonts w:ascii="Arial" w:eastAsia="黑体" w:hAnsi="黑体"/>
          <w:sz w:val="42"/>
        </w:rPr>
        <w:t>江苏卷</w:t>
      </w:r>
      <w:r w:rsidRPr="00325ACC">
        <w:rPr>
          <w:rFonts w:ascii="Times New Roman" w:eastAsia="宋体" w:hAnsi="宋体"/>
          <w:sz w:val="42"/>
        </w:rPr>
        <w:t>)</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rPr>
        <w:t>本试卷满分</w:t>
      </w:r>
      <w:r w:rsidRPr="00325ACC">
        <w:rPr>
          <w:rFonts w:ascii="Times New Roman" w:eastAsia="宋体" w:hAnsi="宋体"/>
        </w:rPr>
        <w:t>100</w:t>
      </w:r>
      <w:r w:rsidRPr="00325ACC">
        <w:rPr>
          <w:rFonts w:ascii="Times New Roman" w:eastAsia="宋体" w:hAnsi="宋体"/>
        </w:rPr>
        <w:t>分</w:t>
      </w:r>
      <w:r w:rsidRPr="00325ACC">
        <w:rPr>
          <w:rFonts w:ascii="Times New Roman" w:eastAsia="宋体" w:hAnsi="宋体"/>
        </w:rPr>
        <w:t>,</w:t>
      </w:r>
      <w:r w:rsidRPr="00325ACC">
        <w:rPr>
          <w:rFonts w:ascii="Times New Roman" w:eastAsia="宋体" w:hAnsi="宋体"/>
        </w:rPr>
        <w:t>考试时时间</w:t>
      </w:r>
      <w:r w:rsidRPr="00325ACC">
        <w:rPr>
          <w:rFonts w:ascii="Times New Roman" w:eastAsia="宋体" w:hAnsi="宋体"/>
        </w:rPr>
        <w:t>75</w:t>
      </w:r>
      <w:r w:rsidRPr="00325ACC">
        <w:rPr>
          <w:rFonts w:ascii="Times New Roman" w:eastAsia="宋体" w:hAnsi="宋体"/>
        </w:rPr>
        <w:t>分钟。</w:t>
      </w:r>
    </w:p>
    <w:p w:rsidR="00325ACC" w:rsidRDefault="00325ACC" w:rsidP="00325ACC">
      <w:pPr>
        <w:tabs>
          <w:tab w:val="left" w:pos="1871"/>
          <w:tab w:val="left" w:pos="3407"/>
          <w:tab w:val="left" w:pos="4949"/>
          <w:tab w:val="left" w:pos="6599"/>
        </w:tabs>
        <w:rPr>
          <w:rFonts w:ascii="Times New Roman" w:eastAsia="宋体" w:hAnsi="宋体"/>
        </w:rPr>
      </w:pPr>
      <w:r w:rsidRPr="00325ACC">
        <w:rPr>
          <w:rFonts w:ascii="Arial" w:eastAsia="黑体" w:hAnsi="黑体"/>
        </w:rPr>
        <w:t>一、单项选择题</w:t>
      </w:r>
      <w:r w:rsidRPr="00325ACC">
        <w:rPr>
          <w:rFonts w:ascii="Times New Roman" w:eastAsia="宋体" w:hAnsi="宋体"/>
        </w:rPr>
        <w:t>:</w:t>
      </w:r>
      <w:r w:rsidRPr="00325ACC">
        <w:rPr>
          <w:rFonts w:ascii="Arial" w:eastAsia="黑体" w:hAnsi="黑体"/>
        </w:rPr>
        <w:t>共</w:t>
      </w:r>
      <w:r w:rsidRPr="00325ACC">
        <w:rPr>
          <w:rFonts w:ascii="Times New Roman" w:eastAsia="宋体" w:hAnsi="宋体"/>
        </w:rPr>
        <w:t>23</w:t>
      </w:r>
      <w:r w:rsidRPr="00325ACC">
        <w:rPr>
          <w:rFonts w:ascii="Arial" w:eastAsia="黑体" w:hAnsi="黑体"/>
        </w:rPr>
        <w:t>题</w:t>
      </w:r>
      <w:r w:rsidRPr="00325ACC">
        <w:rPr>
          <w:rFonts w:ascii="Times New Roman" w:eastAsia="宋体" w:hAnsi="宋体"/>
        </w:rPr>
        <w:t>,</w:t>
      </w:r>
      <w:r w:rsidRPr="00325ACC">
        <w:rPr>
          <w:rFonts w:ascii="Arial" w:eastAsia="黑体" w:hAnsi="黑体"/>
        </w:rPr>
        <w:t>每题</w:t>
      </w:r>
      <w:r w:rsidRPr="00325ACC">
        <w:rPr>
          <w:rFonts w:ascii="Times New Roman" w:eastAsia="宋体" w:hAnsi="宋体"/>
        </w:rPr>
        <w:t>2</w:t>
      </w:r>
      <w:r w:rsidRPr="00325ACC">
        <w:rPr>
          <w:rFonts w:ascii="Arial" w:eastAsia="黑体" w:hAnsi="黑体"/>
        </w:rPr>
        <w:t>分</w:t>
      </w:r>
      <w:r w:rsidRPr="00325ACC">
        <w:rPr>
          <w:rFonts w:ascii="Times New Roman" w:eastAsia="宋体" w:hAnsi="宋体"/>
        </w:rPr>
        <w:t>,</w:t>
      </w:r>
      <w:r w:rsidRPr="00325ACC">
        <w:rPr>
          <w:rFonts w:ascii="Arial" w:eastAsia="黑体" w:hAnsi="黑体"/>
        </w:rPr>
        <w:t>共</w:t>
      </w:r>
      <w:r w:rsidRPr="00325ACC">
        <w:rPr>
          <w:rFonts w:ascii="Times New Roman" w:eastAsia="宋体" w:hAnsi="宋体"/>
        </w:rPr>
        <w:t>46</w:t>
      </w:r>
      <w:r w:rsidRPr="00325ACC">
        <w:rPr>
          <w:rFonts w:ascii="Arial" w:eastAsia="黑体" w:hAnsi="黑体"/>
        </w:rPr>
        <w:t>分。每题只有一个选项最符合题意。</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10</w:t>
      </w:r>
      <w:r w:rsidRPr="00325ACC">
        <w:rPr>
          <w:rFonts w:ascii="Times New Roman" w:eastAsia="楷体" w:hAnsi="楷体"/>
        </w:rPr>
        <w:t>月中旬</w:t>
      </w:r>
      <w:r w:rsidRPr="00325ACC">
        <w:rPr>
          <w:rFonts w:ascii="Times New Roman" w:eastAsia="宋体" w:hAnsi="宋体"/>
        </w:rPr>
        <w:t>,</w:t>
      </w:r>
      <w:r w:rsidRPr="00325ACC">
        <w:rPr>
          <w:rFonts w:ascii="Times New Roman" w:eastAsia="楷体" w:hAnsi="楷体"/>
        </w:rPr>
        <w:t>拉萨市</w:t>
      </w:r>
      <w:r w:rsidRPr="00325ACC">
        <w:rPr>
          <w:rFonts w:ascii="Times New Roman" w:eastAsia="宋体" w:hAnsi="宋体"/>
        </w:rPr>
        <w:t>(29</w:t>
      </w:r>
      <w:r w:rsidRPr="00325ACC">
        <w:rPr>
          <w:rFonts w:ascii="Times New Roman" w:eastAsia="宋体" w:hAnsi="宋体"/>
        </w:rPr>
        <w:t>°</w:t>
      </w:r>
      <w:r w:rsidRPr="00325ACC">
        <w:rPr>
          <w:rFonts w:ascii="Times New Roman" w:eastAsia="宋体" w:hAnsi="宋体"/>
        </w:rPr>
        <w:t>N,91</w:t>
      </w:r>
      <w:r w:rsidRPr="00325ACC">
        <w:rPr>
          <w:rFonts w:ascii="Times New Roman" w:eastAsia="宋体" w:hAnsi="宋体"/>
        </w:rPr>
        <w:t>°</w:t>
      </w:r>
      <w:r w:rsidRPr="00325ACC">
        <w:rPr>
          <w:rFonts w:ascii="Times New Roman" w:eastAsia="宋体" w:hAnsi="宋体"/>
        </w:rPr>
        <w:t>E)</w:t>
      </w:r>
      <w:r w:rsidRPr="00325ACC">
        <w:rPr>
          <w:rFonts w:ascii="Times New Roman" w:eastAsia="楷体" w:hAnsi="楷体"/>
        </w:rPr>
        <w:t>某中学学生开展校园地理实践活动。下图为</w:t>
      </w:r>
      <w:r w:rsidRPr="00325ACC">
        <w:rPr>
          <w:rFonts w:ascii="Times New Roman" w:eastAsia="宋体" w:hAnsi="Times New Roman" w:cs="Times New Roman"/>
        </w:rPr>
        <w:t>“</w:t>
      </w:r>
      <w:r w:rsidRPr="00325ACC">
        <w:rPr>
          <w:rFonts w:ascii="Times New Roman" w:eastAsia="楷体" w:hAnsi="楷体"/>
        </w:rPr>
        <w:t>北京时间</w:t>
      </w:r>
      <w:r w:rsidRPr="00325ACC">
        <w:rPr>
          <w:rFonts w:ascii="Times New Roman" w:eastAsia="宋体" w:hAnsi="宋体"/>
        </w:rPr>
        <w:t>13</w:t>
      </w:r>
      <w:r w:rsidRPr="00325ACC">
        <w:rPr>
          <w:rFonts w:ascii="Times New Roman" w:eastAsia="楷体" w:hAnsi="楷体"/>
        </w:rPr>
        <w:t>时</w:t>
      </w:r>
      <w:r w:rsidRPr="00325ACC">
        <w:rPr>
          <w:rFonts w:ascii="Times New Roman" w:eastAsia="宋体" w:hAnsi="宋体"/>
        </w:rPr>
        <w:t>56</w:t>
      </w:r>
      <w:r w:rsidRPr="00325ACC">
        <w:rPr>
          <w:rFonts w:ascii="Times New Roman" w:eastAsia="楷体" w:hAnsi="楷体"/>
        </w:rPr>
        <w:t>分拍摄的校园照片</w:t>
      </w:r>
      <w:r w:rsidRPr="00325ACC">
        <w:rPr>
          <w:rFonts w:ascii="Times New Roman" w:eastAsia="宋体" w:hAnsi="Times New Roman" w:cs="Times New Roman"/>
        </w:rPr>
        <w:t>”</w:t>
      </w:r>
      <w:r w:rsidRPr="00325ACC">
        <w:rPr>
          <w:rFonts w:ascii="Times New Roman" w:eastAsia="楷体" w:hAnsi="楷体"/>
        </w:rPr>
        <w:t>。据此回答</w:t>
      </w:r>
      <w:r w:rsidRPr="00325ACC">
        <w:rPr>
          <w:rFonts w:ascii="Times New Roman" w:eastAsia="宋体" w:hAnsi="宋体"/>
        </w:rPr>
        <w:t>1~3</w:t>
      </w:r>
      <w:r w:rsidRPr="00325ACC">
        <w:rPr>
          <w:rFonts w:ascii="Times New Roman" w:eastAsia="楷体" w:hAnsi="楷体"/>
        </w:rPr>
        <w:t>题。</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46CA4C53" wp14:editId="59DEE218">
            <wp:extent cx="1065960" cy="1028880"/>
            <wp:effectExtent l="0" t="0" r="0" b="0"/>
            <wp:docPr id="50" name="25TDJS01.eps" descr="id:21474841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065960" cy="1028880"/>
                    </a:xfrm>
                    <a:prstGeom prst="rect">
                      <a:avLst/>
                    </a:prstGeom>
                  </pic:spPr>
                </pic:pic>
              </a:graphicData>
            </a:graphic>
          </wp:inline>
        </w:drawing>
      </w:r>
    </w:p>
    <w:p w:rsid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w:t>
      </w:r>
      <w:r w:rsidRPr="00325ACC">
        <w:rPr>
          <w:rFonts w:ascii="Times New Roman" w:eastAsia="宋体" w:hAnsi="Times New Roman" w:cs="Times New Roman"/>
        </w:rPr>
        <w:t>.</w:t>
      </w:r>
      <w:r w:rsidRPr="00325ACC">
        <w:rPr>
          <w:rFonts w:ascii="Times New Roman" w:eastAsia="宋体" w:hAnsi="宋体"/>
        </w:rPr>
        <w:t>图中杆影指向最接近</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 xml:space="preserve">　　　</w:t>
      </w:r>
      <w:r w:rsidRPr="00325ACC">
        <w:rPr>
          <w:rFonts w:ascii="Times New Roman" w:eastAsia="宋体" w:hAnsi="宋体"/>
        </w:rPr>
        <w:t xml:space="preserve"> </w:t>
      </w:r>
      <w:r w:rsidRPr="00325ACC">
        <w:rPr>
          <w:rFonts w:ascii="Times New Roman" w:eastAsia="宋体" w:hAnsi="宋体"/>
        </w:rPr>
        <w:t xml:space="preserve">　　　　　　　</w:t>
      </w:r>
      <w:r w:rsidRPr="00325ACC">
        <w:rPr>
          <w:rFonts w:ascii="Times New Roman" w:eastAsia="宋体" w:hAnsi="宋体"/>
        </w:rPr>
        <w:t xml:space="preserve"> </w:t>
      </w:r>
      <w:r w:rsidRPr="00325ACC">
        <w:rPr>
          <w:rFonts w:ascii="Times New Roman" w:eastAsia="宋体" w:hAnsi="宋体"/>
        </w:rPr>
        <w:t xml:space="preserve">　　　　　　　</w:t>
      </w:r>
      <w:r w:rsidRPr="00325ACC">
        <w:rPr>
          <w:rFonts w:ascii="Times New Roman" w:eastAsia="宋体" w:hAnsi="宋体"/>
        </w:rPr>
        <w:t xml:space="preserve"> </w:t>
      </w:r>
      <w:r w:rsidRPr="00325ACC">
        <w:rPr>
          <w:rFonts w:ascii="Times New Roman" w:eastAsia="宋体" w:hAnsi="宋体"/>
        </w:rPr>
        <w:t xml:space="preserve">　　</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正北</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正南</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东北</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西北</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2</w:t>
      </w:r>
      <w:r w:rsidRPr="00325ACC">
        <w:rPr>
          <w:rFonts w:ascii="Times New Roman" w:eastAsia="宋体" w:hAnsi="Times New Roman" w:cs="Times New Roman"/>
        </w:rPr>
        <w:t>.</w:t>
      </w:r>
      <w:r w:rsidRPr="00325ACC">
        <w:rPr>
          <w:rFonts w:ascii="Times New Roman" w:eastAsia="宋体" w:hAnsi="宋体"/>
        </w:rPr>
        <w:t>在观测杆影活动中</w:t>
      </w:r>
      <w:r w:rsidRPr="00325ACC">
        <w:rPr>
          <w:rFonts w:ascii="Times New Roman" w:eastAsia="宋体" w:hAnsi="宋体"/>
        </w:rPr>
        <w:t>,</w:t>
      </w:r>
      <w:r w:rsidRPr="00325ACC">
        <w:rPr>
          <w:rFonts w:ascii="Times New Roman" w:eastAsia="宋体" w:hAnsi="宋体"/>
        </w:rPr>
        <w:t>学生可领悟到与地球运动相关的是学校的</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课程设置</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位置选择</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空间规模</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作息时间</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3</w:t>
      </w:r>
      <w:r w:rsidRPr="00325ACC">
        <w:rPr>
          <w:rFonts w:ascii="Times New Roman" w:eastAsia="宋体" w:hAnsi="Times New Roman" w:cs="Times New Roman"/>
        </w:rPr>
        <w:t>.</w:t>
      </w:r>
      <w:r w:rsidRPr="00325ACC">
        <w:rPr>
          <w:rFonts w:ascii="Times New Roman" w:eastAsia="宋体" w:hAnsi="宋体"/>
        </w:rPr>
        <w:t>在观察植被过程中</w:t>
      </w:r>
      <w:r w:rsidRPr="00325ACC">
        <w:rPr>
          <w:rFonts w:ascii="Times New Roman" w:eastAsia="宋体" w:hAnsi="宋体"/>
        </w:rPr>
        <w:t>,</w:t>
      </w:r>
      <w:r w:rsidRPr="00325ACC">
        <w:rPr>
          <w:rFonts w:ascii="Times New Roman" w:eastAsia="宋体" w:hAnsi="宋体"/>
        </w:rPr>
        <w:t>学生发现校园植被比周边山地好</w:t>
      </w:r>
      <w:r w:rsidRPr="00325ACC">
        <w:rPr>
          <w:rFonts w:ascii="Times New Roman" w:eastAsia="宋体" w:hAnsi="宋体"/>
        </w:rPr>
        <w:t>,</w:t>
      </w:r>
      <w:r w:rsidRPr="00325ACC">
        <w:rPr>
          <w:rFonts w:ascii="Times New Roman" w:eastAsia="宋体" w:hAnsi="宋体"/>
        </w:rPr>
        <w:t>主要是因为</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土壤肥力的提高</w:t>
      </w:r>
      <w:r w:rsidRPr="00325ACC">
        <w:rPr>
          <w:rFonts w:ascii="Times New Roman" w:eastAsia="宋体" w:hAnsi="宋体"/>
        </w:rPr>
        <w:tab/>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B</w:t>
      </w:r>
      <w:r w:rsidRPr="00325ACC">
        <w:rPr>
          <w:rFonts w:ascii="Times New Roman" w:eastAsia="宋体" w:hAnsi="Times New Roman" w:cs="Times New Roman"/>
        </w:rPr>
        <w:t>.</w:t>
      </w:r>
      <w:r w:rsidRPr="00325ACC">
        <w:rPr>
          <w:rFonts w:ascii="Times New Roman" w:eastAsia="宋体" w:hAnsi="宋体"/>
        </w:rPr>
        <w:t>局地气候的改善</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灌溉用水的保障</w:t>
      </w:r>
      <w:r w:rsidRPr="00325ACC">
        <w:rPr>
          <w:rFonts w:ascii="Times New Roman" w:eastAsia="宋体" w:hAnsi="宋体"/>
        </w:rPr>
        <w:tab/>
      </w:r>
    </w:p>
    <w:p w:rsid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D</w:t>
      </w:r>
      <w:r w:rsidRPr="00325ACC">
        <w:rPr>
          <w:rFonts w:ascii="Times New Roman" w:eastAsia="宋体" w:hAnsi="Times New Roman" w:cs="Times New Roman"/>
        </w:rPr>
        <w:t>.</w:t>
      </w:r>
      <w:r w:rsidRPr="00325ACC">
        <w:rPr>
          <w:rFonts w:ascii="Times New Roman" w:eastAsia="宋体" w:hAnsi="宋体"/>
        </w:rPr>
        <w:t>局部地形的改变</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楷体" w:hAnsi="楷体"/>
        </w:rPr>
        <w:t>加拿大最东端的斯比尔角被称为</w:t>
      </w:r>
      <w:r w:rsidRPr="00325ACC">
        <w:rPr>
          <w:rFonts w:ascii="Times New Roman" w:eastAsia="宋体" w:hAnsi="Times New Roman" w:cs="Times New Roman"/>
        </w:rPr>
        <w:t>“</w:t>
      </w:r>
      <w:r w:rsidRPr="00325ACC">
        <w:rPr>
          <w:rFonts w:ascii="Times New Roman" w:eastAsia="楷体" w:hAnsi="楷体"/>
        </w:rPr>
        <w:t>加拿大东极</w:t>
      </w:r>
      <w:r w:rsidRPr="00325ACC">
        <w:rPr>
          <w:rFonts w:ascii="Times New Roman" w:eastAsia="宋体" w:hAnsi="Times New Roman" w:cs="Times New Roman"/>
        </w:rPr>
        <w:t>”</w:t>
      </w:r>
      <w:r w:rsidRPr="00325ACC">
        <w:rPr>
          <w:rFonts w:ascii="Times New Roman" w:eastAsia="宋体" w:hAnsi="宋体"/>
        </w:rPr>
        <w:t>,</w:t>
      </w:r>
      <w:r w:rsidRPr="00325ACC">
        <w:rPr>
          <w:rFonts w:ascii="Times New Roman" w:eastAsia="楷体" w:hAnsi="楷体"/>
        </w:rPr>
        <w:t>是圣约翰斯市热门旅游景点。下图为</w:t>
      </w:r>
      <w:r w:rsidRPr="00325ACC">
        <w:rPr>
          <w:rFonts w:ascii="Times New Roman" w:eastAsia="宋体" w:hAnsi="Times New Roman" w:cs="Times New Roman"/>
        </w:rPr>
        <w:t>“</w:t>
      </w:r>
      <w:r w:rsidRPr="00325ACC">
        <w:rPr>
          <w:rFonts w:ascii="Times New Roman" w:eastAsia="楷体" w:hAnsi="楷体"/>
        </w:rPr>
        <w:t>圣约翰斯市旅游简图</w:t>
      </w:r>
      <w:r w:rsidRPr="00325ACC">
        <w:rPr>
          <w:rFonts w:ascii="Times New Roman" w:eastAsia="宋体" w:hAnsi="Times New Roman" w:cs="Times New Roman"/>
        </w:rPr>
        <w:t>”</w:t>
      </w:r>
      <w:r w:rsidRPr="00325ACC">
        <w:rPr>
          <w:rFonts w:ascii="Times New Roman" w:eastAsia="楷体" w:hAnsi="楷体"/>
        </w:rPr>
        <w:t>。据此回答</w:t>
      </w:r>
      <w:r w:rsidRPr="00325ACC">
        <w:rPr>
          <w:rFonts w:ascii="Times New Roman" w:eastAsia="宋体" w:hAnsi="宋体"/>
        </w:rPr>
        <w:t>4~6</w:t>
      </w:r>
      <w:r w:rsidRPr="00325ACC">
        <w:rPr>
          <w:rFonts w:ascii="Times New Roman" w:eastAsia="楷体" w:hAnsi="楷体"/>
        </w:rPr>
        <w:t>题。</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569499AB" wp14:editId="1DD824FE">
            <wp:extent cx="2120760" cy="1688400"/>
            <wp:effectExtent l="0" t="0" r="0" b="0"/>
            <wp:docPr id="51" name="25TDJS02.eps" descr="id:21474841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2120760" cy="168840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lastRenderedPageBreak/>
        <w:t>4</w:t>
      </w:r>
      <w:r w:rsidRPr="00325ACC">
        <w:rPr>
          <w:rFonts w:ascii="Times New Roman" w:eastAsia="宋体" w:hAnsi="Times New Roman" w:cs="Times New Roman"/>
        </w:rPr>
        <w:t>.</w:t>
      </w:r>
      <w:r w:rsidRPr="00325ACC">
        <w:rPr>
          <w:rFonts w:ascii="Times New Roman" w:eastAsia="宋体" w:hAnsi="宋体"/>
        </w:rPr>
        <w:t>该图的指向标为</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080FDF05" wp14:editId="63EB85E0">
            <wp:extent cx="2679120" cy="735840"/>
            <wp:effectExtent l="0" t="0" r="0" b="0"/>
            <wp:docPr id="52" name="25TDJS03.eps" descr="id:21474841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2679120" cy="73584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5</w:t>
      </w:r>
      <w:r w:rsidRPr="00325ACC">
        <w:rPr>
          <w:rFonts w:ascii="Times New Roman" w:eastAsia="宋体" w:hAnsi="Times New Roman" w:cs="Times New Roman"/>
        </w:rPr>
        <w:t>.</w:t>
      </w:r>
      <w:r w:rsidRPr="00325ACC">
        <w:rPr>
          <w:rFonts w:ascii="Times New Roman" w:eastAsia="宋体" w:hAnsi="宋体"/>
        </w:rPr>
        <w:t>该图采用的指向方式</w:t>
      </w:r>
      <w:r w:rsidRPr="00325ACC">
        <w:rPr>
          <w:rFonts w:ascii="Times New Roman" w:eastAsia="宋体" w:hAnsi="宋体"/>
        </w:rPr>
        <w:t>,</w:t>
      </w:r>
      <w:r w:rsidRPr="00325ACC">
        <w:rPr>
          <w:rFonts w:ascii="Times New Roman" w:eastAsia="宋体" w:hAnsi="宋体"/>
        </w:rPr>
        <w:t>能够</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满足显示城市范围需要</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便于确定景点相对位置</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增加测量距离的准确性</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提高交通线路的可读性</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6</w:t>
      </w:r>
      <w:r w:rsidRPr="00325ACC">
        <w:rPr>
          <w:rFonts w:ascii="Times New Roman" w:eastAsia="宋体" w:hAnsi="Times New Roman" w:cs="Times New Roman"/>
        </w:rPr>
        <w:t>.</w:t>
      </w:r>
      <w:r w:rsidRPr="00325ACC">
        <w:rPr>
          <w:rFonts w:ascii="Times New Roman" w:eastAsia="宋体" w:hAnsi="宋体"/>
        </w:rPr>
        <w:t>该类地图的设计方式常见于</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房产区位图</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世界航海图</w:t>
      </w:r>
    </w:p>
    <w:p w:rsid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国家政区图</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气象预报图</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楷体" w:hAnsi="楷体"/>
        </w:rPr>
        <w:t>由于植物适应荒漠环境的方式不同</w:t>
      </w:r>
      <w:r w:rsidRPr="00325ACC">
        <w:rPr>
          <w:rFonts w:ascii="Times New Roman" w:eastAsia="宋体" w:hAnsi="宋体"/>
        </w:rPr>
        <w:t>,</w:t>
      </w:r>
      <w:r w:rsidRPr="00325ACC">
        <w:rPr>
          <w:rFonts w:ascii="Times New Roman" w:eastAsia="楷体" w:hAnsi="楷体"/>
        </w:rPr>
        <w:t>其根系差别很大。下图为</w:t>
      </w:r>
      <w:r w:rsidRPr="00325ACC">
        <w:rPr>
          <w:rFonts w:ascii="Times New Roman" w:eastAsia="宋体" w:hAnsi="Times New Roman" w:cs="Times New Roman"/>
        </w:rPr>
        <w:t>“</w:t>
      </w:r>
      <w:r w:rsidRPr="00325ACC">
        <w:rPr>
          <w:rFonts w:ascii="Times New Roman" w:eastAsia="楷体" w:hAnsi="楷体"/>
        </w:rPr>
        <w:t>荒漠土壤剖面及植物根系示意图</w:t>
      </w:r>
      <w:r w:rsidRPr="00325ACC">
        <w:rPr>
          <w:rFonts w:ascii="Times New Roman" w:eastAsia="宋体" w:hAnsi="Times New Roman" w:cs="Times New Roman"/>
        </w:rPr>
        <w:t>”</w:t>
      </w:r>
      <w:r w:rsidRPr="00325ACC">
        <w:rPr>
          <w:rFonts w:ascii="Times New Roman" w:eastAsia="楷体" w:hAnsi="楷体"/>
        </w:rPr>
        <w:t>。据此回答</w:t>
      </w:r>
      <w:r w:rsidRPr="00325ACC">
        <w:rPr>
          <w:rFonts w:ascii="Times New Roman" w:eastAsia="宋体" w:hAnsi="宋体"/>
        </w:rPr>
        <w:t>7~9</w:t>
      </w:r>
      <w:r w:rsidRPr="00325ACC">
        <w:rPr>
          <w:rFonts w:ascii="Times New Roman" w:eastAsia="楷体" w:hAnsi="楷体"/>
        </w:rPr>
        <w:t>题。</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5D7BD204" wp14:editId="7234D604">
            <wp:extent cx="1943280" cy="1600920"/>
            <wp:effectExtent l="0" t="0" r="0" b="0"/>
            <wp:docPr id="53" name="25TDJS04.eps" descr="id:21474841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1943280" cy="160092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7</w:t>
      </w:r>
      <w:r w:rsidRPr="00325ACC">
        <w:rPr>
          <w:rFonts w:ascii="Times New Roman" w:eastAsia="宋体" w:hAnsi="Times New Roman" w:cs="Times New Roman"/>
        </w:rPr>
        <w:t>.</w:t>
      </w:r>
      <w:r w:rsidRPr="00325ACC">
        <w:rPr>
          <w:rFonts w:ascii="Times New Roman" w:eastAsia="宋体" w:hAnsi="宋体"/>
        </w:rPr>
        <w:t>在图示荒漠土壤中</w:t>
      </w:r>
      <w:r w:rsidRPr="00325ACC">
        <w:rPr>
          <w:rFonts w:ascii="Times New Roman" w:eastAsia="宋体" w:hAnsi="宋体"/>
        </w:rPr>
        <w:t>,</w:t>
      </w:r>
      <w:r w:rsidRPr="00325ACC">
        <w:rPr>
          <w:rFonts w:ascii="Times New Roman" w:eastAsia="宋体" w:hAnsi="宋体"/>
        </w:rPr>
        <w:t>可溶性盐积聚的过程是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生物作用</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淀积作用</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风积作用</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溶蚀作用</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8</w:t>
      </w:r>
      <w:r w:rsidRPr="00325ACC">
        <w:rPr>
          <w:rFonts w:ascii="Times New Roman" w:eastAsia="宋体" w:hAnsi="Times New Roman" w:cs="Times New Roman"/>
        </w:rPr>
        <w:t>.</w:t>
      </w:r>
      <w:r w:rsidRPr="00325ACC">
        <w:rPr>
          <w:rFonts w:ascii="Times New Roman" w:eastAsia="宋体" w:hAnsi="宋体"/>
        </w:rPr>
        <w:t>根系较小的肉质植物</w:t>
      </w:r>
      <w:r w:rsidRPr="00325ACC">
        <w:rPr>
          <w:rFonts w:ascii="Times New Roman" w:eastAsia="宋体" w:hAnsi="宋体"/>
        </w:rPr>
        <w:t>,</w:t>
      </w:r>
      <w:r w:rsidRPr="00325ACC">
        <w:rPr>
          <w:rFonts w:ascii="Times New Roman" w:eastAsia="宋体" w:hAnsi="宋体"/>
        </w:rPr>
        <w:t>不同于其他荒漠植物适应环境的方式是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营养器官储水</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枝叶演化成刺</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干旱季节休眠</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叶片具蜡质层</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9</w:t>
      </w:r>
      <w:r w:rsidRPr="00325ACC">
        <w:rPr>
          <w:rFonts w:ascii="Times New Roman" w:eastAsia="宋体" w:hAnsi="Times New Roman" w:cs="Times New Roman"/>
        </w:rPr>
        <w:t>.</w:t>
      </w:r>
      <w:r w:rsidRPr="00325ACC">
        <w:rPr>
          <w:rFonts w:ascii="Times New Roman" w:eastAsia="宋体" w:hAnsi="宋体"/>
        </w:rPr>
        <w:t>与阿拉伯半岛的荒漠植物相比</w:t>
      </w:r>
      <w:r w:rsidRPr="00325ACC">
        <w:rPr>
          <w:rFonts w:ascii="Times New Roman" w:eastAsia="宋体" w:hAnsi="宋体"/>
        </w:rPr>
        <w:t>,</w:t>
      </w:r>
      <w:r w:rsidRPr="00325ACC">
        <w:rPr>
          <w:rFonts w:ascii="Times New Roman" w:eastAsia="宋体" w:hAnsi="宋体"/>
        </w:rPr>
        <w:t>我国塔里木盆地的荒漠植物更</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耐盐</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耐旱</w:t>
      </w:r>
    </w:p>
    <w:p w:rsid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耐寒</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耐热</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楷体" w:hAnsi="楷体"/>
        </w:rPr>
        <w:t>下图为</w:t>
      </w:r>
      <w:r w:rsidRPr="00325ACC">
        <w:rPr>
          <w:rFonts w:ascii="Times New Roman" w:eastAsia="宋体" w:hAnsi="Times New Roman" w:cs="Times New Roman"/>
        </w:rPr>
        <w:t>“</w:t>
      </w:r>
      <w:r w:rsidRPr="00325ACC">
        <w:rPr>
          <w:rFonts w:ascii="Times New Roman" w:eastAsia="楷体" w:hAnsi="楷体"/>
        </w:rPr>
        <w:t>某地地质剖面图</w:t>
      </w:r>
      <w:r w:rsidRPr="00325ACC">
        <w:rPr>
          <w:rFonts w:ascii="Times New Roman" w:eastAsia="宋体" w:hAnsi="Times New Roman" w:cs="Times New Roman"/>
        </w:rPr>
        <w:t>”</w:t>
      </w:r>
      <w:r w:rsidRPr="00325ACC">
        <w:rPr>
          <w:rFonts w:ascii="Times New Roman" w:eastAsia="楷体" w:hAnsi="楷体"/>
        </w:rPr>
        <w:t>。据此回答</w:t>
      </w:r>
      <w:r w:rsidRPr="00325ACC">
        <w:rPr>
          <w:rFonts w:ascii="Times New Roman" w:eastAsia="宋体" w:hAnsi="宋体"/>
        </w:rPr>
        <w:t>10~11</w:t>
      </w:r>
      <w:r w:rsidRPr="00325ACC">
        <w:rPr>
          <w:rFonts w:ascii="Times New Roman" w:eastAsia="楷体" w:hAnsi="楷体"/>
        </w:rPr>
        <w:t>题。</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70034D3D" wp14:editId="49B70BAE">
            <wp:extent cx="1637640" cy="1053720"/>
            <wp:effectExtent l="0" t="0" r="0" b="0"/>
            <wp:docPr id="54" name="25TDJS05.eps" descr="id:21474841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637640" cy="105372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10</w:t>
      </w:r>
      <w:r w:rsidRPr="00325ACC">
        <w:rPr>
          <w:rFonts w:ascii="Times New Roman" w:eastAsia="宋体" w:hAnsi="Times New Roman" w:cs="Times New Roman"/>
        </w:rPr>
        <w:t>.</w:t>
      </w:r>
      <w:r w:rsidRPr="00325ACC">
        <w:rPr>
          <w:rFonts w:ascii="Times New Roman" w:eastAsia="宋体" w:hAnsi="宋体"/>
        </w:rPr>
        <w:t>推测该地最新的地质事件是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岩层褶皱</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地壳沉降</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lastRenderedPageBreak/>
        <w:t>C</w:t>
      </w:r>
      <w:r w:rsidRPr="00325ACC">
        <w:rPr>
          <w:rFonts w:ascii="Times New Roman" w:eastAsia="宋体" w:hAnsi="Times New Roman" w:cs="Times New Roman"/>
        </w:rPr>
        <w:t>.</w:t>
      </w:r>
      <w:r w:rsidRPr="00325ACC">
        <w:rPr>
          <w:rFonts w:ascii="Times New Roman" w:eastAsia="宋体" w:hAnsi="宋体"/>
        </w:rPr>
        <w:t>岩层断裂</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岩浆侵入</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11</w:t>
      </w:r>
      <w:r w:rsidRPr="00325ACC">
        <w:rPr>
          <w:rFonts w:ascii="Times New Roman" w:eastAsia="宋体" w:hAnsi="Times New Roman" w:cs="Times New Roman"/>
        </w:rPr>
        <w:t>.</w:t>
      </w:r>
      <w:r w:rsidRPr="00325ACC">
        <w:rPr>
          <w:rFonts w:ascii="Times New Roman" w:eastAsia="宋体" w:hAnsi="宋体"/>
        </w:rPr>
        <w:t>图中背斜顶部容易被侵蚀的证据是其顶部</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更老地层曾出露</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存在断层</w:t>
      </w:r>
    </w:p>
    <w:p w:rsid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存在岩浆的侵入</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岩性差异</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楷体" w:hAnsi="楷体"/>
        </w:rPr>
        <w:t>粮食安全是我国国家安全的重要组成部分</w:t>
      </w:r>
      <w:r w:rsidRPr="00325ACC">
        <w:rPr>
          <w:rFonts w:ascii="Times New Roman" w:eastAsia="宋体" w:hAnsi="宋体"/>
        </w:rPr>
        <w:t>,</w:t>
      </w:r>
      <w:r w:rsidRPr="00325ACC">
        <w:rPr>
          <w:rFonts w:ascii="Times New Roman" w:eastAsia="楷体" w:hAnsi="楷体"/>
        </w:rPr>
        <w:t>耕地资源是粮食安全的基础。近年来我国耕地面积发生了变化</w:t>
      </w:r>
      <w:r w:rsidRPr="00325ACC">
        <w:rPr>
          <w:rFonts w:ascii="Times New Roman" w:eastAsia="宋体" w:hAnsi="宋体"/>
        </w:rPr>
        <w:t>,</w:t>
      </w:r>
      <w:r w:rsidRPr="00325ACC">
        <w:rPr>
          <w:rFonts w:ascii="Times New Roman" w:eastAsia="楷体" w:hAnsi="楷体"/>
        </w:rPr>
        <w:t>并呈现出区域差异。下图为</w:t>
      </w:r>
      <w:r w:rsidRPr="00325ACC">
        <w:rPr>
          <w:rFonts w:ascii="Times New Roman" w:eastAsia="宋体" w:hAnsi="Times New Roman" w:cs="Times New Roman"/>
        </w:rPr>
        <w:t>“</w:t>
      </w:r>
      <w:r w:rsidRPr="00325ACC">
        <w:rPr>
          <w:rFonts w:ascii="Times New Roman" w:eastAsia="宋体" w:hAnsi="宋体"/>
        </w:rPr>
        <w:t>2009</w:t>
      </w:r>
      <w:r w:rsidRPr="00325ACC">
        <w:rPr>
          <w:rFonts w:ascii="Times New Roman" w:eastAsia="宋体" w:hAnsi="Times New Roman" w:cs="Times New Roman"/>
        </w:rPr>
        <w:t>—</w:t>
      </w:r>
      <w:r w:rsidRPr="00325ACC">
        <w:rPr>
          <w:rFonts w:ascii="Times New Roman" w:eastAsia="宋体" w:hAnsi="宋体"/>
        </w:rPr>
        <w:t>2019</w:t>
      </w:r>
      <w:r w:rsidRPr="00325ACC">
        <w:rPr>
          <w:rFonts w:ascii="Times New Roman" w:eastAsia="楷体" w:hAnsi="楷体"/>
        </w:rPr>
        <w:t>年我国省级行政区耕地面积变化图</w:t>
      </w:r>
      <w:r w:rsidRPr="00325ACC">
        <w:rPr>
          <w:rFonts w:ascii="Times New Roman" w:eastAsia="宋体" w:hAnsi="Times New Roman" w:cs="Times New Roman"/>
        </w:rPr>
        <w:t>”</w:t>
      </w:r>
      <w:r w:rsidRPr="00325ACC">
        <w:rPr>
          <w:rFonts w:ascii="Times New Roman" w:eastAsia="楷体" w:hAnsi="楷体"/>
        </w:rPr>
        <w:t>。据此回答</w:t>
      </w:r>
      <w:r w:rsidRPr="00325ACC">
        <w:rPr>
          <w:rFonts w:ascii="Times New Roman" w:eastAsia="宋体" w:hAnsi="宋体"/>
        </w:rPr>
        <w:t>12~14</w:t>
      </w:r>
      <w:r w:rsidRPr="00325ACC">
        <w:rPr>
          <w:rFonts w:ascii="Times New Roman" w:eastAsia="楷体" w:hAnsi="楷体"/>
        </w:rPr>
        <w:t>题。</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0E47E90E" wp14:editId="77C48590">
            <wp:extent cx="2819520" cy="2107440"/>
            <wp:effectExtent l="0" t="0" r="0" b="0"/>
            <wp:docPr id="55" name="25TDJS06.eps" descr="id:21474842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2819520" cy="210744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12</w:t>
      </w:r>
      <w:r w:rsidRPr="00325ACC">
        <w:rPr>
          <w:rFonts w:ascii="Times New Roman" w:eastAsia="宋体" w:hAnsi="Times New Roman" w:cs="Times New Roman"/>
        </w:rPr>
        <w:t>.</w:t>
      </w:r>
      <w:r w:rsidRPr="00325ACC">
        <w:rPr>
          <w:rFonts w:ascii="Times New Roman" w:eastAsia="宋体" w:hAnsi="宋体"/>
        </w:rPr>
        <w:t>2009</w:t>
      </w:r>
      <w:r w:rsidRPr="00325ACC">
        <w:rPr>
          <w:rFonts w:ascii="Times New Roman" w:eastAsia="宋体" w:hAnsi="Times New Roman" w:cs="Times New Roman"/>
        </w:rPr>
        <w:t>—</w:t>
      </w:r>
      <w:r w:rsidRPr="00325ACC">
        <w:rPr>
          <w:rFonts w:ascii="Times New Roman" w:eastAsia="宋体" w:hAnsi="宋体"/>
        </w:rPr>
        <w:t>2019</w:t>
      </w:r>
      <w:r w:rsidRPr="00325ACC">
        <w:rPr>
          <w:rFonts w:ascii="Times New Roman" w:eastAsia="宋体" w:hAnsi="宋体"/>
        </w:rPr>
        <w:t>年我国省级行政区耕地面积的增加与减少</w:t>
      </w:r>
      <w:r w:rsidRPr="00325ACC">
        <w:rPr>
          <w:rFonts w:ascii="Times New Roman" w:eastAsia="宋体" w:hAnsi="宋体"/>
        </w:rPr>
        <w:t>,</w:t>
      </w:r>
      <w:r w:rsidRPr="00325ACC">
        <w:rPr>
          <w:rFonts w:ascii="Times New Roman" w:eastAsia="宋体" w:hAnsi="宋体"/>
        </w:rPr>
        <w:t>呈现明显的区域差异格局</w:t>
      </w:r>
      <w:r w:rsidRPr="00325ACC">
        <w:rPr>
          <w:rFonts w:ascii="Times New Roman" w:eastAsia="宋体" w:hAnsi="宋体"/>
        </w:rPr>
        <w:t>,</w:t>
      </w:r>
      <w:r w:rsidRPr="00325ACC">
        <w:rPr>
          <w:rFonts w:ascii="Times New Roman" w:eastAsia="宋体" w:hAnsi="宋体"/>
        </w:rPr>
        <w:t>大致的划分界线是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110</w:t>
      </w:r>
      <w:r w:rsidRPr="00325ACC">
        <w:rPr>
          <w:rFonts w:ascii="Times New Roman" w:eastAsia="宋体" w:hAnsi="宋体"/>
        </w:rPr>
        <w:t>°</w:t>
      </w:r>
      <w:r w:rsidRPr="00325ACC">
        <w:rPr>
          <w:rFonts w:ascii="Times New Roman" w:eastAsia="宋体" w:hAnsi="宋体"/>
        </w:rPr>
        <w:t>E</w:t>
      </w:r>
      <w:r w:rsidRPr="00325ACC">
        <w:rPr>
          <w:rFonts w:ascii="Times New Roman" w:eastAsia="宋体" w:hAnsi="宋体"/>
        </w:rPr>
        <w:t>经线</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40</w:t>
      </w:r>
      <w:r w:rsidRPr="00325ACC">
        <w:rPr>
          <w:rFonts w:ascii="Times New Roman" w:eastAsia="宋体" w:hAnsi="宋体"/>
        </w:rPr>
        <w:t>°</w:t>
      </w:r>
      <w:r w:rsidRPr="00325ACC">
        <w:rPr>
          <w:rFonts w:ascii="Times New Roman" w:eastAsia="宋体" w:hAnsi="宋体"/>
        </w:rPr>
        <w:t>N</w:t>
      </w:r>
      <w:r w:rsidRPr="00325ACC">
        <w:rPr>
          <w:rFonts w:ascii="Times New Roman" w:eastAsia="宋体" w:hAnsi="宋体"/>
        </w:rPr>
        <w:t>纬线</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胡焕庸线</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秦岭</w:t>
      </w:r>
      <w:r w:rsidRPr="00325ACC">
        <w:rPr>
          <w:rFonts w:ascii="Times New Roman" w:eastAsia="宋体" w:hAnsi="Times New Roman" w:cs="Times New Roman"/>
        </w:rPr>
        <w:t>—</w:t>
      </w:r>
      <w:r w:rsidRPr="00325ACC">
        <w:rPr>
          <w:rFonts w:ascii="Times New Roman" w:eastAsia="宋体" w:hAnsi="宋体"/>
        </w:rPr>
        <w:t>淮河一线</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13</w:t>
      </w:r>
      <w:r w:rsidRPr="00325ACC">
        <w:rPr>
          <w:rFonts w:ascii="Times New Roman" w:eastAsia="宋体" w:hAnsi="Times New Roman" w:cs="Times New Roman"/>
        </w:rPr>
        <w:t>.</w:t>
      </w:r>
      <w:r w:rsidRPr="00325ACC">
        <w:rPr>
          <w:rFonts w:ascii="Times New Roman" w:eastAsia="宋体" w:hAnsi="宋体"/>
        </w:rPr>
        <w:t>2009</w:t>
      </w:r>
      <w:r w:rsidRPr="00325ACC">
        <w:rPr>
          <w:rFonts w:ascii="Times New Roman" w:eastAsia="宋体" w:hAnsi="Times New Roman" w:cs="Times New Roman"/>
        </w:rPr>
        <w:t>—</w:t>
      </w:r>
      <w:r w:rsidRPr="00325ACC">
        <w:rPr>
          <w:rFonts w:ascii="Times New Roman" w:eastAsia="宋体" w:hAnsi="宋体"/>
        </w:rPr>
        <w:t>2019</w:t>
      </w:r>
      <w:r w:rsidRPr="00325ACC">
        <w:rPr>
          <w:rFonts w:ascii="Times New Roman" w:eastAsia="宋体" w:hAnsi="宋体"/>
        </w:rPr>
        <w:t>年我国部分省级行政区耕地面积增加</w:t>
      </w:r>
      <w:r w:rsidRPr="00325ACC">
        <w:rPr>
          <w:rFonts w:ascii="Times New Roman" w:eastAsia="宋体" w:hAnsi="宋体"/>
        </w:rPr>
        <w:t>,</w:t>
      </w:r>
      <w:r w:rsidRPr="00325ACC">
        <w:rPr>
          <w:rFonts w:ascii="Times New Roman" w:eastAsia="宋体" w:hAnsi="宋体"/>
        </w:rPr>
        <w:t>其主要驱动力是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作物品种改良</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人口数量增多</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具有规模效益</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交通区位改善</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14</w:t>
      </w:r>
      <w:r w:rsidRPr="00325ACC">
        <w:rPr>
          <w:rFonts w:ascii="Times New Roman" w:eastAsia="宋体" w:hAnsi="Times New Roman" w:cs="Times New Roman"/>
        </w:rPr>
        <w:t>.</w:t>
      </w:r>
      <w:r w:rsidRPr="00325ACC">
        <w:rPr>
          <w:rFonts w:ascii="Times New Roman" w:eastAsia="宋体" w:hAnsi="宋体"/>
        </w:rPr>
        <w:t>为保障我国粮食安全和生态安全</w:t>
      </w:r>
      <w:r w:rsidRPr="00325ACC">
        <w:rPr>
          <w:rFonts w:ascii="Times New Roman" w:eastAsia="宋体" w:hAnsi="宋体"/>
        </w:rPr>
        <w:t>,</w:t>
      </w:r>
      <w:r w:rsidRPr="00325ACC">
        <w:rPr>
          <w:rFonts w:ascii="Times New Roman" w:eastAsia="宋体" w:hAnsi="宋体"/>
        </w:rPr>
        <w:t>符合因地施策的是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东南地区严格保护耕地</w:t>
      </w:r>
      <w:r w:rsidRPr="00325ACC">
        <w:rPr>
          <w:rFonts w:ascii="Times New Roman" w:eastAsia="宋体" w:hAnsi="宋体"/>
        </w:rPr>
        <w:t>,</w:t>
      </w:r>
      <w:r w:rsidRPr="00325ACC">
        <w:rPr>
          <w:rFonts w:ascii="Times New Roman" w:eastAsia="宋体" w:hAnsi="宋体"/>
        </w:rPr>
        <w:t>复垦城镇建设用地</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B</w:t>
      </w:r>
      <w:r w:rsidRPr="00325ACC">
        <w:rPr>
          <w:rFonts w:ascii="Times New Roman" w:eastAsia="宋体" w:hAnsi="Times New Roman" w:cs="Times New Roman"/>
        </w:rPr>
        <w:t>.</w:t>
      </w:r>
      <w:r w:rsidRPr="00325ACC">
        <w:rPr>
          <w:rFonts w:ascii="Times New Roman" w:eastAsia="宋体" w:hAnsi="宋体"/>
        </w:rPr>
        <w:t>西北地区积极开采地下水</w:t>
      </w:r>
      <w:r w:rsidRPr="00325ACC">
        <w:rPr>
          <w:rFonts w:ascii="Times New Roman" w:eastAsia="宋体" w:hAnsi="宋体"/>
        </w:rPr>
        <w:t>,</w:t>
      </w:r>
      <w:r w:rsidRPr="00325ACC">
        <w:rPr>
          <w:rFonts w:ascii="Times New Roman" w:eastAsia="宋体" w:hAnsi="宋体"/>
        </w:rPr>
        <w:t>增加可灌溉面积</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东北地区加大湿地开发力度</w:t>
      </w:r>
      <w:r w:rsidRPr="00325ACC">
        <w:rPr>
          <w:rFonts w:ascii="Times New Roman" w:eastAsia="宋体" w:hAnsi="宋体"/>
        </w:rPr>
        <w:t>,</w:t>
      </w:r>
      <w:r w:rsidRPr="00325ACC">
        <w:rPr>
          <w:rFonts w:ascii="Times New Roman" w:eastAsia="宋体" w:hAnsi="宋体"/>
        </w:rPr>
        <w:t>增加耕地供给</w:t>
      </w:r>
    </w:p>
    <w:p w:rsid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D</w:t>
      </w:r>
      <w:r w:rsidRPr="00325ACC">
        <w:rPr>
          <w:rFonts w:ascii="Times New Roman" w:eastAsia="宋体" w:hAnsi="Times New Roman" w:cs="Times New Roman"/>
        </w:rPr>
        <w:t>.</w:t>
      </w:r>
      <w:r w:rsidRPr="00325ACC">
        <w:rPr>
          <w:rFonts w:ascii="Times New Roman" w:eastAsia="宋体" w:hAnsi="宋体"/>
        </w:rPr>
        <w:t>西南地区鼓励撂荒地复垦</w:t>
      </w:r>
      <w:r w:rsidRPr="00325ACC">
        <w:rPr>
          <w:rFonts w:ascii="Times New Roman" w:eastAsia="宋体" w:hAnsi="宋体"/>
        </w:rPr>
        <w:t>,</w:t>
      </w:r>
      <w:r w:rsidRPr="00325ACC">
        <w:rPr>
          <w:rFonts w:ascii="Times New Roman" w:eastAsia="宋体" w:hAnsi="宋体"/>
        </w:rPr>
        <w:t>遏制耕地非粮化</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楷体" w:hAnsi="楷体"/>
        </w:rPr>
        <w:t>亚洲中部高大山脉周边分布着许多国家的首都。下图为</w:t>
      </w:r>
      <w:r w:rsidRPr="00325ACC">
        <w:rPr>
          <w:rFonts w:ascii="Times New Roman" w:eastAsia="宋体" w:hAnsi="Times New Roman" w:cs="Times New Roman"/>
        </w:rPr>
        <w:t>“</w:t>
      </w:r>
      <w:r w:rsidRPr="00325ACC">
        <w:rPr>
          <w:rFonts w:ascii="Times New Roman" w:eastAsia="楷体" w:hAnsi="楷体"/>
        </w:rPr>
        <w:t>亚洲局部地区卫星影像图</w:t>
      </w:r>
      <w:r w:rsidRPr="00325ACC">
        <w:rPr>
          <w:rFonts w:ascii="Times New Roman" w:eastAsia="宋体" w:hAnsi="Times New Roman" w:cs="Times New Roman"/>
        </w:rPr>
        <w:t>”</w:t>
      </w:r>
      <w:r w:rsidRPr="00325ACC">
        <w:rPr>
          <w:rFonts w:ascii="Times New Roman" w:eastAsia="楷体" w:hAnsi="楷体"/>
        </w:rPr>
        <w:t>。据此回答</w:t>
      </w:r>
      <w:r w:rsidRPr="00325ACC">
        <w:rPr>
          <w:rFonts w:ascii="Times New Roman" w:eastAsia="宋体" w:hAnsi="宋体"/>
        </w:rPr>
        <w:t>15~16</w:t>
      </w:r>
      <w:r w:rsidRPr="00325ACC">
        <w:rPr>
          <w:rFonts w:ascii="Times New Roman" w:eastAsia="楷体" w:hAnsi="楷体"/>
        </w:rPr>
        <w:t>题。</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lastRenderedPageBreak/>
        <w:drawing>
          <wp:inline distT="0" distB="0" distL="0" distR="0" wp14:anchorId="4944F074" wp14:editId="74C977D1">
            <wp:extent cx="2323080" cy="2247840"/>
            <wp:effectExtent l="0" t="0" r="0" b="0"/>
            <wp:docPr id="56" name="25TDJS07.eps" descr="id:21474842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2323080" cy="224784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15</w:t>
      </w:r>
      <w:r w:rsidRPr="00325ACC">
        <w:rPr>
          <w:rFonts w:ascii="Times New Roman" w:eastAsia="宋体" w:hAnsi="Times New Roman" w:cs="Times New Roman"/>
        </w:rPr>
        <w:t>.</w:t>
      </w:r>
      <w:r w:rsidRPr="00325ACC">
        <w:rPr>
          <w:rFonts w:ascii="Times New Roman" w:eastAsia="宋体" w:hAnsi="宋体"/>
        </w:rPr>
        <w:t>图中城市发展初期选址在山麓地带</w:t>
      </w:r>
      <w:r w:rsidRPr="00325ACC">
        <w:rPr>
          <w:rFonts w:ascii="Times New Roman" w:eastAsia="宋体" w:hAnsi="宋体"/>
        </w:rPr>
        <w:t>,</w:t>
      </w:r>
      <w:r w:rsidRPr="00325ACC">
        <w:rPr>
          <w:rFonts w:ascii="Times New Roman" w:eastAsia="宋体" w:hAnsi="宋体"/>
        </w:rPr>
        <w:t>考虑的首要条件是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充足的光热</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稳定的水源</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丰富的矿产</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肥沃的土壤</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16</w:t>
      </w:r>
      <w:r w:rsidRPr="00325ACC">
        <w:rPr>
          <w:rFonts w:ascii="Times New Roman" w:eastAsia="宋体" w:hAnsi="Times New Roman" w:cs="Times New Roman"/>
        </w:rPr>
        <w:t>.</w:t>
      </w:r>
      <w:r w:rsidRPr="00325ACC">
        <w:rPr>
          <w:rFonts w:ascii="Times New Roman" w:eastAsia="宋体" w:hAnsi="宋体"/>
        </w:rPr>
        <w:t>图中城市依托地形地势发展成为国家政治中心</w:t>
      </w:r>
      <w:r w:rsidRPr="00325ACC">
        <w:rPr>
          <w:rFonts w:ascii="Times New Roman" w:eastAsia="宋体" w:hAnsi="宋体"/>
        </w:rPr>
        <w:t>,</w:t>
      </w:r>
      <w:r w:rsidRPr="00325ACC">
        <w:rPr>
          <w:rFonts w:ascii="Times New Roman" w:eastAsia="宋体" w:hAnsi="宋体"/>
        </w:rPr>
        <w:t>主要考虑</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安全防御</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城市历史</w:t>
      </w:r>
    </w:p>
    <w:p w:rsid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农业条件</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人口数量</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楷体" w:hAnsi="楷体"/>
        </w:rPr>
        <w:t>老年人口抚养比是指一个地区老年人口数与劳动年龄人口数的比值。下图为</w:t>
      </w:r>
      <w:r w:rsidRPr="00325ACC">
        <w:rPr>
          <w:rFonts w:ascii="Times New Roman" w:eastAsia="宋体" w:hAnsi="Times New Roman" w:cs="Times New Roman"/>
        </w:rPr>
        <w:t>“</w:t>
      </w:r>
      <w:r w:rsidRPr="00325ACC">
        <w:rPr>
          <w:rFonts w:ascii="Times New Roman" w:eastAsia="宋体" w:hAnsi="宋体"/>
        </w:rPr>
        <w:t>2022</w:t>
      </w:r>
      <w:r w:rsidRPr="00325ACC">
        <w:rPr>
          <w:rFonts w:ascii="Times New Roman" w:eastAsia="楷体" w:hAnsi="楷体"/>
        </w:rPr>
        <w:t>年我国部分省级行政区老年人口抚养比与人均收入的关系图</w:t>
      </w:r>
      <w:r w:rsidRPr="00325ACC">
        <w:rPr>
          <w:rFonts w:ascii="Times New Roman" w:eastAsia="宋体" w:hAnsi="Times New Roman" w:cs="Times New Roman"/>
        </w:rPr>
        <w:t>”</w:t>
      </w:r>
      <w:r w:rsidRPr="00325ACC">
        <w:rPr>
          <w:rFonts w:ascii="Times New Roman" w:eastAsia="楷体" w:hAnsi="楷体"/>
        </w:rPr>
        <w:t>。据此回答</w:t>
      </w:r>
      <w:r w:rsidRPr="00325ACC">
        <w:rPr>
          <w:rFonts w:ascii="Times New Roman" w:eastAsia="宋体" w:hAnsi="宋体"/>
        </w:rPr>
        <w:t>17~18</w:t>
      </w:r>
      <w:r w:rsidRPr="00325ACC">
        <w:rPr>
          <w:rFonts w:ascii="Times New Roman" w:eastAsia="楷体" w:hAnsi="楷体"/>
        </w:rPr>
        <w:t>题。</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7006796B" wp14:editId="436CFEAC">
            <wp:extent cx="2183760" cy="1549080"/>
            <wp:effectExtent l="0" t="0" r="0" b="0"/>
            <wp:docPr id="57" name="25TDJS08.eps" descr="id:2147484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183760" cy="154908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17</w:t>
      </w:r>
      <w:r w:rsidRPr="00325ACC">
        <w:rPr>
          <w:rFonts w:ascii="Times New Roman" w:eastAsia="宋体" w:hAnsi="Times New Roman" w:cs="Times New Roman"/>
        </w:rPr>
        <w:t>.</w:t>
      </w:r>
      <w:r w:rsidRPr="00325ACC">
        <w:rPr>
          <w:rFonts w:ascii="Times New Roman" w:eastAsia="宋体" w:hAnsi="宋体"/>
        </w:rPr>
        <w:t>图中表示江苏的是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甲</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乙</w:t>
      </w:r>
      <w:r w:rsidRPr="00325ACC">
        <w:rPr>
          <w:rFonts w:ascii="Times New Roman" w:eastAsia="宋体" w:hAnsi="宋体"/>
        </w:rPr>
        <w:tab/>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丙</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丁</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18</w:t>
      </w:r>
      <w:r w:rsidRPr="00325ACC">
        <w:rPr>
          <w:rFonts w:ascii="Times New Roman" w:eastAsia="宋体" w:hAnsi="Times New Roman" w:cs="Times New Roman"/>
        </w:rPr>
        <w:t>.</w:t>
      </w:r>
      <w:r w:rsidRPr="00325ACC">
        <w:rPr>
          <w:rFonts w:ascii="Times New Roman" w:eastAsia="宋体" w:hAnsi="宋体"/>
        </w:rPr>
        <w:t>我国人均收入高的地区老年人口抚养比差异明显</w:t>
      </w:r>
      <w:r w:rsidRPr="00325ACC">
        <w:rPr>
          <w:rFonts w:ascii="Times New Roman" w:eastAsia="宋体" w:hAnsi="宋体"/>
        </w:rPr>
        <w:t>,</w:t>
      </w:r>
      <w:r w:rsidRPr="00325ACC">
        <w:rPr>
          <w:rFonts w:ascii="Times New Roman" w:eastAsia="宋体" w:hAnsi="宋体"/>
        </w:rPr>
        <w:t>其主要影响因素是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医疗卫生条件</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人口迁移量</w:t>
      </w:r>
    </w:p>
    <w:p w:rsid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人口预期寿命</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人口出生率</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楷体" w:hAnsi="楷体"/>
        </w:rPr>
        <w:t>东南亚农业种植结构受多种因素影响</w:t>
      </w:r>
      <w:r w:rsidRPr="00325ACC">
        <w:rPr>
          <w:rFonts w:ascii="Times New Roman" w:eastAsia="宋体" w:hAnsi="宋体"/>
        </w:rPr>
        <w:t>,</w:t>
      </w:r>
      <w:r w:rsidRPr="00325ACC">
        <w:rPr>
          <w:rFonts w:ascii="Times New Roman" w:eastAsia="楷体" w:hAnsi="楷体"/>
        </w:rPr>
        <w:t>不同历史时期发生了多次变化。下表为</w:t>
      </w:r>
      <w:r w:rsidRPr="00325ACC">
        <w:rPr>
          <w:rFonts w:ascii="Times New Roman" w:eastAsia="宋体" w:hAnsi="Times New Roman" w:cs="Times New Roman"/>
        </w:rPr>
        <w:t>“</w:t>
      </w:r>
      <w:r w:rsidRPr="00325ACC">
        <w:rPr>
          <w:rFonts w:ascii="Times New Roman" w:eastAsia="楷体" w:hAnsi="楷体"/>
        </w:rPr>
        <w:t>东南亚不同历史时期种植的主要农作物</w:t>
      </w:r>
      <w:r w:rsidRPr="00325ACC">
        <w:rPr>
          <w:rFonts w:ascii="Times New Roman" w:eastAsia="宋体" w:hAnsi="Times New Roman" w:cs="Times New Roman"/>
        </w:rPr>
        <w:t>”</w:t>
      </w:r>
      <w:r w:rsidRPr="00325ACC">
        <w:rPr>
          <w:rFonts w:ascii="Times New Roman" w:eastAsia="楷体" w:hAnsi="楷体"/>
        </w:rPr>
        <w:t>。据此回答</w:t>
      </w:r>
      <w:r w:rsidRPr="00325ACC">
        <w:rPr>
          <w:rFonts w:ascii="Times New Roman" w:eastAsia="宋体" w:hAnsi="宋体"/>
        </w:rPr>
        <w:t>19~21</w:t>
      </w:r>
      <w:r w:rsidRPr="00325ACC">
        <w:rPr>
          <w:rFonts w:ascii="Times New Roman" w:eastAsia="楷体" w:hAnsi="楷体"/>
        </w:rPr>
        <w:t>题。</w:t>
      </w:r>
    </w:p>
    <w:p w:rsidR="004571AE" w:rsidRDefault="004571AE" w:rsidP="00325ACC">
      <w:pPr>
        <w:tabs>
          <w:tab w:val="left" w:pos="1871"/>
          <w:tab w:val="left" w:pos="3407"/>
          <w:tab w:val="left" w:pos="4949"/>
          <w:tab w:val="left" w:pos="6599"/>
        </w:tabs>
      </w:pP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330"/>
        <w:gridCol w:w="5651"/>
      </w:tblGrid>
      <w:tr w:rsidR="004571AE" w:rsidRPr="00325ACC" w:rsidTr="00246B49">
        <w:trPr>
          <w:jc w:val="center"/>
        </w:trPr>
        <w:tc>
          <w:tcPr>
            <w:tcW w:w="1854"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Arial" w:eastAsia="黑体" w:hAnsi="黑体"/>
                <w:sz w:val="18"/>
              </w:rPr>
              <w:t>历史时期</w:t>
            </w:r>
          </w:p>
        </w:tc>
        <w:tc>
          <w:tcPr>
            <w:tcW w:w="3146"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Arial" w:eastAsia="黑体" w:hAnsi="黑体"/>
                <w:sz w:val="18"/>
              </w:rPr>
              <w:t>主要农作物</w:t>
            </w:r>
          </w:p>
        </w:tc>
      </w:tr>
      <w:tr w:rsidR="004571AE" w:rsidRPr="00325ACC" w:rsidTr="00246B49">
        <w:trPr>
          <w:jc w:val="center"/>
        </w:trPr>
        <w:tc>
          <w:tcPr>
            <w:tcW w:w="1854"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t>16</w:t>
            </w:r>
            <w:r w:rsidRPr="00325ACC">
              <w:rPr>
                <w:rFonts w:ascii="Times New Roman" w:eastAsia="楷体" w:hAnsi="楷体"/>
                <w:sz w:val="18"/>
              </w:rPr>
              <w:t>世纪以前</w:t>
            </w:r>
          </w:p>
        </w:tc>
        <w:tc>
          <w:tcPr>
            <w:tcW w:w="3146"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楷体" w:hAnsi="楷体"/>
                <w:sz w:val="18"/>
              </w:rPr>
              <w:t>水稻和甘蔗</w:t>
            </w:r>
          </w:p>
        </w:tc>
      </w:tr>
      <w:tr w:rsidR="004571AE" w:rsidRPr="00325ACC" w:rsidTr="00246B49">
        <w:trPr>
          <w:jc w:val="center"/>
        </w:trPr>
        <w:tc>
          <w:tcPr>
            <w:tcW w:w="1854"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t>16</w:t>
            </w:r>
            <w:r w:rsidRPr="00325ACC">
              <w:rPr>
                <w:rFonts w:ascii="Times New Roman" w:eastAsia="楷体" w:hAnsi="楷体"/>
                <w:sz w:val="18"/>
              </w:rPr>
              <w:t>世纪至</w:t>
            </w:r>
            <w:r w:rsidRPr="00325ACC">
              <w:rPr>
                <w:rFonts w:ascii="Times New Roman" w:eastAsia="宋体" w:hAnsi="宋体"/>
                <w:sz w:val="18"/>
              </w:rPr>
              <w:t>19</w:t>
            </w:r>
            <w:r w:rsidRPr="00325ACC">
              <w:rPr>
                <w:rFonts w:ascii="Times New Roman" w:eastAsia="楷体" w:hAnsi="楷体"/>
                <w:sz w:val="18"/>
              </w:rPr>
              <w:t>世纪初</w:t>
            </w:r>
          </w:p>
        </w:tc>
        <w:tc>
          <w:tcPr>
            <w:tcW w:w="3146"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楷体" w:hAnsi="楷体"/>
                <w:sz w:val="18"/>
              </w:rPr>
              <w:t>丁香、胡椒、烟草、咖啡、水稻、甘蔗等</w:t>
            </w:r>
          </w:p>
        </w:tc>
      </w:tr>
      <w:tr w:rsidR="004571AE" w:rsidRPr="00325ACC" w:rsidTr="00246B49">
        <w:trPr>
          <w:jc w:val="center"/>
        </w:trPr>
        <w:tc>
          <w:tcPr>
            <w:tcW w:w="1854"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t>19</w:t>
            </w:r>
            <w:r w:rsidRPr="00325ACC">
              <w:rPr>
                <w:rFonts w:ascii="Times New Roman" w:eastAsia="楷体" w:hAnsi="楷体"/>
                <w:sz w:val="18"/>
              </w:rPr>
              <w:t>世纪中叶至</w:t>
            </w:r>
            <w:r w:rsidRPr="00325ACC">
              <w:rPr>
                <w:rFonts w:ascii="Times New Roman" w:eastAsia="宋体" w:hAnsi="宋体"/>
                <w:sz w:val="18"/>
              </w:rPr>
              <w:t>20</w:t>
            </w:r>
            <w:r w:rsidRPr="00325ACC">
              <w:rPr>
                <w:rFonts w:ascii="Times New Roman" w:eastAsia="楷体" w:hAnsi="楷体"/>
                <w:sz w:val="18"/>
              </w:rPr>
              <w:t>世纪初</w:t>
            </w:r>
          </w:p>
        </w:tc>
        <w:tc>
          <w:tcPr>
            <w:tcW w:w="3146"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楷体" w:hAnsi="楷体"/>
                <w:sz w:val="18"/>
              </w:rPr>
              <w:t>橡胶、油棕、咖啡、水稻、甘蔗等</w:t>
            </w:r>
          </w:p>
        </w:tc>
      </w:tr>
      <w:tr w:rsidR="004571AE" w:rsidRPr="00325ACC" w:rsidTr="00246B49">
        <w:trPr>
          <w:jc w:val="center"/>
        </w:trPr>
        <w:tc>
          <w:tcPr>
            <w:tcW w:w="1854"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lastRenderedPageBreak/>
              <w:t>20</w:t>
            </w:r>
            <w:r w:rsidRPr="00325ACC">
              <w:rPr>
                <w:rFonts w:ascii="Times New Roman" w:eastAsia="楷体" w:hAnsi="楷体"/>
                <w:sz w:val="18"/>
              </w:rPr>
              <w:t>世纪中叶以后</w:t>
            </w:r>
          </w:p>
        </w:tc>
        <w:tc>
          <w:tcPr>
            <w:tcW w:w="3146" w:type="pct"/>
            <w:shd w:val="clear" w:color="auto" w:fill="auto"/>
            <w:tcMar>
              <w:left w:w="0" w:type="dxa"/>
              <w:right w:w="0" w:type="dxa"/>
            </w:tcMar>
            <w:vAlign w:val="center"/>
          </w:tcPr>
          <w:p w:rsidR="00325ACC" w:rsidRPr="00325ACC" w:rsidRDefault="00325ACC" w:rsidP="00325ACC">
            <w:pPr>
              <w:tabs>
                <w:tab w:val="left" w:pos="1871"/>
                <w:tab w:val="left" w:pos="3407"/>
                <w:tab w:val="left" w:pos="4949"/>
                <w:tab w:val="left" w:pos="6599"/>
              </w:tabs>
              <w:rPr>
                <w:rFonts w:ascii="Times New Roman" w:eastAsia="宋体" w:hAnsi="宋体"/>
                <w:sz w:val="18"/>
              </w:rPr>
            </w:pPr>
            <w:r w:rsidRPr="00325ACC">
              <w:rPr>
                <w:rFonts w:ascii="Times New Roman" w:eastAsia="楷体" w:hAnsi="楷体"/>
                <w:sz w:val="18"/>
              </w:rPr>
              <w:t>橡胶、油棕、蕉麻、</w:t>
            </w:r>
          </w:p>
          <w:p w:rsidR="004571AE" w:rsidRPr="00325ACC" w:rsidRDefault="00325ACC" w:rsidP="00325ACC">
            <w:pPr>
              <w:tabs>
                <w:tab w:val="left" w:pos="1871"/>
                <w:tab w:val="left" w:pos="3407"/>
                <w:tab w:val="left" w:pos="4949"/>
                <w:tab w:val="left" w:pos="6599"/>
              </w:tabs>
              <w:rPr>
                <w:sz w:val="18"/>
              </w:rPr>
            </w:pPr>
            <w:r w:rsidRPr="00325ACC">
              <w:rPr>
                <w:rFonts w:ascii="Times New Roman" w:eastAsia="楷体" w:hAnsi="楷体"/>
                <w:sz w:val="18"/>
              </w:rPr>
              <w:t>可可、咖啡、水稻、甘蔗等</w:t>
            </w:r>
          </w:p>
        </w:tc>
      </w:tr>
    </w:tbl>
    <w:p w:rsidR="00325ACC" w:rsidRPr="00325ACC" w:rsidRDefault="00325ACC" w:rsidP="00325ACC">
      <w:pPr>
        <w:tabs>
          <w:tab w:val="left" w:pos="1871"/>
          <w:tab w:val="left" w:pos="3407"/>
          <w:tab w:val="left" w:pos="4949"/>
          <w:tab w:val="left" w:pos="6599"/>
        </w:tabs>
        <w:jc w:val="center"/>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19</w:t>
      </w:r>
      <w:r w:rsidRPr="00325ACC">
        <w:rPr>
          <w:rFonts w:ascii="Times New Roman" w:eastAsia="宋体" w:hAnsi="Times New Roman" w:cs="Times New Roman"/>
        </w:rPr>
        <w:t>.</w:t>
      </w:r>
      <w:r w:rsidRPr="00325ACC">
        <w:rPr>
          <w:rFonts w:ascii="Times New Roman" w:eastAsia="宋体" w:hAnsi="宋体"/>
        </w:rPr>
        <w:t>16</w:t>
      </w:r>
      <w:r w:rsidRPr="00325ACC">
        <w:rPr>
          <w:rFonts w:ascii="Times New Roman" w:eastAsia="宋体" w:hAnsi="宋体"/>
        </w:rPr>
        <w:t>世纪</w:t>
      </w:r>
      <w:r w:rsidRPr="00325ACC">
        <w:rPr>
          <w:rFonts w:ascii="Times New Roman" w:eastAsia="宋体" w:hAnsi="宋体"/>
        </w:rPr>
        <w:t>,</w:t>
      </w:r>
      <w:r w:rsidRPr="00325ACC">
        <w:rPr>
          <w:rFonts w:ascii="Times New Roman" w:eastAsia="宋体" w:hAnsi="宋体"/>
        </w:rPr>
        <w:t>东南亚农业种植结构的转变</w:t>
      </w:r>
      <w:r w:rsidRPr="00325ACC">
        <w:rPr>
          <w:rFonts w:ascii="Times New Roman" w:eastAsia="宋体" w:hAnsi="宋体"/>
        </w:rPr>
        <w:t>,</w:t>
      </w:r>
      <w:r w:rsidRPr="00325ACC">
        <w:rPr>
          <w:rFonts w:ascii="Times New Roman" w:eastAsia="宋体" w:hAnsi="宋体"/>
        </w:rPr>
        <w:t>是因为</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土地支配权的变化</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B</w:t>
      </w:r>
      <w:r w:rsidRPr="00325ACC">
        <w:rPr>
          <w:rFonts w:ascii="Times New Roman" w:eastAsia="宋体" w:hAnsi="Times New Roman" w:cs="Times New Roman"/>
        </w:rPr>
        <w:t>.</w:t>
      </w:r>
      <w:r w:rsidRPr="00325ACC">
        <w:rPr>
          <w:rFonts w:ascii="Times New Roman" w:eastAsia="宋体" w:hAnsi="宋体"/>
        </w:rPr>
        <w:t>国家间的互惠贸易</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本地消费市场扩大</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D</w:t>
      </w:r>
      <w:r w:rsidRPr="00325ACC">
        <w:rPr>
          <w:rFonts w:ascii="Times New Roman" w:eastAsia="宋体" w:hAnsi="Times New Roman" w:cs="Times New Roman"/>
        </w:rPr>
        <w:t>.</w:t>
      </w:r>
      <w:r w:rsidRPr="00325ACC">
        <w:rPr>
          <w:rFonts w:ascii="Times New Roman" w:eastAsia="宋体" w:hAnsi="宋体"/>
        </w:rPr>
        <w:t>劳动生产效率提高</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20</w:t>
      </w:r>
      <w:r w:rsidRPr="00325ACC">
        <w:rPr>
          <w:rFonts w:ascii="Times New Roman" w:eastAsia="宋体" w:hAnsi="Times New Roman" w:cs="Times New Roman"/>
        </w:rPr>
        <w:t>.</w:t>
      </w:r>
      <w:r w:rsidRPr="00325ACC">
        <w:rPr>
          <w:rFonts w:ascii="Times New Roman" w:eastAsia="宋体" w:hAnsi="宋体"/>
        </w:rPr>
        <w:t>19</w:t>
      </w:r>
      <w:r w:rsidRPr="00325ACC">
        <w:rPr>
          <w:rFonts w:ascii="Times New Roman" w:eastAsia="宋体" w:hAnsi="宋体"/>
        </w:rPr>
        <w:t>世纪中叶</w:t>
      </w:r>
      <w:r w:rsidRPr="00325ACC">
        <w:rPr>
          <w:rFonts w:ascii="Times New Roman" w:eastAsia="宋体" w:hAnsi="宋体"/>
        </w:rPr>
        <w:t>,</w:t>
      </w:r>
      <w:r w:rsidRPr="00325ACC">
        <w:rPr>
          <w:rFonts w:ascii="Times New Roman" w:eastAsia="宋体" w:hAnsi="宋体"/>
        </w:rPr>
        <w:t>东南亚农业种植结构再次发生变化</w:t>
      </w:r>
      <w:r w:rsidRPr="00325ACC">
        <w:rPr>
          <w:rFonts w:ascii="Times New Roman" w:eastAsia="宋体" w:hAnsi="宋体"/>
        </w:rPr>
        <w:t>,</w:t>
      </w:r>
      <w:r w:rsidRPr="00325ACC">
        <w:rPr>
          <w:rFonts w:ascii="Times New Roman" w:eastAsia="宋体" w:hAnsi="宋体"/>
        </w:rPr>
        <w:t>与其直接相关的产业是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纺织加工</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钢铁冶炼</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汽车制造</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煤炭开采</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21</w:t>
      </w:r>
      <w:r w:rsidRPr="00325ACC">
        <w:rPr>
          <w:rFonts w:ascii="Times New Roman" w:eastAsia="宋体" w:hAnsi="Times New Roman" w:cs="Times New Roman"/>
        </w:rPr>
        <w:t>.</w:t>
      </w:r>
      <w:r w:rsidRPr="00325ACC">
        <w:rPr>
          <w:rFonts w:ascii="Times New Roman" w:eastAsia="宋体" w:hAnsi="宋体"/>
        </w:rPr>
        <w:t>近几十年</w:t>
      </w:r>
      <w:r w:rsidRPr="00325ACC">
        <w:rPr>
          <w:rFonts w:ascii="Times New Roman" w:eastAsia="宋体" w:hAnsi="宋体"/>
        </w:rPr>
        <w:t>,</w:t>
      </w:r>
      <w:r w:rsidRPr="00325ACC">
        <w:rPr>
          <w:rFonts w:ascii="Times New Roman" w:eastAsia="宋体" w:hAnsi="宋体"/>
        </w:rPr>
        <w:t>东南亚油棕种植面积扩大</w:t>
      </w:r>
      <w:r w:rsidRPr="00325ACC">
        <w:rPr>
          <w:rFonts w:ascii="Times New Roman" w:eastAsia="宋体" w:hAnsi="宋体"/>
        </w:rPr>
        <w:t>,</w:t>
      </w:r>
      <w:r w:rsidRPr="00325ACC">
        <w:rPr>
          <w:rFonts w:ascii="Times New Roman" w:eastAsia="宋体" w:hAnsi="宋体"/>
        </w:rPr>
        <w:t>能够解释该现象的概念是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国际贸易区域化</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B</w:t>
      </w:r>
      <w:r w:rsidRPr="00325ACC">
        <w:rPr>
          <w:rFonts w:ascii="Times New Roman" w:eastAsia="宋体" w:hAnsi="Times New Roman" w:cs="Times New Roman"/>
        </w:rPr>
        <w:t>.</w:t>
      </w:r>
      <w:r w:rsidRPr="00325ACC">
        <w:rPr>
          <w:rFonts w:ascii="Times New Roman" w:eastAsia="宋体" w:hAnsi="宋体"/>
        </w:rPr>
        <w:t>区域环境差异化</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农业生产机械化</w:t>
      </w:r>
    </w:p>
    <w:p w:rsid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D</w:t>
      </w:r>
      <w:r w:rsidRPr="00325ACC">
        <w:rPr>
          <w:rFonts w:ascii="Times New Roman" w:eastAsia="宋体" w:hAnsi="Times New Roman" w:cs="Times New Roman"/>
        </w:rPr>
        <w:t>.</w:t>
      </w:r>
      <w:r w:rsidRPr="00325ACC">
        <w:rPr>
          <w:rFonts w:ascii="Times New Roman" w:eastAsia="宋体" w:hAnsi="宋体"/>
        </w:rPr>
        <w:t>全球经济一体化</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楷体" w:hAnsi="楷体"/>
        </w:rPr>
        <w:t>乡村聚落的选址与人们的生产生活紧密相关。下图为</w:t>
      </w:r>
      <w:r w:rsidRPr="00325ACC">
        <w:rPr>
          <w:rFonts w:ascii="Times New Roman" w:eastAsia="宋体" w:hAnsi="Times New Roman" w:cs="Times New Roman"/>
        </w:rPr>
        <w:t>“</w:t>
      </w:r>
      <w:r w:rsidRPr="00325ACC">
        <w:rPr>
          <w:rFonts w:ascii="Times New Roman" w:eastAsia="楷体" w:hAnsi="楷体"/>
        </w:rPr>
        <w:t>我国西北某地乡村聚落四种模式图</w:t>
      </w:r>
      <w:r w:rsidRPr="00325ACC">
        <w:rPr>
          <w:rFonts w:ascii="Times New Roman" w:eastAsia="宋体" w:hAnsi="Times New Roman" w:cs="Times New Roman"/>
        </w:rPr>
        <w:t>”</w:t>
      </w:r>
      <w:r w:rsidRPr="00325ACC">
        <w:rPr>
          <w:rFonts w:ascii="Times New Roman" w:eastAsia="楷体" w:hAnsi="楷体"/>
        </w:rPr>
        <w:t>。据此回答</w:t>
      </w:r>
      <w:r w:rsidRPr="00325ACC">
        <w:rPr>
          <w:rFonts w:ascii="Times New Roman" w:eastAsia="宋体" w:hAnsi="宋体"/>
        </w:rPr>
        <w:t>22~23</w:t>
      </w:r>
      <w:r w:rsidRPr="00325ACC">
        <w:rPr>
          <w:rFonts w:ascii="Times New Roman" w:eastAsia="楷体" w:hAnsi="楷体"/>
        </w:rPr>
        <w:t>题。</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4772EF9D" wp14:editId="1F5F3FCA">
            <wp:extent cx="2082600" cy="2260080"/>
            <wp:effectExtent l="0" t="0" r="0" b="0"/>
            <wp:docPr id="58" name="25TDJS09.eps" descr="id:2147484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082600" cy="226008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22</w:t>
      </w:r>
      <w:r w:rsidRPr="00325ACC">
        <w:rPr>
          <w:rFonts w:ascii="Times New Roman" w:eastAsia="宋体" w:hAnsi="Times New Roman" w:cs="Times New Roman"/>
        </w:rPr>
        <w:t>.</w:t>
      </w:r>
      <w:r w:rsidRPr="00325ACC">
        <w:rPr>
          <w:rFonts w:ascii="Times New Roman" w:eastAsia="宋体" w:hAnsi="宋体"/>
        </w:rPr>
        <w:t>四种模式中</w:t>
      </w:r>
      <w:r w:rsidRPr="00325ACC">
        <w:rPr>
          <w:rFonts w:ascii="Times New Roman" w:eastAsia="宋体" w:hAnsi="宋体"/>
        </w:rPr>
        <w:t>,</w:t>
      </w:r>
      <w:r w:rsidRPr="00325ACC">
        <w:rPr>
          <w:rFonts w:ascii="Times New Roman" w:eastAsia="宋体" w:hAnsi="宋体"/>
        </w:rPr>
        <w:t>农业活动空间范围最大的是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宋体" w:eastAsia="宋体" w:hAnsi="宋体" w:cs="宋体" w:hint="eastAsia"/>
        </w:rPr>
        <w:t>①</w:t>
      </w:r>
      <w:r w:rsidRPr="00325ACC">
        <w:rPr>
          <w:rFonts w:ascii="Times New Roman" w:eastAsia="宋体" w:hAnsi="宋体"/>
        </w:rPr>
        <w:tab/>
        <w:t>B</w:t>
      </w:r>
      <w:r w:rsidRPr="00325ACC">
        <w:rPr>
          <w:rFonts w:ascii="Times New Roman" w:eastAsia="宋体" w:hAnsi="Times New Roman" w:cs="Times New Roman"/>
        </w:rPr>
        <w:t>.</w:t>
      </w:r>
      <w:r w:rsidRPr="00325ACC">
        <w:rPr>
          <w:rFonts w:ascii="宋体" w:eastAsia="宋体" w:hAnsi="宋体" w:cs="宋体" w:hint="eastAsia"/>
        </w:rPr>
        <w:t>②</w:t>
      </w:r>
      <w:r w:rsidRPr="00325ACC">
        <w:rPr>
          <w:rFonts w:ascii="Times New Roman" w:eastAsia="宋体" w:hAnsi="宋体"/>
        </w:rPr>
        <w:tab/>
        <w:t>C</w:t>
      </w:r>
      <w:r w:rsidRPr="00325ACC">
        <w:rPr>
          <w:rFonts w:ascii="Times New Roman" w:eastAsia="宋体" w:hAnsi="Times New Roman" w:cs="Times New Roman"/>
        </w:rPr>
        <w:t>.</w:t>
      </w:r>
      <w:r w:rsidRPr="00325ACC">
        <w:rPr>
          <w:rFonts w:ascii="宋体" w:eastAsia="宋体" w:hAnsi="宋体" w:cs="宋体" w:hint="eastAsia"/>
        </w:rPr>
        <w:t>③</w:t>
      </w:r>
      <w:r w:rsidRPr="00325ACC">
        <w:rPr>
          <w:rFonts w:ascii="Times New Roman" w:eastAsia="宋体" w:hAnsi="宋体"/>
        </w:rPr>
        <w:tab/>
        <w:t>D</w:t>
      </w:r>
      <w:r w:rsidRPr="00325ACC">
        <w:rPr>
          <w:rFonts w:ascii="Times New Roman" w:eastAsia="宋体" w:hAnsi="Times New Roman" w:cs="Times New Roman"/>
        </w:rPr>
        <w:t>.</w:t>
      </w:r>
      <w:r w:rsidRPr="00325ACC">
        <w:rPr>
          <w:rFonts w:ascii="宋体" w:eastAsia="宋体" w:hAnsi="宋体" w:cs="宋体" w:hint="eastAsia"/>
        </w:rPr>
        <w:t>④</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23</w:t>
      </w:r>
      <w:r w:rsidRPr="00325ACC">
        <w:rPr>
          <w:rFonts w:ascii="Times New Roman" w:eastAsia="宋体" w:hAnsi="Times New Roman" w:cs="Times New Roman"/>
        </w:rPr>
        <w:t>.</w:t>
      </w:r>
      <w:r w:rsidRPr="00325ACC">
        <w:rPr>
          <w:rFonts w:ascii="Times New Roman" w:eastAsia="宋体" w:hAnsi="宋体"/>
        </w:rPr>
        <w:t>提炼四种模式的主要依据是</w:t>
      </w:r>
      <w:r w:rsidRPr="00325ACC">
        <w:rPr>
          <w:rFonts w:ascii="Times New Roman" w:eastAsia="宋体" w:hAnsi="宋体"/>
        </w:rPr>
        <w:ptab w:relativeTo="margin" w:alignment="right" w:leader="none"/>
      </w:r>
      <w:r w:rsidRPr="00325ACC">
        <w:rPr>
          <w:rFonts w:ascii="Times New Roman" w:eastAsia="宋体" w:hAnsi="宋体"/>
        </w:rPr>
        <w:t>(</w:t>
      </w:r>
      <w:r w:rsidRPr="00325ACC">
        <w:rPr>
          <w:rFonts w:ascii="Times New Roman" w:eastAsia="宋体" w:hAnsi="宋体"/>
        </w:rPr>
        <w:t xml:space="preserve">　　</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A</w:t>
      </w:r>
      <w:r w:rsidRPr="00325ACC">
        <w:rPr>
          <w:rFonts w:ascii="Times New Roman" w:eastAsia="宋体" w:hAnsi="Times New Roman" w:cs="Times New Roman"/>
        </w:rPr>
        <w:t>.</w:t>
      </w:r>
      <w:r w:rsidRPr="00325ACC">
        <w:rPr>
          <w:rFonts w:ascii="Times New Roman" w:eastAsia="宋体" w:hAnsi="宋体"/>
        </w:rPr>
        <w:t>作物品种</w:t>
      </w:r>
      <w:r w:rsidRPr="00325ACC">
        <w:rPr>
          <w:rFonts w:ascii="Times New Roman" w:eastAsia="宋体" w:hAnsi="宋体"/>
        </w:rPr>
        <w:tab/>
        <w:t>B</w:t>
      </w:r>
      <w:r w:rsidRPr="00325ACC">
        <w:rPr>
          <w:rFonts w:ascii="Times New Roman" w:eastAsia="宋体" w:hAnsi="Times New Roman" w:cs="Times New Roman"/>
        </w:rPr>
        <w:t>.</w:t>
      </w:r>
      <w:r w:rsidRPr="00325ACC">
        <w:rPr>
          <w:rFonts w:ascii="Times New Roman" w:eastAsia="宋体" w:hAnsi="宋体"/>
        </w:rPr>
        <w:t>河流分布</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C</w:t>
      </w:r>
      <w:r w:rsidRPr="00325ACC">
        <w:rPr>
          <w:rFonts w:ascii="Times New Roman" w:eastAsia="宋体" w:hAnsi="Times New Roman" w:cs="Times New Roman"/>
        </w:rPr>
        <w:t>.</w:t>
      </w:r>
      <w:r w:rsidRPr="00325ACC">
        <w:rPr>
          <w:rFonts w:ascii="Times New Roman" w:eastAsia="宋体" w:hAnsi="宋体"/>
        </w:rPr>
        <w:t>土地利用</w:t>
      </w:r>
      <w:r w:rsidRPr="00325ACC">
        <w:rPr>
          <w:rFonts w:ascii="Times New Roman" w:eastAsia="宋体" w:hAnsi="宋体"/>
        </w:rPr>
        <w:tab/>
        <w:t>D</w:t>
      </w:r>
      <w:r w:rsidRPr="00325ACC">
        <w:rPr>
          <w:rFonts w:ascii="Times New Roman" w:eastAsia="宋体" w:hAnsi="Times New Roman" w:cs="Times New Roman"/>
        </w:rPr>
        <w:t>.</w:t>
      </w:r>
      <w:r w:rsidRPr="00325ACC">
        <w:rPr>
          <w:rFonts w:ascii="Times New Roman" w:eastAsia="宋体" w:hAnsi="宋体"/>
        </w:rPr>
        <w:t>村庄规模</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Arial" w:eastAsia="黑体" w:hAnsi="黑体"/>
        </w:rPr>
        <w:t>二、非选择题</w:t>
      </w:r>
      <w:r w:rsidRPr="00325ACC">
        <w:rPr>
          <w:rFonts w:ascii="Times New Roman" w:eastAsia="宋体" w:hAnsi="宋体"/>
        </w:rPr>
        <w:t>:</w:t>
      </w:r>
      <w:r w:rsidRPr="00325ACC">
        <w:rPr>
          <w:rFonts w:ascii="Arial" w:eastAsia="黑体" w:hAnsi="黑体"/>
        </w:rPr>
        <w:t>共</w:t>
      </w:r>
      <w:r w:rsidRPr="00325ACC">
        <w:rPr>
          <w:rFonts w:ascii="Times New Roman" w:eastAsia="宋体" w:hAnsi="宋体"/>
        </w:rPr>
        <w:t>3</w:t>
      </w:r>
      <w:r w:rsidRPr="00325ACC">
        <w:rPr>
          <w:rFonts w:ascii="Arial" w:eastAsia="黑体" w:hAnsi="黑体"/>
        </w:rPr>
        <w:t>题</w:t>
      </w:r>
      <w:r w:rsidRPr="00325ACC">
        <w:rPr>
          <w:rFonts w:ascii="Times New Roman" w:eastAsia="宋体" w:hAnsi="宋体"/>
        </w:rPr>
        <w:t>,</w:t>
      </w:r>
      <w:r w:rsidRPr="00325ACC">
        <w:rPr>
          <w:rFonts w:ascii="Arial" w:eastAsia="黑体" w:hAnsi="黑体"/>
        </w:rPr>
        <w:t>共</w:t>
      </w:r>
      <w:r w:rsidRPr="00325ACC">
        <w:rPr>
          <w:rFonts w:ascii="Times New Roman" w:eastAsia="宋体" w:hAnsi="宋体"/>
        </w:rPr>
        <w:t>54</w:t>
      </w:r>
      <w:r w:rsidRPr="00325ACC">
        <w:rPr>
          <w:rFonts w:ascii="Arial" w:eastAsia="黑体" w:hAnsi="黑体"/>
        </w:rPr>
        <w:t>分。</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24</w:t>
      </w:r>
      <w:r w:rsidRPr="00325ACC">
        <w:rPr>
          <w:rFonts w:ascii="Times New Roman" w:eastAsia="宋体" w:hAnsi="Times New Roman" w:cs="Times New Roman"/>
        </w:rPr>
        <w:t>.</w:t>
      </w:r>
      <w:r w:rsidRPr="00325ACC">
        <w:rPr>
          <w:rFonts w:ascii="Times New Roman" w:eastAsia="宋体" w:hAnsi="宋体"/>
        </w:rPr>
        <w:t>(18</w:t>
      </w:r>
      <w:r w:rsidRPr="00325ACC">
        <w:rPr>
          <w:rFonts w:ascii="Times New Roman" w:eastAsia="宋体" w:hAnsi="宋体"/>
        </w:rPr>
        <w:t>分</w:t>
      </w:r>
      <w:r w:rsidRPr="00325ACC">
        <w:rPr>
          <w:rFonts w:ascii="Times New Roman" w:eastAsia="宋体" w:hAnsi="宋体"/>
        </w:rPr>
        <w:t>)</w:t>
      </w:r>
      <w:r w:rsidRPr="00325ACC">
        <w:rPr>
          <w:rFonts w:ascii="Times New Roman" w:eastAsia="宋体" w:hAnsi="宋体"/>
        </w:rPr>
        <w:t>阅读材料</w:t>
      </w:r>
      <w:r w:rsidRPr="00325ACC">
        <w:rPr>
          <w:rFonts w:ascii="Times New Roman" w:eastAsia="宋体" w:hAnsi="宋体"/>
        </w:rPr>
        <w:t>,</w:t>
      </w:r>
      <w:r w:rsidRPr="00325ACC">
        <w:rPr>
          <w:rFonts w:ascii="Times New Roman" w:eastAsia="宋体" w:hAnsi="宋体"/>
        </w:rPr>
        <w:t>回答下列问题。</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Arial" w:eastAsia="黑体" w:hAnsi="黑体"/>
        </w:rPr>
        <w:t>材料一</w:t>
      </w:r>
      <w:r w:rsidRPr="00325ACC">
        <w:rPr>
          <w:rFonts w:ascii="Times New Roman" w:eastAsia="宋体" w:hAnsi="宋体"/>
        </w:rPr>
        <w:t xml:space="preserve">　</w:t>
      </w:r>
      <w:r w:rsidRPr="00325ACC">
        <w:rPr>
          <w:rFonts w:ascii="Times New Roman" w:eastAsia="楷体" w:hAnsi="楷体"/>
        </w:rPr>
        <w:t>济州岛位于朝鲜半岛以南</w:t>
      </w:r>
      <w:r w:rsidRPr="00325ACC">
        <w:rPr>
          <w:rFonts w:ascii="Times New Roman" w:eastAsia="宋体" w:hAnsi="宋体"/>
        </w:rPr>
        <w:t>82</w:t>
      </w:r>
      <w:r w:rsidRPr="00325ACC">
        <w:rPr>
          <w:rFonts w:ascii="Times New Roman" w:eastAsia="宋体" w:hAnsi="Times New Roman" w:cs="Times New Roman"/>
        </w:rPr>
        <w:t>.</w:t>
      </w:r>
      <w:r w:rsidRPr="00325ACC">
        <w:rPr>
          <w:rFonts w:ascii="Times New Roman" w:eastAsia="宋体" w:hAnsi="宋体"/>
        </w:rPr>
        <w:t>8</w:t>
      </w:r>
      <w:r w:rsidRPr="00325ACC">
        <w:rPr>
          <w:rFonts w:ascii="Times New Roman" w:eastAsia="楷体" w:hAnsi="楷体"/>
        </w:rPr>
        <w:t xml:space="preserve"> </w:t>
      </w:r>
      <w:r w:rsidRPr="00325ACC">
        <w:rPr>
          <w:rFonts w:ascii="Times New Roman" w:eastAsia="宋体" w:hAnsi="宋体"/>
        </w:rPr>
        <w:t>km,</w:t>
      </w:r>
      <w:r w:rsidRPr="00325ACC">
        <w:rPr>
          <w:rFonts w:ascii="Times New Roman" w:eastAsia="楷体" w:hAnsi="楷体"/>
        </w:rPr>
        <w:t>纬度位置与我国秦岭</w:t>
      </w:r>
      <w:r w:rsidRPr="00325ACC">
        <w:rPr>
          <w:rFonts w:ascii="Times New Roman" w:eastAsia="宋体" w:hAnsi="Times New Roman" w:cs="Times New Roman"/>
        </w:rPr>
        <w:t>—</w:t>
      </w:r>
      <w:r w:rsidRPr="00325ACC">
        <w:rPr>
          <w:rFonts w:ascii="Times New Roman" w:eastAsia="楷体" w:hAnsi="楷体"/>
        </w:rPr>
        <w:t>淮河一线相近</w:t>
      </w:r>
      <w:r w:rsidRPr="00325ACC">
        <w:rPr>
          <w:rFonts w:ascii="Times New Roman" w:eastAsia="宋体" w:hAnsi="宋体"/>
        </w:rPr>
        <w:t>,</w:t>
      </w:r>
      <w:r w:rsidRPr="00325ACC">
        <w:rPr>
          <w:rFonts w:ascii="Times New Roman" w:eastAsia="楷体" w:hAnsi="楷体"/>
        </w:rPr>
        <w:t>最高峰汉拿山海拔</w:t>
      </w:r>
      <w:r w:rsidRPr="00325ACC">
        <w:rPr>
          <w:rFonts w:ascii="Times New Roman" w:eastAsia="宋体" w:hAnsi="宋体"/>
        </w:rPr>
        <w:t>1</w:t>
      </w:r>
      <w:r w:rsidRPr="00325ACC">
        <w:rPr>
          <w:rFonts w:ascii="Times New Roman" w:eastAsia="楷体" w:hAnsi="楷体"/>
        </w:rPr>
        <w:t xml:space="preserve"> </w:t>
      </w:r>
      <w:r w:rsidRPr="00325ACC">
        <w:rPr>
          <w:rFonts w:ascii="Times New Roman" w:eastAsia="宋体" w:hAnsi="宋体"/>
        </w:rPr>
        <w:t>950</w:t>
      </w:r>
      <w:r w:rsidRPr="00325ACC">
        <w:rPr>
          <w:rFonts w:ascii="Times New Roman" w:eastAsia="楷体" w:hAnsi="楷体"/>
        </w:rPr>
        <w:t xml:space="preserve"> </w:t>
      </w:r>
      <w:r w:rsidRPr="00325ACC">
        <w:rPr>
          <w:rFonts w:ascii="Times New Roman" w:eastAsia="宋体" w:hAnsi="宋体"/>
        </w:rPr>
        <w:t>m</w:t>
      </w:r>
      <w:r w:rsidRPr="00325ACC">
        <w:rPr>
          <w:rFonts w:ascii="Times New Roman" w:eastAsia="楷体" w:hAnsi="楷体"/>
        </w:rPr>
        <w:t>。该岛最低月均温为</w:t>
      </w:r>
      <w:r w:rsidRPr="00325ACC">
        <w:rPr>
          <w:rFonts w:ascii="Times New Roman" w:eastAsia="宋体" w:hAnsi="宋体"/>
        </w:rPr>
        <w:t>5</w:t>
      </w:r>
      <w:r w:rsidRPr="00325ACC">
        <w:rPr>
          <w:rFonts w:ascii="Times New Roman" w:eastAsia="宋体" w:hAnsi="Times New Roman" w:cs="Times New Roman"/>
        </w:rPr>
        <w:t>.</w:t>
      </w:r>
      <w:r w:rsidRPr="00325ACC">
        <w:rPr>
          <w:rFonts w:ascii="Times New Roman" w:eastAsia="宋体" w:hAnsi="宋体"/>
        </w:rPr>
        <w:t>1</w:t>
      </w:r>
      <w:r w:rsidRPr="00325ACC">
        <w:rPr>
          <w:rFonts w:ascii="Times New Roman" w:eastAsia="楷体" w:hAnsi="楷体"/>
        </w:rPr>
        <w:t xml:space="preserve"> </w:t>
      </w:r>
      <w:r w:rsidRPr="00325ACC">
        <w:rPr>
          <w:rFonts w:ascii="宋体" w:eastAsia="宋体" w:hAnsi="宋体" w:cs="宋体" w:hint="eastAsia"/>
        </w:rPr>
        <w:t>℃</w:t>
      </w:r>
      <w:r w:rsidRPr="00325ACC">
        <w:rPr>
          <w:rFonts w:ascii="Times New Roman" w:eastAsia="宋体" w:hAnsi="宋体"/>
        </w:rPr>
        <w:t>,</w:t>
      </w:r>
      <w:r w:rsidRPr="00325ACC">
        <w:rPr>
          <w:rFonts w:ascii="Times New Roman" w:eastAsia="楷体" w:hAnsi="楷体"/>
        </w:rPr>
        <w:t>出现在</w:t>
      </w:r>
      <w:r w:rsidRPr="00325ACC">
        <w:rPr>
          <w:rFonts w:ascii="Times New Roman" w:eastAsia="宋体" w:hAnsi="宋体"/>
        </w:rPr>
        <w:t>1</w:t>
      </w:r>
      <w:r w:rsidRPr="00325ACC">
        <w:rPr>
          <w:rFonts w:ascii="Times New Roman" w:eastAsia="楷体" w:hAnsi="楷体"/>
        </w:rPr>
        <w:t>月</w:t>
      </w:r>
      <w:r w:rsidRPr="00325ACC">
        <w:rPr>
          <w:rFonts w:ascii="Times New Roman" w:eastAsia="宋体" w:hAnsi="宋体"/>
        </w:rPr>
        <w:t>,</w:t>
      </w:r>
      <w:r w:rsidRPr="00325ACC">
        <w:rPr>
          <w:rFonts w:ascii="Times New Roman" w:eastAsia="楷体" w:hAnsi="楷体"/>
        </w:rPr>
        <w:t>最高月均温为</w:t>
      </w:r>
      <w:r w:rsidRPr="00325ACC">
        <w:rPr>
          <w:rFonts w:ascii="Times New Roman" w:eastAsia="宋体" w:hAnsi="宋体"/>
        </w:rPr>
        <w:t>25</w:t>
      </w:r>
      <w:r w:rsidRPr="00325ACC">
        <w:rPr>
          <w:rFonts w:ascii="Times New Roman" w:eastAsia="宋体" w:hAnsi="Times New Roman" w:cs="Times New Roman"/>
        </w:rPr>
        <w:t>.</w:t>
      </w:r>
      <w:r w:rsidRPr="00325ACC">
        <w:rPr>
          <w:rFonts w:ascii="Times New Roman" w:eastAsia="宋体" w:hAnsi="宋体"/>
        </w:rPr>
        <w:t>4</w:t>
      </w:r>
      <w:r w:rsidRPr="00325ACC">
        <w:rPr>
          <w:rFonts w:ascii="Times New Roman" w:eastAsia="楷体" w:hAnsi="楷体"/>
        </w:rPr>
        <w:t xml:space="preserve"> </w:t>
      </w:r>
      <w:r w:rsidRPr="00325ACC">
        <w:rPr>
          <w:rFonts w:ascii="宋体" w:eastAsia="宋体" w:hAnsi="宋体" w:cs="宋体" w:hint="eastAsia"/>
        </w:rPr>
        <w:t>℃</w:t>
      </w:r>
      <w:r w:rsidRPr="00325ACC">
        <w:rPr>
          <w:rFonts w:ascii="Times New Roman" w:eastAsia="宋体" w:hAnsi="宋体"/>
        </w:rPr>
        <w:t>,</w:t>
      </w:r>
      <w:r w:rsidRPr="00325ACC">
        <w:rPr>
          <w:rFonts w:ascii="Times New Roman" w:eastAsia="楷体" w:hAnsi="楷体"/>
        </w:rPr>
        <w:t>出现在</w:t>
      </w:r>
      <w:r w:rsidRPr="00325ACC">
        <w:rPr>
          <w:rFonts w:ascii="Times New Roman" w:eastAsia="宋体" w:hAnsi="宋体"/>
        </w:rPr>
        <w:t>8</w:t>
      </w:r>
      <w:r w:rsidRPr="00325ACC">
        <w:rPr>
          <w:rFonts w:ascii="Times New Roman" w:eastAsia="楷体" w:hAnsi="楷体"/>
        </w:rPr>
        <w:t>月。</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Arial" w:eastAsia="黑体" w:hAnsi="黑体"/>
        </w:rPr>
        <w:lastRenderedPageBreak/>
        <w:t>材料二</w:t>
      </w:r>
      <w:r w:rsidRPr="00325ACC">
        <w:rPr>
          <w:rFonts w:ascii="Times New Roman" w:eastAsia="宋体" w:hAnsi="宋体"/>
        </w:rPr>
        <w:t xml:space="preserve">　</w:t>
      </w:r>
      <w:r w:rsidRPr="00325ACC">
        <w:rPr>
          <w:rFonts w:ascii="Times New Roman" w:eastAsia="楷体" w:hAnsi="楷体"/>
        </w:rPr>
        <w:t>图</w:t>
      </w:r>
      <w:r w:rsidRPr="00325ACC">
        <w:rPr>
          <w:rFonts w:ascii="Times New Roman" w:eastAsia="宋体" w:hAnsi="宋体"/>
        </w:rPr>
        <w:t>1</w:t>
      </w:r>
      <w:r w:rsidRPr="00325ACC">
        <w:rPr>
          <w:rFonts w:ascii="Times New Roman" w:eastAsia="楷体" w:hAnsi="楷体"/>
        </w:rPr>
        <w:t>为</w:t>
      </w:r>
      <w:r w:rsidRPr="00325ACC">
        <w:rPr>
          <w:rFonts w:ascii="Times New Roman" w:eastAsia="宋体" w:hAnsi="Times New Roman" w:cs="Times New Roman"/>
        </w:rPr>
        <w:t>“</w:t>
      </w:r>
      <w:r w:rsidRPr="00325ACC">
        <w:rPr>
          <w:rFonts w:ascii="Times New Roman" w:eastAsia="楷体" w:hAnsi="楷体"/>
        </w:rPr>
        <w:t>济州岛位置及周边洋流分布示意图</w:t>
      </w:r>
      <w:r w:rsidRPr="00325ACC">
        <w:rPr>
          <w:rFonts w:ascii="Times New Roman" w:eastAsia="宋体" w:hAnsi="Times New Roman" w:cs="Times New Roman"/>
        </w:rPr>
        <w:t>”</w:t>
      </w:r>
      <w:r w:rsidRPr="00325ACC">
        <w:rPr>
          <w:rFonts w:ascii="Times New Roman" w:eastAsia="宋体" w:hAnsi="宋体"/>
        </w:rPr>
        <w:t>,</w:t>
      </w:r>
      <w:r w:rsidRPr="00325ACC">
        <w:rPr>
          <w:rFonts w:ascii="Times New Roman" w:eastAsia="楷体" w:hAnsi="楷体"/>
        </w:rPr>
        <w:t>图</w:t>
      </w:r>
      <w:r w:rsidRPr="00325ACC">
        <w:rPr>
          <w:rFonts w:ascii="Times New Roman" w:eastAsia="宋体" w:hAnsi="宋体"/>
        </w:rPr>
        <w:t>2</w:t>
      </w:r>
      <w:r w:rsidRPr="00325ACC">
        <w:rPr>
          <w:rFonts w:ascii="Times New Roman" w:eastAsia="楷体" w:hAnsi="楷体"/>
        </w:rPr>
        <w:t>为</w:t>
      </w:r>
      <w:r w:rsidRPr="00325ACC">
        <w:rPr>
          <w:rFonts w:ascii="Times New Roman" w:eastAsia="宋体" w:hAnsi="Times New Roman" w:cs="Times New Roman"/>
        </w:rPr>
        <w:t>“</w:t>
      </w:r>
      <w:r w:rsidRPr="00325ACC">
        <w:rPr>
          <w:rFonts w:ascii="Times New Roman" w:eastAsia="楷体" w:hAnsi="楷体"/>
        </w:rPr>
        <w:t>济州岛地形及年降水量分布图</w:t>
      </w:r>
      <w:r w:rsidRPr="00325ACC">
        <w:rPr>
          <w:rFonts w:ascii="Times New Roman" w:eastAsia="宋体" w:hAnsi="Times New Roman" w:cs="Times New Roman"/>
        </w:rPr>
        <w:t>”</w:t>
      </w:r>
      <w:r w:rsidRPr="00325ACC">
        <w:rPr>
          <w:rFonts w:ascii="Times New Roman" w:eastAsia="楷体" w:hAnsi="楷体"/>
        </w:rPr>
        <w:t>。</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241EF57C" wp14:editId="52BC6C5D">
            <wp:extent cx="1764720" cy="2286000"/>
            <wp:effectExtent l="0" t="0" r="0" b="0"/>
            <wp:docPr id="59" name="25TDJS10.eps" descr="id:2147484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1764720" cy="228600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楷体" w:hAnsi="楷体"/>
          <w:sz w:val="21"/>
        </w:rPr>
        <w:t>图</w:t>
      </w:r>
      <w:r w:rsidRPr="00325ACC">
        <w:rPr>
          <w:rFonts w:ascii="Times New Roman" w:eastAsia="宋体" w:hAnsi="宋体"/>
          <w:sz w:val="21"/>
        </w:rPr>
        <w:t>1</w:t>
      </w: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21960F38" wp14:editId="14D28C3F">
            <wp:extent cx="2273760" cy="1523160"/>
            <wp:effectExtent l="0" t="0" r="0" b="0"/>
            <wp:docPr id="60" name="25TDJS11.eps" descr="id:2147484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273760" cy="152316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楷体" w:hAnsi="楷体"/>
          <w:sz w:val="21"/>
        </w:rPr>
        <w:t>图</w:t>
      </w:r>
      <w:r w:rsidRPr="00325ACC">
        <w:rPr>
          <w:rFonts w:ascii="Times New Roman" w:eastAsia="宋体" w:hAnsi="宋体"/>
          <w:sz w:val="21"/>
        </w:rPr>
        <w:t>2</w:t>
      </w: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(1)</w:t>
      </w:r>
      <w:r w:rsidRPr="00325ACC">
        <w:rPr>
          <w:rFonts w:ascii="Times New Roman" w:eastAsia="宋体" w:hAnsi="宋体"/>
        </w:rPr>
        <w:t>描述济州岛的年降水量空间分布特征。</w:t>
      </w:r>
      <w:r w:rsidRPr="00325ACC">
        <w:rPr>
          <w:rFonts w:ascii="Times New Roman" w:eastAsia="宋体" w:hAnsi="宋体"/>
        </w:rPr>
        <w:t>(4</w:t>
      </w:r>
      <w:r w:rsidRPr="00325ACC">
        <w:rPr>
          <w:rFonts w:ascii="Times New Roman" w:eastAsia="宋体" w:hAnsi="宋体"/>
        </w:rPr>
        <w:t>分</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(2)</w:t>
      </w:r>
      <w:r w:rsidRPr="00325ACC">
        <w:rPr>
          <w:rFonts w:ascii="Times New Roman" w:eastAsia="宋体" w:hAnsi="宋体"/>
        </w:rPr>
        <w:t>写出济州岛年降水量空间分布格局的影响因素。</w:t>
      </w:r>
      <w:r w:rsidRPr="00325ACC">
        <w:rPr>
          <w:rFonts w:ascii="Times New Roman" w:eastAsia="宋体" w:hAnsi="宋体"/>
        </w:rPr>
        <w:t>(4</w:t>
      </w:r>
      <w:r w:rsidRPr="00325ACC">
        <w:rPr>
          <w:rFonts w:ascii="Times New Roman" w:eastAsia="宋体" w:hAnsi="宋体"/>
        </w:rPr>
        <w:t>分</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(3)</w:t>
      </w:r>
      <w:r w:rsidRPr="00325ACC">
        <w:rPr>
          <w:rFonts w:ascii="Times New Roman" w:eastAsia="宋体" w:hAnsi="宋体"/>
        </w:rPr>
        <w:t>分析暖流对济州岛</w:t>
      </w:r>
      <w:r w:rsidRPr="00325ACC">
        <w:rPr>
          <w:rFonts w:ascii="Times New Roman" w:eastAsia="宋体" w:hAnsi="宋体"/>
        </w:rPr>
        <w:t>1</w:t>
      </w:r>
      <w:r w:rsidRPr="00325ACC">
        <w:rPr>
          <w:rFonts w:ascii="Times New Roman" w:eastAsia="宋体" w:hAnsi="宋体"/>
        </w:rPr>
        <w:t>月气温的影响</w:t>
      </w:r>
      <w:r w:rsidRPr="00325ACC">
        <w:rPr>
          <w:rFonts w:ascii="Times New Roman" w:eastAsia="宋体" w:hAnsi="宋体"/>
        </w:rPr>
        <w:t>,</w:t>
      </w:r>
      <w:r w:rsidRPr="00325ACC">
        <w:rPr>
          <w:rFonts w:ascii="Times New Roman" w:eastAsia="宋体" w:hAnsi="宋体"/>
        </w:rPr>
        <w:t>并写出参照依据。</w:t>
      </w:r>
      <w:r w:rsidRPr="00325ACC">
        <w:rPr>
          <w:rFonts w:ascii="Times New Roman" w:eastAsia="宋体" w:hAnsi="宋体"/>
        </w:rPr>
        <w:t>(4</w:t>
      </w:r>
      <w:r w:rsidRPr="00325ACC">
        <w:rPr>
          <w:rFonts w:ascii="Times New Roman" w:eastAsia="宋体" w:hAnsi="宋体"/>
        </w:rPr>
        <w:t>分</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(4)</w:t>
      </w:r>
      <w:r w:rsidRPr="00325ACC">
        <w:rPr>
          <w:rFonts w:ascii="Times New Roman" w:eastAsia="宋体" w:hAnsi="宋体"/>
        </w:rPr>
        <w:t>济州岛最低月均温和最高月均温分别出现在</w:t>
      </w:r>
      <w:r w:rsidRPr="00325ACC">
        <w:rPr>
          <w:rFonts w:ascii="Times New Roman" w:eastAsia="宋体" w:hAnsi="宋体"/>
        </w:rPr>
        <w:t>1</w:t>
      </w:r>
      <w:r w:rsidRPr="00325ACC">
        <w:rPr>
          <w:rFonts w:ascii="Times New Roman" w:eastAsia="宋体" w:hAnsi="宋体"/>
        </w:rPr>
        <w:t>月和</w:t>
      </w:r>
      <w:r w:rsidRPr="00325ACC">
        <w:rPr>
          <w:rFonts w:ascii="Times New Roman" w:eastAsia="宋体" w:hAnsi="宋体"/>
        </w:rPr>
        <w:t>8</w:t>
      </w:r>
      <w:r w:rsidRPr="00325ACC">
        <w:rPr>
          <w:rFonts w:ascii="Times New Roman" w:eastAsia="宋体" w:hAnsi="宋体"/>
        </w:rPr>
        <w:t>月</w:t>
      </w:r>
      <w:r w:rsidRPr="00325ACC">
        <w:rPr>
          <w:rFonts w:ascii="Times New Roman" w:eastAsia="宋体" w:hAnsi="宋体"/>
        </w:rPr>
        <w:t>,</w:t>
      </w:r>
      <w:r w:rsidRPr="00325ACC">
        <w:rPr>
          <w:rFonts w:ascii="Times New Roman" w:eastAsia="宋体" w:hAnsi="宋体"/>
        </w:rPr>
        <w:t>与北半球大陆和海洋并不完全相同</w:t>
      </w:r>
      <w:r w:rsidRPr="00325ACC">
        <w:rPr>
          <w:rFonts w:ascii="Times New Roman" w:eastAsia="宋体" w:hAnsi="宋体"/>
        </w:rPr>
        <w:t>,</w:t>
      </w:r>
      <w:r w:rsidRPr="00325ACC">
        <w:rPr>
          <w:rFonts w:ascii="Times New Roman" w:eastAsia="宋体" w:hAnsi="宋体"/>
        </w:rPr>
        <w:t>请解释其原因。</w:t>
      </w:r>
      <w:r w:rsidRPr="00325ACC">
        <w:rPr>
          <w:rFonts w:ascii="Times New Roman" w:eastAsia="宋体" w:hAnsi="宋体"/>
        </w:rPr>
        <w:t>(6</w:t>
      </w:r>
      <w:r w:rsidRPr="00325ACC">
        <w:rPr>
          <w:rFonts w:ascii="Times New Roman" w:eastAsia="宋体" w:hAnsi="宋体"/>
        </w:rPr>
        <w:t>分</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25</w:t>
      </w:r>
      <w:r w:rsidRPr="00325ACC">
        <w:rPr>
          <w:rFonts w:ascii="Times New Roman" w:eastAsia="宋体" w:hAnsi="Times New Roman" w:cs="Times New Roman"/>
        </w:rPr>
        <w:t>.</w:t>
      </w:r>
      <w:r w:rsidRPr="00325ACC">
        <w:rPr>
          <w:rFonts w:ascii="Times New Roman" w:eastAsia="宋体" w:hAnsi="宋体"/>
        </w:rPr>
        <w:t>(18</w:t>
      </w:r>
      <w:r w:rsidRPr="00325ACC">
        <w:rPr>
          <w:rFonts w:ascii="Times New Roman" w:eastAsia="宋体" w:hAnsi="宋体"/>
        </w:rPr>
        <w:t>分</w:t>
      </w:r>
      <w:r w:rsidRPr="00325ACC">
        <w:rPr>
          <w:rFonts w:ascii="Times New Roman" w:eastAsia="宋体" w:hAnsi="宋体"/>
        </w:rPr>
        <w:t>)</w:t>
      </w:r>
      <w:r w:rsidRPr="00325ACC">
        <w:rPr>
          <w:rFonts w:ascii="Times New Roman" w:eastAsia="宋体" w:hAnsi="宋体"/>
        </w:rPr>
        <w:t>阅读材料</w:t>
      </w:r>
      <w:r w:rsidRPr="00325ACC">
        <w:rPr>
          <w:rFonts w:ascii="Times New Roman" w:eastAsia="宋体" w:hAnsi="宋体"/>
        </w:rPr>
        <w:t>,</w:t>
      </w:r>
      <w:r w:rsidRPr="00325ACC">
        <w:rPr>
          <w:rFonts w:ascii="Times New Roman" w:eastAsia="宋体" w:hAnsi="宋体"/>
        </w:rPr>
        <w:t>回答下列问题。</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Arial" w:eastAsia="黑体" w:hAnsi="黑体"/>
        </w:rPr>
        <w:t>材料一</w:t>
      </w:r>
      <w:r w:rsidRPr="00325ACC">
        <w:rPr>
          <w:rFonts w:ascii="Times New Roman" w:eastAsia="宋体" w:hAnsi="宋体"/>
        </w:rPr>
        <w:t xml:space="preserve">　</w:t>
      </w:r>
      <w:r w:rsidRPr="00325ACC">
        <w:rPr>
          <w:rFonts w:ascii="Times New Roman" w:eastAsia="楷体" w:hAnsi="楷体"/>
        </w:rPr>
        <w:t>在国务院批复的《江苏省国土空间规划</w:t>
      </w:r>
      <w:r w:rsidRPr="00325ACC">
        <w:rPr>
          <w:rFonts w:ascii="Times New Roman" w:eastAsia="宋体" w:hAnsi="宋体"/>
        </w:rPr>
        <w:t>(2021</w:t>
      </w:r>
      <w:r w:rsidRPr="00325ACC">
        <w:rPr>
          <w:rFonts w:ascii="Times New Roman" w:eastAsia="宋体" w:hAnsi="Times New Roman" w:cs="Times New Roman"/>
        </w:rPr>
        <w:t>—</w:t>
      </w:r>
      <w:r w:rsidRPr="00325ACC">
        <w:rPr>
          <w:rFonts w:ascii="Times New Roman" w:eastAsia="宋体" w:hAnsi="宋体"/>
        </w:rPr>
        <w:t>2035</w:t>
      </w:r>
      <w:r w:rsidRPr="00325ACC">
        <w:rPr>
          <w:rFonts w:ascii="Times New Roman" w:eastAsia="楷体" w:hAnsi="楷体"/>
        </w:rPr>
        <w:t>年</w:t>
      </w:r>
      <w:r w:rsidRPr="00325ACC">
        <w:rPr>
          <w:rFonts w:ascii="Times New Roman" w:eastAsia="宋体" w:hAnsi="宋体"/>
        </w:rPr>
        <w:t>)</w:t>
      </w:r>
      <w:r w:rsidRPr="00325ACC">
        <w:rPr>
          <w:rFonts w:ascii="Times New Roman" w:eastAsia="楷体" w:hAnsi="楷体"/>
        </w:rPr>
        <w:t>》中</w:t>
      </w:r>
      <w:r w:rsidRPr="00325ACC">
        <w:rPr>
          <w:rFonts w:ascii="Times New Roman" w:eastAsia="宋体" w:hAnsi="宋体"/>
        </w:rPr>
        <w:t>,</w:t>
      </w:r>
      <w:r w:rsidRPr="00325ACC">
        <w:rPr>
          <w:rFonts w:ascii="Times New Roman" w:eastAsia="楷体" w:hAnsi="楷体"/>
        </w:rPr>
        <w:t>提出南京都市圈、苏锡常都市圈和淮海经济区</w:t>
      </w:r>
      <w:r w:rsidRPr="00325ACC">
        <w:rPr>
          <w:rFonts w:ascii="Times New Roman" w:eastAsia="宋体" w:hAnsi="宋体"/>
        </w:rPr>
        <w:t>(</w:t>
      </w:r>
      <w:r w:rsidRPr="00325ACC">
        <w:rPr>
          <w:rFonts w:ascii="Times New Roman" w:eastAsia="楷体" w:hAnsi="楷体"/>
        </w:rPr>
        <w:t>简称</w:t>
      </w:r>
      <w:r w:rsidRPr="00325ACC">
        <w:rPr>
          <w:rFonts w:ascii="Times New Roman" w:eastAsia="宋体" w:hAnsi="Times New Roman" w:cs="Times New Roman"/>
        </w:rPr>
        <w:t>“</w:t>
      </w:r>
      <w:r w:rsidRPr="00325ACC">
        <w:rPr>
          <w:rFonts w:ascii="Times New Roman" w:eastAsia="楷体" w:hAnsi="楷体"/>
        </w:rPr>
        <w:t>两圈一区</w:t>
      </w:r>
      <w:r w:rsidRPr="00325ACC">
        <w:rPr>
          <w:rFonts w:ascii="Times New Roman" w:eastAsia="宋体" w:hAnsi="Times New Roman" w:cs="Times New Roman"/>
        </w:rPr>
        <w:t>”</w:t>
      </w:r>
      <w:r w:rsidRPr="00325ACC">
        <w:rPr>
          <w:rFonts w:ascii="Times New Roman" w:eastAsia="宋体" w:hAnsi="宋体"/>
        </w:rPr>
        <w:t>)</w:t>
      </w:r>
      <w:r w:rsidRPr="00325ACC">
        <w:rPr>
          <w:rFonts w:ascii="Times New Roman" w:eastAsia="楷体" w:hAnsi="楷体"/>
        </w:rPr>
        <w:t>建设</w:t>
      </w:r>
      <w:r w:rsidRPr="00325ACC">
        <w:rPr>
          <w:rFonts w:ascii="Times New Roman" w:eastAsia="宋体" w:hAnsi="宋体"/>
        </w:rPr>
        <w:t>,</w:t>
      </w:r>
      <w:r w:rsidRPr="00325ACC">
        <w:rPr>
          <w:rFonts w:ascii="Times New Roman" w:eastAsia="楷体" w:hAnsi="楷体"/>
        </w:rPr>
        <w:t>推动全省高质量发展。</w:t>
      </w:r>
    </w:p>
    <w:p w:rsidR="004571AE" w:rsidRDefault="00325ACC" w:rsidP="00325ACC">
      <w:pPr>
        <w:tabs>
          <w:tab w:val="left" w:pos="1871"/>
          <w:tab w:val="left" w:pos="3407"/>
          <w:tab w:val="left" w:pos="4949"/>
          <w:tab w:val="left" w:pos="6599"/>
        </w:tabs>
      </w:pPr>
      <w:r w:rsidRPr="00325ACC">
        <w:rPr>
          <w:rFonts w:ascii="Arial" w:eastAsia="黑体" w:hAnsi="黑体"/>
        </w:rPr>
        <w:t>材料二</w:t>
      </w:r>
      <w:r w:rsidRPr="00325ACC">
        <w:rPr>
          <w:rFonts w:ascii="Times New Roman" w:eastAsia="宋体" w:hAnsi="宋体"/>
        </w:rPr>
        <w:t xml:space="preserve">　</w:t>
      </w:r>
      <w:r w:rsidRPr="00325ACC">
        <w:rPr>
          <w:rFonts w:ascii="Times New Roman" w:eastAsia="楷体" w:hAnsi="楷体"/>
        </w:rPr>
        <w:t>下表为</w:t>
      </w:r>
      <w:r w:rsidRPr="00325ACC">
        <w:rPr>
          <w:rFonts w:ascii="Times New Roman" w:eastAsia="宋体" w:hAnsi="Times New Roman" w:cs="Times New Roman"/>
        </w:rPr>
        <w:t>“</w:t>
      </w:r>
      <w:r w:rsidRPr="00325ACC">
        <w:rPr>
          <w:rFonts w:ascii="Times New Roman" w:eastAsia="楷体" w:hAnsi="楷体"/>
        </w:rPr>
        <w:t>两圈一区的经济社会发展情况</w:t>
      </w:r>
      <w:r w:rsidRPr="00325ACC">
        <w:rPr>
          <w:rFonts w:ascii="Times New Roman" w:eastAsia="宋体" w:hAnsi="Times New Roman" w:cs="Times New Roman"/>
        </w:rPr>
        <w:t>”</w:t>
      </w:r>
      <w:r w:rsidRPr="00325ACC">
        <w:rPr>
          <w:rFonts w:ascii="Times New Roman" w:eastAsia="宋体" w:hAnsi="宋体"/>
        </w:rPr>
        <w:t>,</w:t>
      </w:r>
      <w:r w:rsidRPr="00325ACC">
        <w:rPr>
          <w:rFonts w:ascii="Times New Roman" w:eastAsia="楷体" w:hAnsi="楷体"/>
        </w:rPr>
        <w:t>下图为</w:t>
      </w:r>
      <w:r w:rsidRPr="00325ACC">
        <w:rPr>
          <w:rFonts w:ascii="Times New Roman" w:eastAsia="宋体" w:hAnsi="Times New Roman" w:cs="Times New Roman"/>
        </w:rPr>
        <w:t>“</w:t>
      </w:r>
      <w:r w:rsidRPr="00325ACC">
        <w:rPr>
          <w:rFonts w:ascii="Times New Roman" w:eastAsia="楷体" w:hAnsi="楷体"/>
        </w:rPr>
        <w:t>两圈一区建设规划简图</w:t>
      </w:r>
      <w:r w:rsidRPr="00325ACC">
        <w:rPr>
          <w:rFonts w:ascii="Times New Roman" w:eastAsia="宋体" w:hAnsi="Times New Roman" w:cs="Times New Roman"/>
        </w:rPr>
        <w:t>”</w:t>
      </w:r>
      <w:r w:rsidRPr="00325ACC">
        <w:rPr>
          <w:rFonts w:ascii="Times New Roman" w:eastAsia="楷体" w:hAnsi="楷体"/>
        </w:rPr>
        <w:t>。</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584"/>
        <w:gridCol w:w="2443"/>
        <w:gridCol w:w="2673"/>
        <w:gridCol w:w="2281"/>
      </w:tblGrid>
      <w:tr w:rsidR="004571AE" w:rsidRPr="00325ACC" w:rsidTr="00246B49">
        <w:trPr>
          <w:jc w:val="center"/>
        </w:trPr>
        <w:tc>
          <w:tcPr>
            <w:tcW w:w="882"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Arial" w:eastAsia="黑体" w:hAnsi="黑体"/>
                <w:sz w:val="18"/>
              </w:rPr>
              <w:t>名称</w:t>
            </w:r>
          </w:p>
        </w:tc>
        <w:tc>
          <w:tcPr>
            <w:tcW w:w="1360"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Arial" w:eastAsia="黑体" w:hAnsi="黑体"/>
                <w:sz w:val="18"/>
              </w:rPr>
              <w:t>中心城市</w:t>
            </w:r>
          </w:p>
        </w:tc>
        <w:tc>
          <w:tcPr>
            <w:tcW w:w="1488" w:type="pct"/>
            <w:shd w:val="clear" w:color="auto" w:fill="auto"/>
            <w:tcMar>
              <w:left w:w="0" w:type="dxa"/>
              <w:right w:w="0" w:type="dxa"/>
            </w:tcMar>
            <w:vAlign w:val="center"/>
          </w:tcPr>
          <w:p w:rsidR="00325ACC" w:rsidRPr="00325ACC" w:rsidRDefault="00325ACC" w:rsidP="00325ACC">
            <w:pPr>
              <w:tabs>
                <w:tab w:val="left" w:pos="1871"/>
                <w:tab w:val="left" w:pos="3407"/>
                <w:tab w:val="left" w:pos="4949"/>
                <w:tab w:val="left" w:pos="6599"/>
              </w:tabs>
              <w:rPr>
                <w:rFonts w:ascii="Times New Roman" w:eastAsia="宋体" w:hAnsi="宋体"/>
                <w:sz w:val="18"/>
              </w:rPr>
            </w:pPr>
            <w:r w:rsidRPr="00325ACC">
              <w:rPr>
                <w:rFonts w:ascii="Arial" w:eastAsia="黑体" w:hAnsi="黑体"/>
                <w:sz w:val="18"/>
              </w:rPr>
              <w:t>中心城市的</w:t>
            </w:r>
          </w:p>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t>GDP</w:t>
            </w:r>
            <w:r w:rsidRPr="00325ACC">
              <w:rPr>
                <w:rFonts w:ascii="Arial" w:eastAsia="黑体" w:hAnsi="黑体"/>
                <w:sz w:val="18"/>
              </w:rPr>
              <w:t>占比</w:t>
            </w:r>
          </w:p>
        </w:tc>
        <w:tc>
          <w:tcPr>
            <w:tcW w:w="1270"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Arial" w:eastAsia="黑体" w:hAnsi="黑体"/>
                <w:sz w:val="18"/>
              </w:rPr>
              <w:t>城镇化水平</w:t>
            </w:r>
          </w:p>
        </w:tc>
      </w:tr>
      <w:tr w:rsidR="004571AE" w:rsidRPr="00325ACC" w:rsidTr="00246B49">
        <w:trPr>
          <w:jc w:val="center"/>
        </w:trPr>
        <w:tc>
          <w:tcPr>
            <w:tcW w:w="882"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楷体" w:hAnsi="楷体"/>
                <w:sz w:val="18"/>
              </w:rPr>
              <w:t>南京都市圈</w:t>
            </w:r>
          </w:p>
        </w:tc>
        <w:tc>
          <w:tcPr>
            <w:tcW w:w="1360"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楷体" w:hAnsi="楷体"/>
                <w:sz w:val="18"/>
              </w:rPr>
              <w:t>南京</w:t>
            </w:r>
          </w:p>
        </w:tc>
        <w:tc>
          <w:tcPr>
            <w:tcW w:w="1488"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t>34%</w:t>
            </w:r>
          </w:p>
        </w:tc>
        <w:tc>
          <w:tcPr>
            <w:tcW w:w="1270"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t>73%</w:t>
            </w:r>
          </w:p>
        </w:tc>
      </w:tr>
      <w:tr w:rsidR="004571AE" w:rsidRPr="00325ACC" w:rsidTr="00246B49">
        <w:trPr>
          <w:jc w:val="center"/>
        </w:trPr>
        <w:tc>
          <w:tcPr>
            <w:tcW w:w="882"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楷体" w:hAnsi="楷体"/>
                <w:sz w:val="18"/>
              </w:rPr>
              <w:t>苏锡常都市圈</w:t>
            </w:r>
          </w:p>
        </w:tc>
        <w:tc>
          <w:tcPr>
            <w:tcW w:w="1360" w:type="pct"/>
            <w:shd w:val="clear" w:color="auto" w:fill="auto"/>
            <w:tcMar>
              <w:left w:w="0" w:type="dxa"/>
              <w:right w:w="0" w:type="dxa"/>
            </w:tcMar>
            <w:vAlign w:val="center"/>
          </w:tcPr>
          <w:p w:rsidR="00325ACC" w:rsidRPr="00325ACC" w:rsidRDefault="00325ACC" w:rsidP="00325ACC">
            <w:pPr>
              <w:tabs>
                <w:tab w:val="left" w:pos="1871"/>
                <w:tab w:val="left" w:pos="3407"/>
                <w:tab w:val="left" w:pos="4949"/>
                <w:tab w:val="left" w:pos="6599"/>
              </w:tabs>
              <w:rPr>
                <w:rFonts w:ascii="Times New Roman" w:eastAsia="宋体" w:hAnsi="宋体"/>
                <w:sz w:val="18"/>
              </w:rPr>
            </w:pPr>
            <w:r w:rsidRPr="00325ACC">
              <w:rPr>
                <w:rFonts w:ascii="Times New Roman" w:eastAsia="楷体" w:hAnsi="楷体"/>
                <w:sz w:val="18"/>
              </w:rPr>
              <w:t>苏州、无锡、</w:t>
            </w:r>
          </w:p>
          <w:p w:rsidR="004571AE" w:rsidRPr="00325ACC" w:rsidRDefault="00325ACC" w:rsidP="00325ACC">
            <w:pPr>
              <w:tabs>
                <w:tab w:val="left" w:pos="1871"/>
                <w:tab w:val="left" w:pos="3407"/>
                <w:tab w:val="left" w:pos="4949"/>
                <w:tab w:val="left" w:pos="6599"/>
              </w:tabs>
              <w:rPr>
                <w:sz w:val="18"/>
              </w:rPr>
            </w:pPr>
            <w:r w:rsidRPr="00325ACC">
              <w:rPr>
                <w:rFonts w:ascii="Times New Roman" w:eastAsia="楷体" w:hAnsi="楷体"/>
                <w:sz w:val="18"/>
              </w:rPr>
              <w:t>常州</w:t>
            </w:r>
          </w:p>
        </w:tc>
        <w:tc>
          <w:tcPr>
            <w:tcW w:w="1488"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t>100%</w:t>
            </w:r>
          </w:p>
        </w:tc>
        <w:tc>
          <w:tcPr>
            <w:tcW w:w="1270"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t>82%</w:t>
            </w:r>
          </w:p>
        </w:tc>
      </w:tr>
      <w:tr w:rsidR="004571AE" w:rsidRPr="00325ACC" w:rsidTr="00246B49">
        <w:trPr>
          <w:jc w:val="center"/>
        </w:trPr>
        <w:tc>
          <w:tcPr>
            <w:tcW w:w="882"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楷体" w:hAnsi="楷体"/>
                <w:sz w:val="18"/>
              </w:rPr>
              <w:t>淮海经济区</w:t>
            </w:r>
          </w:p>
        </w:tc>
        <w:tc>
          <w:tcPr>
            <w:tcW w:w="1360"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楷体" w:hAnsi="楷体"/>
                <w:sz w:val="18"/>
              </w:rPr>
              <w:t>徐州</w:t>
            </w:r>
          </w:p>
        </w:tc>
        <w:tc>
          <w:tcPr>
            <w:tcW w:w="1488"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t>21%</w:t>
            </w:r>
          </w:p>
        </w:tc>
        <w:tc>
          <w:tcPr>
            <w:tcW w:w="1270" w:type="pct"/>
            <w:shd w:val="clear" w:color="auto" w:fill="auto"/>
            <w:tcMar>
              <w:left w:w="0" w:type="dxa"/>
              <w:right w:w="0" w:type="dxa"/>
            </w:tcMar>
            <w:vAlign w:val="center"/>
          </w:tcPr>
          <w:p w:rsidR="004571AE" w:rsidRPr="00325ACC" w:rsidRDefault="00325ACC" w:rsidP="00325ACC">
            <w:pPr>
              <w:tabs>
                <w:tab w:val="left" w:pos="1871"/>
                <w:tab w:val="left" w:pos="3407"/>
                <w:tab w:val="left" w:pos="4949"/>
                <w:tab w:val="left" w:pos="6599"/>
              </w:tabs>
              <w:rPr>
                <w:sz w:val="18"/>
              </w:rPr>
            </w:pPr>
            <w:r w:rsidRPr="00325ACC">
              <w:rPr>
                <w:rFonts w:ascii="Times New Roman" w:eastAsia="宋体" w:hAnsi="宋体"/>
                <w:sz w:val="18"/>
              </w:rPr>
              <w:t>60%</w:t>
            </w:r>
          </w:p>
        </w:tc>
      </w:tr>
    </w:tbl>
    <w:p w:rsidR="00325ACC" w:rsidRPr="00325ACC" w:rsidRDefault="00325ACC" w:rsidP="00325ACC">
      <w:pPr>
        <w:tabs>
          <w:tab w:val="left" w:pos="1871"/>
          <w:tab w:val="left" w:pos="3407"/>
          <w:tab w:val="left" w:pos="4949"/>
          <w:tab w:val="left" w:pos="6599"/>
        </w:tabs>
        <w:jc w:val="center"/>
        <w:rPr>
          <w:rFonts w:ascii="Times New Roman" w:eastAsia="宋体" w:hAnsi="宋体"/>
        </w:rPr>
      </w:pP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6C5B0980" wp14:editId="7B8871AD">
            <wp:extent cx="2679120" cy="2323080"/>
            <wp:effectExtent l="0" t="0" r="0" b="0"/>
            <wp:docPr id="61" name="25TDJS12.eps" descr="id:2147484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2679120" cy="232308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(1)</w:t>
      </w:r>
      <w:r w:rsidRPr="00325ACC">
        <w:rPr>
          <w:rFonts w:ascii="Times New Roman" w:eastAsia="宋体" w:hAnsi="宋体"/>
        </w:rPr>
        <w:t>依据材料</w:t>
      </w:r>
      <w:r w:rsidRPr="00325ACC">
        <w:rPr>
          <w:rFonts w:ascii="Times New Roman" w:eastAsia="宋体" w:hAnsi="宋体"/>
        </w:rPr>
        <w:t>,</w:t>
      </w:r>
      <w:r w:rsidRPr="00325ACC">
        <w:rPr>
          <w:rFonts w:ascii="Times New Roman" w:eastAsia="宋体" w:hAnsi="宋体"/>
        </w:rPr>
        <w:t>写出两圈一区各自最突出的区位优势。</w:t>
      </w:r>
      <w:r w:rsidRPr="00325ACC">
        <w:rPr>
          <w:rFonts w:ascii="Times New Roman" w:eastAsia="宋体" w:hAnsi="宋体"/>
        </w:rPr>
        <w:t>(6</w:t>
      </w:r>
      <w:r w:rsidRPr="00325ACC">
        <w:rPr>
          <w:rFonts w:ascii="Times New Roman" w:eastAsia="宋体" w:hAnsi="宋体"/>
        </w:rPr>
        <w:t>分</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南京都市圈</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w:t>
      </w:r>
      <w:r w:rsidRPr="00325ACC">
        <w:rPr>
          <w:rFonts w:ascii="Times New Roman" w:eastAsia="宋体" w:hAnsi="宋体"/>
        </w:rPr>
        <w:t>苏锡常都市圈</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w:t>
      </w:r>
      <w:r w:rsidRPr="00325ACC">
        <w:rPr>
          <w:rFonts w:ascii="Times New Roman" w:eastAsia="宋体" w:hAnsi="宋体"/>
        </w:rPr>
        <w:t>淮海经济区</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 </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(2)</w:t>
      </w:r>
      <w:r w:rsidRPr="00325ACC">
        <w:rPr>
          <w:rFonts w:ascii="Times New Roman" w:eastAsia="宋体" w:hAnsi="宋体"/>
        </w:rPr>
        <w:t>依据南京都市圈和苏锡常都市圈的名称差异概括各自的空间结构</w:t>
      </w:r>
      <w:r w:rsidRPr="00325ACC">
        <w:rPr>
          <w:rFonts w:ascii="Times New Roman" w:eastAsia="宋体" w:hAnsi="宋体"/>
        </w:rPr>
        <w:t>,</w:t>
      </w:r>
      <w:r w:rsidRPr="00325ACC">
        <w:rPr>
          <w:rFonts w:ascii="Times New Roman" w:eastAsia="宋体" w:hAnsi="宋体"/>
        </w:rPr>
        <w:t>并简述淮海经济区的空间特点。</w:t>
      </w:r>
      <w:r w:rsidRPr="00325ACC">
        <w:rPr>
          <w:rFonts w:ascii="Times New Roman" w:eastAsia="宋体" w:hAnsi="宋体"/>
        </w:rPr>
        <w:t>(6</w:t>
      </w:r>
      <w:r w:rsidRPr="00325ACC">
        <w:rPr>
          <w:rFonts w:ascii="Times New Roman" w:eastAsia="宋体" w:hAnsi="宋体"/>
        </w:rPr>
        <w:t>分</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hint="eastAsia"/>
        </w:rPr>
      </w:pPr>
      <w:bookmarkStart w:id="0" w:name="_GoBack"/>
      <w:bookmarkEnd w:id="0"/>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(3)</w:t>
      </w:r>
      <w:r w:rsidRPr="00325ACC">
        <w:rPr>
          <w:rFonts w:ascii="Times New Roman" w:eastAsia="宋体" w:hAnsi="宋体"/>
        </w:rPr>
        <w:t>为共建卓越的全球城市区域</w:t>
      </w:r>
      <w:r w:rsidRPr="00325ACC">
        <w:rPr>
          <w:rFonts w:ascii="Times New Roman" w:eastAsia="宋体" w:hAnsi="宋体"/>
        </w:rPr>
        <w:t>,</w:t>
      </w:r>
      <w:r w:rsidRPr="00325ACC">
        <w:rPr>
          <w:rFonts w:ascii="Times New Roman" w:eastAsia="宋体" w:hAnsi="宋体"/>
        </w:rPr>
        <w:t>两圈一区发展可采取的主要措施有</w:t>
      </w:r>
      <w:r w:rsidRPr="00325ACC">
        <w:rPr>
          <w:rFonts w:ascii="Times New Roman" w:eastAsia="宋体" w:hAnsi="宋体"/>
        </w:rPr>
        <w:t>:</w:t>
      </w:r>
      <w:r w:rsidRPr="00325ACC">
        <w:rPr>
          <w:rFonts w:ascii="宋体" w:eastAsia="宋体" w:hAnsi="宋体" w:cs="宋体" w:hint="eastAsia"/>
        </w:rPr>
        <w:t>①</w:t>
      </w:r>
      <w:r w:rsidRPr="00325ACC">
        <w:rPr>
          <w:rFonts w:ascii="Times New Roman" w:eastAsia="宋体" w:hAnsi="宋体"/>
        </w:rPr>
        <w:t>提升中心城市能级</w:t>
      </w:r>
      <w:r w:rsidRPr="00325ACC">
        <w:rPr>
          <w:rFonts w:ascii="Times New Roman" w:eastAsia="宋体" w:hAnsi="宋体"/>
        </w:rPr>
        <w:t>;</w:t>
      </w:r>
      <w:r w:rsidRPr="00325ACC">
        <w:rPr>
          <w:rFonts w:ascii="宋体" w:eastAsia="宋体" w:hAnsi="宋体" w:cs="宋体" w:hint="eastAsia"/>
        </w:rPr>
        <w:t>②</w:t>
      </w:r>
      <w:r w:rsidRPr="00325ACC">
        <w:rPr>
          <w:rFonts w:ascii="Times New Roman" w:eastAsia="宋体" w:hAnsi="宋体"/>
        </w:rPr>
        <w:t>打破行政区划壁垒</w:t>
      </w:r>
      <w:r w:rsidRPr="00325ACC">
        <w:rPr>
          <w:rFonts w:ascii="Times New Roman" w:eastAsia="宋体" w:hAnsi="宋体"/>
        </w:rPr>
        <w:t>;</w:t>
      </w:r>
      <w:r w:rsidRPr="00325ACC">
        <w:rPr>
          <w:rFonts w:ascii="宋体" w:eastAsia="宋体" w:hAnsi="宋体" w:cs="宋体" w:hint="eastAsia"/>
        </w:rPr>
        <w:t>③</w:t>
      </w:r>
      <w:r w:rsidRPr="00325ACC">
        <w:rPr>
          <w:rFonts w:ascii="Times New Roman" w:eastAsia="宋体" w:hAnsi="宋体"/>
        </w:rPr>
        <w:t>提高省会城市首位度</w:t>
      </w:r>
      <w:r w:rsidRPr="00325ACC">
        <w:rPr>
          <w:rFonts w:ascii="Times New Roman" w:eastAsia="宋体" w:hAnsi="宋体"/>
        </w:rPr>
        <w:t>;</w:t>
      </w:r>
      <w:r w:rsidRPr="00325ACC">
        <w:rPr>
          <w:rFonts w:ascii="宋体" w:eastAsia="宋体" w:hAnsi="宋体" w:cs="宋体" w:hint="eastAsia"/>
        </w:rPr>
        <w:t>④</w:t>
      </w:r>
      <w:r w:rsidRPr="00325ACC">
        <w:rPr>
          <w:rFonts w:ascii="Times New Roman" w:eastAsia="宋体" w:hAnsi="宋体"/>
        </w:rPr>
        <w:t>推动城市间深度融合</w:t>
      </w:r>
      <w:r w:rsidRPr="00325ACC">
        <w:rPr>
          <w:rFonts w:ascii="Times New Roman" w:eastAsia="宋体" w:hAnsi="宋体"/>
        </w:rPr>
        <w:t>;</w:t>
      </w:r>
      <w:r w:rsidRPr="00325ACC">
        <w:rPr>
          <w:rFonts w:ascii="宋体" w:eastAsia="宋体" w:hAnsi="宋体" w:cs="宋体" w:hint="eastAsia"/>
        </w:rPr>
        <w:t>⑤</w:t>
      </w:r>
      <w:r w:rsidRPr="00325ACC">
        <w:rPr>
          <w:rFonts w:ascii="Times New Roman" w:eastAsia="宋体" w:hAnsi="宋体"/>
        </w:rPr>
        <w:t>提高区域城镇化水平</w:t>
      </w:r>
      <w:r w:rsidRPr="00325ACC">
        <w:rPr>
          <w:rFonts w:ascii="Times New Roman" w:eastAsia="宋体" w:hAnsi="宋体"/>
        </w:rPr>
        <w:t>;</w:t>
      </w:r>
      <w:r w:rsidRPr="00325ACC">
        <w:rPr>
          <w:rFonts w:ascii="宋体" w:eastAsia="宋体" w:hAnsi="宋体" w:cs="宋体" w:hint="eastAsia"/>
        </w:rPr>
        <w:t>⑥</w:t>
      </w:r>
      <w:r w:rsidRPr="00325ACC">
        <w:rPr>
          <w:rFonts w:ascii="Times New Roman" w:eastAsia="宋体" w:hAnsi="宋体"/>
        </w:rPr>
        <w:t>避免城市间同质化竞争。</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请根据两圈一区的发展情况</w:t>
      </w:r>
      <w:r w:rsidRPr="00325ACC">
        <w:rPr>
          <w:rFonts w:ascii="Times New Roman" w:eastAsia="宋体" w:hAnsi="宋体"/>
        </w:rPr>
        <w:t>,</w:t>
      </w:r>
      <w:r w:rsidRPr="00325ACC">
        <w:rPr>
          <w:rFonts w:ascii="Times New Roman" w:eastAsia="宋体" w:hAnsi="宋体"/>
        </w:rPr>
        <w:t>选择各自优先采取的措施</w:t>
      </w:r>
      <w:r w:rsidRPr="00325ACC">
        <w:rPr>
          <w:rFonts w:ascii="Times New Roman" w:eastAsia="宋体" w:hAnsi="宋体"/>
        </w:rPr>
        <w:t>(</w:t>
      </w:r>
      <w:r w:rsidRPr="00325ACC">
        <w:rPr>
          <w:rFonts w:ascii="Times New Roman" w:eastAsia="宋体" w:hAnsi="宋体"/>
        </w:rPr>
        <w:t>填写上述主要措施对应的序号</w:t>
      </w:r>
      <w:r w:rsidRPr="00325ACC">
        <w:rPr>
          <w:rFonts w:ascii="Times New Roman" w:eastAsia="宋体" w:hAnsi="宋体"/>
        </w:rPr>
        <w:t>,</w:t>
      </w:r>
      <w:r w:rsidRPr="00325ACC">
        <w:rPr>
          <w:rFonts w:ascii="Times New Roman" w:eastAsia="宋体" w:hAnsi="宋体"/>
        </w:rPr>
        <w:t>每个序号限填一次</w:t>
      </w:r>
      <w:r w:rsidRPr="00325ACC">
        <w:rPr>
          <w:rFonts w:ascii="Times New Roman" w:eastAsia="宋体" w:hAnsi="宋体"/>
        </w:rPr>
        <w:t>,</w:t>
      </w:r>
      <w:r w:rsidRPr="00325ACC">
        <w:rPr>
          <w:rFonts w:ascii="Times New Roman" w:eastAsia="宋体" w:hAnsi="宋体"/>
        </w:rPr>
        <w:t>每空限填一个</w:t>
      </w:r>
      <w:r w:rsidRPr="00325ACC">
        <w:rPr>
          <w:rFonts w:ascii="Times New Roman" w:eastAsia="宋体" w:hAnsi="宋体"/>
        </w:rPr>
        <w:t>)</w:t>
      </w:r>
      <w:r w:rsidRPr="00325ACC">
        <w:rPr>
          <w:rFonts w:ascii="Times New Roman" w:eastAsia="宋体" w:hAnsi="宋体"/>
        </w:rPr>
        <w:t>。</w:t>
      </w:r>
      <w:r w:rsidRPr="00325ACC">
        <w:rPr>
          <w:rFonts w:ascii="Times New Roman" w:eastAsia="宋体" w:hAnsi="宋体"/>
        </w:rPr>
        <w:t>(6</w:t>
      </w:r>
      <w:r w:rsidRPr="00325ACC">
        <w:rPr>
          <w:rFonts w:ascii="Times New Roman" w:eastAsia="宋体" w:hAnsi="宋体"/>
        </w:rPr>
        <w:t>分</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南京都市圈</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w:t>
      </w:r>
      <w:r w:rsidRPr="00325ACC">
        <w:rPr>
          <w:rFonts w:ascii="Times New Roman" w:eastAsia="宋体" w:hAnsi="宋体"/>
        </w:rPr>
        <w:t> </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苏锡常都市圈</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w:t>
      </w:r>
      <w:r w:rsidRPr="00325ACC">
        <w:rPr>
          <w:rFonts w:ascii="Times New Roman" w:eastAsia="宋体" w:hAnsi="宋体"/>
        </w:rPr>
        <w:t> </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淮海经济区</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 </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Times New Roman"/>
          <w:b/>
        </w:rPr>
        <w:t>26</w:t>
      </w:r>
      <w:r w:rsidRPr="00325ACC">
        <w:rPr>
          <w:rFonts w:ascii="Times New Roman" w:eastAsia="宋体" w:hAnsi="Times New Roman" w:cs="Times New Roman"/>
        </w:rPr>
        <w:t>.</w:t>
      </w:r>
      <w:r w:rsidRPr="00325ACC">
        <w:rPr>
          <w:rFonts w:ascii="Times New Roman" w:eastAsia="宋体" w:hAnsi="宋体"/>
        </w:rPr>
        <w:t>(18</w:t>
      </w:r>
      <w:r w:rsidRPr="00325ACC">
        <w:rPr>
          <w:rFonts w:ascii="Times New Roman" w:eastAsia="宋体" w:hAnsi="宋体"/>
        </w:rPr>
        <w:t>分</w:t>
      </w:r>
      <w:r w:rsidRPr="00325ACC">
        <w:rPr>
          <w:rFonts w:ascii="Times New Roman" w:eastAsia="宋体" w:hAnsi="宋体"/>
        </w:rPr>
        <w:t>)</w:t>
      </w:r>
      <w:r w:rsidRPr="00325ACC">
        <w:rPr>
          <w:rFonts w:ascii="Times New Roman" w:eastAsia="宋体" w:hAnsi="宋体"/>
        </w:rPr>
        <w:t>阅读材料</w:t>
      </w:r>
      <w:r w:rsidRPr="00325ACC">
        <w:rPr>
          <w:rFonts w:ascii="Times New Roman" w:eastAsia="宋体" w:hAnsi="宋体"/>
        </w:rPr>
        <w:t>,</w:t>
      </w:r>
      <w:r w:rsidRPr="00325ACC">
        <w:rPr>
          <w:rFonts w:ascii="Times New Roman" w:eastAsia="宋体" w:hAnsi="宋体"/>
        </w:rPr>
        <w:t>回答下列问题。</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Arial" w:eastAsia="黑体" w:hAnsi="黑体"/>
        </w:rPr>
        <w:t>材料一</w:t>
      </w:r>
      <w:r w:rsidRPr="00325ACC">
        <w:rPr>
          <w:rFonts w:ascii="Times New Roman" w:eastAsia="宋体" w:hAnsi="宋体"/>
        </w:rPr>
        <w:t xml:space="preserve">　</w:t>
      </w:r>
      <w:r w:rsidRPr="00325ACC">
        <w:rPr>
          <w:rFonts w:ascii="Times New Roman" w:eastAsia="楷体" w:hAnsi="楷体"/>
        </w:rPr>
        <w:t>我国的大兴安岭与新西兰的南阿尔卑斯山</w:t>
      </w:r>
      <w:r w:rsidRPr="00325ACC">
        <w:rPr>
          <w:rFonts w:ascii="Times New Roman" w:eastAsia="宋体" w:hAnsi="宋体"/>
        </w:rPr>
        <w:t>,</w:t>
      </w:r>
      <w:r w:rsidRPr="00325ACC">
        <w:rPr>
          <w:rFonts w:ascii="Times New Roman" w:eastAsia="楷体" w:hAnsi="楷体"/>
        </w:rPr>
        <w:t>走向相似</w:t>
      </w:r>
      <w:r w:rsidRPr="00325ACC">
        <w:rPr>
          <w:rFonts w:ascii="Times New Roman" w:eastAsia="宋体" w:hAnsi="宋体"/>
        </w:rPr>
        <w:t>,</w:t>
      </w:r>
      <w:r w:rsidRPr="00325ACC">
        <w:rPr>
          <w:rFonts w:ascii="Times New Roman" w:eastAsia="楷体" w:hAnsi="楷体"/>
        </w:rPr>
        <w:t>均位于中纬度地区。下图为</w:t>
      </w:r>
      <w:r w:rsidRPr="00325ACC">
        <w:rPr>
          <w:rFonts w:ascii="Times New Roman" w:eastAsia="宋体" w:hAnsi="Times New Roman" w:cs="Times New Roman"/>
        </w:rPr>
        <w:t>“</w:t>
      </w:r>
      <w:r w:rsidRPr="00325ACC">
        <w:rPr>
          <w:rFonts w:ascii="Times New Roman" w:eastAsia="楷体" w:hAnsi="楷体"/>
        </w:rPr>
        <w:t>大兴安岭和南阿尔卑斯山的位置及地形示意图</w:t>
      </w:r>
      <w:r w:rsidRPr="00325ACC">
        <w:rPr>
          <w:rFonts w:ascii="Times New Roman" w:eastAsia="宋体" w:hAnsi="Times New Roman" w:cs="Times New Roman"/>
        </w:rPr>
        <w:t>”</w:t>
      </w:r>
      <w:r w:rsidRPr="00325ACC">
        <w:rPr>
          <w:rFonts w:ascii="Times New Roman" w:eastAsia="楷体" w:hAnsi="楷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Arial" w:eastAsia="黑体" w:hAnsi="黑体"/>
        </w:rPr>
        <w:t>材料二</w:t>
      </w:r>
      <w:r w:rsidRPr="00325ACC">
        <w:rPr>
          <w:rFonts w:ascii="Times New Roman" w:eastAsia="宋体" w:hAnsi="宋体"/>
        </w:rPr>
        <w:t xml:space="preserve">　</w:t>
      </w:r>
      <w:r w:rsidRPr="00325ACC">
        <w:rPr>
          <w:rFonts w:ascii="Times New Roman" w:eastAsia="楷体" w:hAnsi="楷体"/>
        </w:rPr>
        <w:t>两列山脉东侧均为重要的农业区</w:t>
      </w:r>
      <w:r w:rsidRPr="00325ACC">
        <w:rPr>
          <w:rFonts w:ascii="Times New Roman" w:eastAsia="宋体" w:hAnsi="宋体"/>
        </w:rPr>
        <w:t>,</w:t>
      </w:r>
      <w:r w:rsidRPr="00325ACC">
        <w:rPr>
          <w:rFonts w:ascii="Times New Roman" w:eastAsia="楷体" w:hAnsi="楷体"/>
        </w:rPr>
        <w:t>农产品商品率都较高</w:t>
      </w:r>
      <w:r w:rsidRPr="00325ACC">
        <w:rPr>
          <w:rFonts w:ascii="Times New Roman" w:eastAsia="宋体" w:hAnsi="宋体"/>
        </w:rPr>
        <w:t>,</w:t>
      </w:r>
      <w:r w:rsidRPr="00325ACC">
        <w:rPr>
          <w:rFonts w:ascii="Times New Roman" w:eastAsia="楷体" w:hAnsi="楷体"/>
        </w:rPr>
        <w:t>但面向的市场不同。新西兰畜牧业发达</w:t>
      </w:r>
      <w:r w:rsidRPr="00325ACC">
        <w:rPr>
          <w:rFonts w:ascii="Times New Roman" w:eastAsia="宋体" w:hAnsi="宋体"/>
        </w:rPr>
        <w:t>,</w:t>
      </w:r>
      <w:r w:rsidRPr="00325ACC">
        <w:rPr>
          <w:rFonts w:ascii="Times New Roman" w:eastAsia="楷体" w:hAnsi="楷体"/>
        </w:rPr>
        <w:t>是著名乳畜产品生产国</w:t>
      </w:r>
      <w:r w:rsidRPr="00325ACC">
        <w:rPr>
          <w:rFonts w:ascii="Times New Roman" w:eastAsia="宋体" w:hAnsi="宋体"/>
        </w:rPr>
        <w:t>,</w:t>
      </w:r>
      <w:r w:rsidRPr="00325ACC">
        <w:rPr>
          <w:rFonts w:ascii="Times New Roman" w:eastAsia="楷体" w:hAnsi="楷体"/>
        </w:rPr>
        <w:t>粮食自给率约</w:t>
      </w:r>
      <w:r w:rsidRPr="00325ACC">
        <w:rPr>
          <w:rFonts w:ascii="Times New Roman" w:eastAsia="宋体" w:hAnsi="宋体"/>
        </w:rPr>
        <w:t>60%</w:t>
      </w:r>
      <w:r w:rsidRPr="00325ACC">
        <w:rPr>
          <w:rFonts w:ascii="Times New Roman" w:eastAsia="楷体" w:hAnsi="楷体"/>
        </w:rPr>
        <w:t>。</w:t>
      </w:r>
    </w:p>
    <w:p w:rsidR="00325ACC" w:rsidRPr="00325ACC" w:rsidRDefault="00325ACC" w:rsidP="00325ACC">
      <w:pPr>
        <w:tabs>
          <w:tab w:val="left" w:pos="1871"/>
          <w:tab w:val="left" w:pos="3407"/>
          <w:tab w:val="left" w:pos="4949"/>
          <w:tab w:val="left" w:pos="6599"/>
        </w:tabs>
        <w:jc w:val="center"/>
        <w:rPr>
          <w:rFonts w:ascii="Times New Roman" w:eastAsia="宋体" w:hAnsi="宋体"/>
        </w:rPr>
      </w:pPr>
      <w:r w:rsidRPr="00325ACC">
        <w:rPr>
          <w:rFonts w:ascii="Times New Roman" w:eastAsia="宋体" w:hAnsi="宋体"/>
          <w:noProof/>
        </w:rPr>
        <w:drawing>
          <wp:inline distT="0" distB="0" distL="0" distR="0" wp14:anchorId="3C7DF58E" wp14:editId="47421E3B">
            <wp:extent cx="2983680" cy="1333440"/>
            <wp:effectExtent l="0" t="0" r="0" b="0"/>
            <wp:docPr id="62" name="25TDJS13.eps" descr="id:2147484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2983680" cy="1333440"/>
                    </a:xfrm>
                    <a:prstGeom prst="rect">
                      <a:avLst/>
                    </a:prstGeom>
                  </pic:spPr>
                </pic:pic>
              </a:graphicData>
            </a:graphic>
          </wp:inline>
        </w:drawing>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(1)</w:t>
      </w:r>
      <w:r w:rsidRPr="00325ACC">
        <w:rPr>
          <w:rFonts w:ascii="Times New Roman" w:eastAsia="宋体" w:hAnsi="宋体"/>
        </w:rPr>
        <w:t>简述两列山脉东侧地区的气候特征对当地农业活动的不同影响。</w:t>
      </w:r>
      <w:r w:rsidRPr="00325ACC">
        <w:rPr>
          <w:rFonts w:ascii="Times New Roman" w:eastAsia="宋体" w:hAnsi="宋体"/>
        </w:rPr>
        <w:t>(6</w:t>
      </w:r>
      <w:r w:rsidRPr="00325ACC">
        <w:rPr>
          <w:rFonts w:ascii="Times New Roman" w:eastAsia="宋体" w:hAnsi="宋体"/>
        </w:rPr>
        <w:t>分</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rPr>
      </w:pPr>
    </w:p>
    <w:p w:rsidR="00325ACC" w:rsidRPr="00325ACC" w:rsidRDefault="00325ACC" w:rsidP="00325ACC">
      <w:pPr>
        <w:tabs>
          <w:tab w:val="left" w:pos="1871"/>
          <w:tab w:val="left" w:pos="3407"/>
          <w:tab w:val="left" w:pos="4949"/>
          <w:tab w:val="left" w:pos="6599"/>
        </w:tabs>
        <w:rPr>
          <w:rFonts w:ascii="Times New Roman" w:eastAsia="宋体" w:hAnsi="宋体" w:hint="eastAsia"/>
        </w:rPr>
      </w:pP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(2)</w:t>
      </w:r>
      <w:r w:rsidRPr="00325ACC">
        <w:rPr>
          <w:rFonts w:ascii="Times New Roman" w:eastAsia="宋体" w:hAnsi="宋体"/>
        </w:rPr>
        <w:t>两列山脉东侧地区农产品商品率都较高</w:t>
      </w:r>
      <w:r w:rsidRPr="00325ACC">
        <w:rPr>
          <w:rFonts w:ascii="Times New Roman" w:eastAsia="宋体" w:hAnsi="宋体"/>
        </w:rPr>
        <w:t>,</w:t>
      </w:r>
      <w:r w:rsidRPr="00325ACC">
        <w:rPr>
          <w:rFonts w:ascii="Times New Roman" w:eastAsia="宋体" w:hAnsi="宋体"/>
        </w:rPr>
        <w:t>分析其形成条件的异同。</w:t>
      </w:r>
      <w:r w:rsidRPr="00325ACC">
        <w:rPr>
          <w:rFonts w:ascii="Times New Roman" w:eastAsia="宋体" w:hAnsi="宋体"/>
        </w:rPr>
        <w:t>(6</w:t>
      </w:r>
      <w:r w:rsidRPr="00325ACC">
        <w:rPr>
          <w:rFonts w:ascii="Times New Roman" w:eastAsia="宋体" w:hAnsi="宋体"/>
        </w:rPr>
        <w:t>分</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相同点</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w:t>
      </w:r>
      <w:r w:rsidRPr="00325ACC">
        <w:rPr>
          <w:rFonts w:ascii="Times New Roman" w:eastAsia="宋体" w:hAnsi="宋体"/>
        </w:rPr>
        <w:t> </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不同点</w:t>
      </w:r>
      <w:r w:rsidRPr="00325ACC">
        <w:rPr>
          <w:rFonts w:ascii="Times New Roman" w:eastAsia="宋体" w:hAnsi="宋体"/>
        </w:rPr>
        <w:t>:</w:t>
      </w:r>
      <w:r w:rsidRPr="00325ACC">
        <w:rPr>
          <w:rFonts w:ascii="Times New Roman" w:eastAsia="宋体" w:hAnsi="宋体"/>
          <w:color w:val="FF0000"/>
          <w:u w:val="single" w:color="000000"/>
        </w:rPr>
        <w:t xml:space="preserve">　</w:t>
      </w:r>
      <w:r w:rsidRPr="00325ACC">
        <w:rPr>
          <w:rFonts w:ascii="Times New Roman" w:eastAsia="宋体" w:hAnsi="宋体"/>
        </w:rPr>
        <w:t>。 </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(3)</w:t>
      </w:r>
      <w:r w:rsidRPr="00325ACC">
        <w:rPr>
          <w:rFonts w:ascii="Times New Roman" w:eastAsia="宋体" w:hAnsi="宋体"/>
        </w:rPr>
        <w:t>针对新西兰粮食的自给现状</w:t>
      </w:r>
      <w:r w:rsidRPr="00325ACC">
        <w:rPr>
          <w:rFonts w:ascii="Times New Roman" w:eastAsia="宋体" w:hAnsi="宋体"/>
        </w:rPr>
        <w:t>,</w:t>
      </w:r>
      <w:r w:rsidRPr="00325ACC">
        <w:rPr>
          <w:rFonts w:ascii="Times New Roman" w:eastAsia="宋体" w:hAnsi="宋体"/>
        </w:rPr>
        <w:t>有两种观点</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观点一认为</w:t>
      </w:r>
      <w:r w:rsidRPr="00325ACC">
        <w:rPr>
          <w:rFonts w:ascii="Times New Roman" w:eastAsia="宋体" w:hAnsi="宋体"/>
        </w:rPr>
        <w:t>,</w:t>
      </w:r>
      <w:r w:rsidRPr="00325ACC">
        <w:rPr>
          <w:rFonts w:ascii="Times New Roman" w:eastAsia="宋体" w:hAnsi="宋体"/>
        </w:rPr>
        <w:t>在经济全球化背景下</w:t>
      </w:r>
      <w:r w:rsidRPr="00325ACC">
        <w:rPr>
          <w:rFonts w:ascii="Times New Roman" w:eastAsia="宋体" w:hAnsi="宋体"/>
        </w:rPr>
        <w:t>,</w:t>
      </w:r>
      <w:r w:rsidRPr="00325ACC">
        <w:rPr>
          <w:rFonts w:ascii="Times New Roman" w:eastAsia="宋体" w:hAnsi="宋体"/>
        </w:rPr>
        <w:t>继续通过进口粮食以满足国内需求</w:t>
      </w:r>
      <w:r w:rsidRPr="00325ACC">
        <w:rPr>
          <w:rFonts w:ascii="Times New Roman" w:eastAsia="宋体" w:hAnsi="宋体"/>
        </w:rPr>
        <w:t>;</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观点二认为</w:t>
      </w:r>
      <w:r w:rsidRPr="00325ACC">
        <w:rPr>
          <w:rFonts w:ascii="Times New Roman" w:eastAsia="宋体" w:hAnsi="宋体"/>
        </w:rPr>
        <w:t>,</w:t>
      </w:r>
      <w:r w:rsidRPr="00325ACC">
        <w:rPr>
          <w:rFonts w:ascii="Times New Roman" w:eastAsia="宋体" w:hAnsi="宋体"/>
        </w:rPr>
        <w:t>为保障粮食安全</w:t>
      </w:r>
      <w:r w:rsidRPr="00325ACC">
        <w:rPr>
          <w:rFonts w:ascii="Times New Roman" w:eastAsia="宋体" w:hAnsi="宋体"/>
        </w:rPr>
        <w:t>,</w:t>
      </w:r>
      <w:r w:rsidRPr="00325ACC">
        <w:rPr>
          <w:rFonts w:ascii="Times New Roman" w:eastAsia="宋体" w:hAnsi="宋体"/>
        </w:rPr>
        <w:t>扩大本国粮食生产以满足国内需求。</w:t>
      </w:r>
    </w:p>
    <w:p w:rsidR="00325ACC" w:rsidRPr="00325ACC" w:rsidRDefault="00325ACC" w:rsidP="00325ACC">
      <w:pPr>
        <w:tabs>
          <w:tab w:val="left" w:pos="1871"/>
          <w:tab w:val="left" w:pos="3407"/>
          <w:tab w:val="left" w:pos="4949"/>
          <w:tab w:val="left" w:pos="6599"/>
        </w:tabs>
        <w:rPr>
          <w:rFonts w:ascii="Times New Roman" w:eastAsia="宋体" w:hAnsi="宋体"/>
        </w:rPr>
      </w:pPr>
      <w:r w:rsidRPr="00325ACC">
        <w:rPr>
          <w:rFonts w:ascii="Times New Roman" w:eastAsia="宋体" w:hAnsi="宋体"/>
        </w:rPr>
        <w:t>请选择一个你支持的观点</w:t>
      </w:r>
      <w:r w:rsidRPr="00325ACC">
        <w:rPr>
          <w:rFonts w:ascii="Times New Roman" w:eastAsia="宋体" w:hAnsi="宋体"/>
        </w:rPr>
        <w:t>,</w:t>
      </w:r>
      <w:r w:rsidRPr="00325ACC">
        <w:rPr>
          <w:rFonts w:ascii="Times New Roman" w:eastAsia="宋体" w:hAnsi="宋体"/>
        </w:rPr>
        <w:t>说明理由。</w:t>
      </w:r>
      <w:r w:rsidRPr="00325ACC">
        <w:rPr>
          <w:rFonts w:ascii="Times New Roman" w:eastAsia="宋体" w:hAnsi="宋体"/>
        </w:rPr>
        <w:t>(6</w:t>
      </w:r>
      <w:r w:rsidRPr="00325ACC">
        <w:rPr>
          <w:rFonts w:ascii="Times New Roman" w:eastAsia="宋体" w:hAnsi="宋体"/>
        </w:rPr>
        <w:t>分</w:t>
      </w:r>
      <w:r w:rsidRPr="00325ACC">
        <w:rPr>
          <w:rFonts w:ascii="Times New Roman" w:eastAsia="宋体" w:hAnsi="宋体"/>
        </w:rPr>
        <w:t>)</w:t>
      </w:r>
    </w:p>
    <w:p w:rsidR="00AD24E8" w:rsidRDefault="00AD24E8">
      <w:r>
        <w:br w:type="page"/>
      </w:r>
    </w:p>
    <w:p w:rsidR="00AD24E8" w:rsidRDefault="00AD24E8" w:rsidP="00AD24E8">
      <w:pPr>
        <w:rPr>
          <w:rFonts w:ascii="Times New Roman" w:eastAsia="宋体" w:hAnsi="Times New Roman"/>
          <w:b/>
          <w:sz w:val="22"/>
        </w:rPr>
      </w:pPr>
      <w:r>
        <w:rPr>
          <w:rFonts w:ascii="Times New Roman" w:eastAsia="宋体" w:hAnsi="Times New Roman"/>
          <w:b/>
          <w:sz w:val="22"/>
        </w:rPr>
        <w:lastRenderedPageBreak/>
        <w:t>参考答案：</w:t>
      </w:r>
    </w:p>
    <w:p w:rsidR="00246B49" w:rsidRPr="00AD24E8" w:rsidRDefault="00246B49" w:rsidP="00AD24E8">
      <w:r w:rsidRPr="00061D3E">
        <w:rPr>
          <w:rFonts w:ascii="Times New Roman" w:eastAsia="宋体" w:hAnsi="Times New Roman"/>
          <w:b/>
          <w:sz w:val="22"/>
        </w:rPr>
        <w:t>1</w:t>
      </w:r>
      <w:r w:rsidRPr="00061D3E">
        <w:rPr>
          <w:rFonts w:ascii="Times New Roman" w:eastAsia="宋体" w:hAnsi="宋体"/>
          <w:sz w:val="22"/>
        </w:rPr>
        <w:t>~</w:t>
      </w:r>
      <w:r w:rsidRPr="00061D3E">
        <w:rPr>
          <w:rFonts w:ascii="Times New Roman" w:eastAsia="宋体" w:hAnsi="Times New Roman"/>
          <w:b/>
          <w:sz w:val="22"/>
        </w:rPr>
        <w:t>3</w:t>
      </w:r>
      <w:r w:rsidRPr="00061D3E">
        <w:rPr>
          <w:rFonts w:ascii="Times New Roman" w:eastAsia="宋体" w:hAnsi="Times New Roman" w:cs="Times New Roman"/>
          <w:sz w:val="22"/>
        </w:rPr>
        <w:t>.</w:t>
      </w:r>
      <w:r w:rsidRPr="00061D3E">
        <w:rPr>
          <w:rFonts w:ascii="Times New Roman" w:eastAsia="宋体" w:hAnsi="宋体"/>
          <w:sz w:val="22"/>
        </w:rPr>
        <w:t>1</w:t>
      </w:r>
      <w:r w:rsidRPr="00061D3E">
        <w:rPr>
          <w:rFonts w:ascii="Times New Roman" w:eastAsia="宋体" w:hAnsi="Times New Roman" w:cs="Times New Roman"/>
          <w:sz w:val="22"/>
        </w:rPr>
        <w:t>.</w:t>
      </w:r>
      <w:r w:rsidRPr="00061D3E">
        <w:rPr>
          <w:rFonts w:ascii="Times New Roman" w:eastAsia="宋体" w:hAnsi="宋体"/>
          <w:sz w:val="22"/>
        </w:rPr>
        <w:t>A</w:t>
      </w:r>
      <w:r w:rsidRPr="00061D3E">
        <w:rPr>
          <w:rFonts w:ascii="Times New Roman" w:eastAsia="宋体" w:hAnsi="宋体"/>
          <w:sz w:val="22"/>
        </w:rPr>
        <w:t xml:space="preserve">　</w:t>
      </w:r>
      <w:r w:rsidRPr="00061D3E">
        <w:rPr>
          <w:rFonts w:ascii="Times New Roman" w:eastAsia="宋体" w:hAnsi="宋体"/>
          <w:sz w:val="22"/>
        </w:rPr>
        <w:t>2</w:t>
      </w:r>
      <w:r w:rsidRPr="00061D3E">
        <w:rPr>
          <w:rFonts w:ascii="Times New Roman" w:eastAsia="宋体" w:hAnsi="Times New Roman" w:cs="Times New Roman"/>
          <w:sz w:val="22"/>
        </w:rPr>
        <w:t>.</w:t>
      </w:r>
      <w:r w:rsidRPr="00061D3E">
        <w:rPr>
          <w:rFonts w:ascii="Times New Roman" w:eastAsia="宋体" w:hAnsi="宋体"/>
          <w:sz w:val="22"/>
        </w:rPr>
        <w:t>D</w:t>
      </w:r>
      <w:r w:rsidRPr="00061D3E">
        <w:rPr>
          <w:rFonts w:ascii="Times New Roman" w:eastAsia="宋体" w:hAnsi="宋体"/>
          <w:sz w:val="22"/>
        </w:rPr>
        <w:t xml:space="preserve">　</w:t>
      </w:r>
      <w:r w:rsidRPr="00061D3E">
        <w:rPr>
          <w:rFonts w:ascii="Times New Roman" w:eastAsia="宋体" w:hAnsi="宋体"/>
          <w:sz w:val="22"/>
        </w:rPr>
        <w:t>3</w:t>
      </w:r>
      <w:r w:rsidRPr="00061D3E">
        <w:rPr>
          <w:rFonts w:ascii="Times New Roman" w:eastAsia="宋体" w:hAnsi="Times New Roman" w:cs="Times New Roman"/>
          <w:sz w:val="22"/>
        </w:rPr>
        <w:t>.</w:t>
      </w:r>
      <w:r w:rsidRPr="00061D3E">
        <w:rPr>
          <w:rFonts w:ascii="Times New Roman" w:eastAsia="宋体" w:hAnsi="宋体"/>
          <w:sz w:val="22"/>
        </w:rPr>
        <w:t>C</w:t>
      </w:r>
      <w:r w:rsidRPr="00061D3E">
        <w:rPr>
          <w:rFonts w:ascii="Times New Roman" w:eastAsia="宋体" w:hAnsi="宋体"/>
          <w:sz w:val="22"/>
        </w:rPr>
        <w:t xml:space="preserve">　第</w:t>
      </w:r>
      <w:r w:rsidRPr="00061D3E">
        <w:rPr>
          <w:rFonts w:ascii="Times New Roman" w:eastAsia="宋体" w:hAnsi="宋体"/>
          <w:sz w:val="22"/>
        </w:rPr>
        <w:t>1</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考查地方时的计算。根据材料可知</w:t>
      </w:r>
      <w:r w:rsidRPr="00061D3E">
        <w:rPr>
          <w:rFonts w:ascii="Times New Roman" w:eastAsia="宋体" w:hAnsi="宋体"/>
          <w:sz w:val="22"/>
        </w:rPr>
        <w:t>,</w:t>
      </w:r>
      <w:r w:rsidRPr="00061D3E">
        <w:rPr>
          <w:rFonts w:ascii="Times New Roman" w:eastAsia="宋体" w:hAnsi="宋体"/>
          <w:sz w:val="22"/>
        </w:rPr>
        <w:t>北京时间为</w:t>
      </w:r>
      <w:r w:rsidRPr="00061D3E">
        <w:rPr>
          <w:rFonts w:ascii="Times New Roman" w:eastAsia="宋体" w:hAnsi="宋体"/>
          <w:sz w:val="22"/>
        </w:rPr>
        <w:t>13</w:t>
      </w:r>
      <w:r w:rsidRPr="00061D3E">
        <w:rPr>
          <w:rFonts w:ascii="Times New Roman" w:eastAsia="宋体" w:hAnsi="宋体"/>
          <w:sz w:val="22"/>
        </w:rPr>
        <w:t>时</w:t>
      </w:r>
      <w:r w:rsidRPr="00061D3E">
        <w:rPr>
          <w:rFonts w:ascii="Times New Roman" w:eastAsia="宋体" w:hAnsi="宋体"/>
          <w:sz w:val="22"/>
        </w:rPr>
        <w:t>56</w:t>
      </w:r>
      <w:r w:rsidRPr="00061D3E">
        <w:rPr>
          <w:rFonts w:ascii="Times New Roman" w:eastAsia="宋体" w:hAnsi="宋体"/>
          <w:sz w:val="22"/>
        </w:rPr>
        <w:t>分</w:t>
      </w:r>
      <w:r w:rsidRPr="00061D3E">
        <w:rPr>
          <w:rFonts w:ascii="Times New Roman" w:eastAsia="宋体" w:hAnsi="宋体"/>
          <w:sz w:val="22"/>
        </w:rPr>
        <w:t>,</w:t>
      </w:r>
      <w:r w:rsidRPr="00061D3E">
        <w:rPr>
          <w:rFonts w:ascii="Times New Roman" w:eastAsia="宋体" w:hAnsi="宋体"/>
          <w:sz w:val="22"/>
        </w:rPr>
        <w:t>拉萨经度是</w:t>
      </w:r>
      <w:r w:rsidRPr="00061D3E">
        <w:rPr>
          <w:rFonts w:ascii="Times New Roman" w:eastAsia="宋体" w:hAnsi="宋体"/>
          <w:sz w:val="22"/>
        </w:rPr>
        <w:t>91</w:t>
      </w:r>
      <w:r w:rsidRPr="00061D3E">
        <w:rPr>
          <w:rFonts w:ascii="Times New Roman" w:eastAsia="宋体" w:hAnsi="宋体"/>
          <w:sz w:val="22"/>
        </w:rPr>
        <w:t>°</w:t>
      </w:r>
      <w:r w:rsidRPr="00061D3E">
        <w:rPr>
          <w:rFonts w:ascii="Times New Roman" w:eastAsia="宋体" w:hAnsi="宋体"/>
          <w:sz w:val="22"/>
        </w:rPr>
        <w:t>E,</w:t>
      </w:r>
      <w:r w:rsidRPr="00061D3E">
        <w:rPr>
          <w:rFonts w:ascii="Times New Roman" w:eastAsia="宋体" w:hAnsi="宋体"/>
          <w:sz w:val="22"/>
        </w:rPr>
        <w:t>计算可知</w:t>
      </w:r>
      <w:r w:rsidRPr="00061D3E">
        <w:rPr>
          <w:rFonts w:ascii="Times New Roman" w:eastAsia="宋体" w:hAnsi="宋体"/>
          <w:sz w:val="22"/>
        </w:rPr>
        <w:t>,</w:t>
      </w:r>
      <w:r w:rsidRPr="00061D3E">
        <w:rPr>
          <w:rFonts w:ascii="Times New Roman" w:eastAsia="宋体" w:hAnsi="宋体"/>
          <w:sz w:val="22"/>
        </w:rPr>
        <w:t>拉萨与北京经度</w:t>
      </w:r>
      <w:r w:rsidRPr="00061D3E">
        <w:rPr>
          <w:rFonts w:ascii="Times New Roman" w:eastAsia="宋体" w:hAnsi="宋体"/>
          <w:sz w:val="22"/>
        </w:rPr>
        <w:t>(120</w:t>
      </w:r>
      <w:r w:rsidRPr="00061D3E">
        <w:rPr>
          <w:rFonts w:ascii="Times New Roman" w:eastAsia="宋体" w:hAnsi="宋体"/>
          <w:sz w:val="22"/>
        </w:rPr>
        <w:t>°</w:t>
      </w:r>
      <w:r w:rsidRPr="00061D3E">
        <w:rPr>
          <w:rFonts w:ascii="Times New Roman" w:eastAsia="宋体" w:hAnsi="宋体"/>
          <w:sz w:val="22"/>
        </w:rPr>
        <w:t>E)</w:t>
      </w:r>
      <w:r w:rsidRPr="00061D3E">
        <w:rPr>
          <w:rFonts w:ascii="Times New Roman" w:eastAsia="宋体" w:hAnsi="宋体"/>
          <w:sz w:val="22"/>
        </w:rPr>
        <w:t>相差</w:t>
      </w:r>
      <w:r w:rsidRPr="00061D3E">
        <w:rPr>
          <w:rFonts w:ascii="Times New Roman" w:eastAsia="宋体" w:hAnsi="宋体"/>
          <w:sz w:val="22"/>
        </w:rPr>
        <w:t>29</w:t>
      </w:r>
      <w:r w:rsidRPr="00061D3E">
        <w:rPr>
          <w:rFonts w:ascii="Times New Roman" w:eastAsia="宋体" w:hAnsi="宋体"/>
          <w:sz w:val="22"/>
        </w:rPr>
        <w:t>°</w:t>
      </w:r>
      <w:r w:rsidRPr="00061D3E">
        <w:rPr>
          <w:rFonts w:ascii="Times New Roman" w:eastAsia="宋体" w:hAnsi="宋体"/>
          <w:sz w:val="22"/>
        </w:rPr>
        <w:t>,</w:t>
      </w:r>
      <w:r w:rsidRPr="00061D3E">
        <w:rPr>
          <w:rFonts w:ascii="Times New Roman" w:eastAsia="宋体" w:hAnsi="宋体"/>
          <w:sz w:val="22"/>
        </w:rPr>
        <w:t>地方时相差</w:t>
      </w:r>
      <w:r w:rsidRPr="00061D3E">
        <w:rPr>
          <w:rFonts w:ascii="Times New Roman" w:eastAsia="宋体" w:hAnsi="宋体"/>
          <w:sz w:val="22"/>
        </w:rPr>
        <w:t>1</w:t>
      </w:r>
      <w:r w:rsidRPr="00061D3E">
        <w:rPr>
          <w:rFonts w:ascii="Times New Roman" w:eastAsia="宋体" w:hAnsi="宋体"/>
          <w:sz w:val="22"/>
        </w:rPr>
        <w:t>小时</w:t>
      </w:r>
      <w:r w:rsidRPr="00061D3E">
        <w:rPr>
          <w:rFonts w:ascii="Times New Roman" w:eastAsia="宋体" w:hAnsi="宋体"/>
          <w:sz w:val="22"/>
        </w:rPr>
        <w:t>56</w:t>
      </w:r>
      <w:r w:rsidRPr="00061D3E">
        <w:rPr>
          <w:rFonts w:ascii="Times New Roman" w:eastAsia="宋体" w:hAnsi="宋体"/>
          <w:sz w:val="22"/>
        </w:rPr>
        <w:t>分钟</w:t>
      </w:r>
      <w:r w:rsidRPr="00061D3E">
        <w:rPr>
          <w:rFonts w:ascii="Times New Roman" w:eastAsia="宋体" w:hAnsi="宋体"/>
          <w:sz w:val="22"/>
        </w:rPr>
        <w:t>,</w:t>
      </w:r>
      <w:r w:rsidRPr="00061D3E">
        <w:rPr>
          <w:rFonts w:ascii="Times New Roman" w:eastAsia="宋体" w:hAnsi="宋体"/>
          <w:sz w:val="22"/>
        </w:rPr>
        <w:t>拉萨位于北京西侧</w:t>
      </w:r>
      <w:r w:rsidRPr="00061D3E">
        <w:rPr>
          <w:rFonts w:ascii="Times New Roman" w:eastAsia="宋体" w:hAnsi="宋体"/>
          <w:sz w:val="22"/>
        </w:rPr>
        <w:t>,</w:t>
      </w:r>
      <w:r w:rsidRPr="00061D3E">
        <w:rPr>
          <w:rFonts w:ascii="Times New Roman" w:eastAsia="宋体" w:hAnsi="宋体"/>
          <w:sz w:val="22"/>
        </w:rPr>
        <w:t>地方时等于</w:t>
      </w:r>
      <w:r w:rsidRPr="00061D3E">
        <w:rPr>
          <w:rFonts w:ascii="Times New Roman" w:eastAsia="宋体" w:hAnsi="宋体"/>
          <w:sz w:val="22"/>
        </w:rPr>
        <w:t>13</w:t>
      </w:r>
      <w:r w:rsidRPr="00061D3E">
        <w:rPr>
          <w:rFonts w:ascii="Times New Roman" w:eastAsia="宋体" w:hAnsi="宋体"/>
          <w:sz w:val="22"/>
        </w:rPr>
        <w:t>时</w:t>
      </w:r>
      <w:r w:rsidRPr="00061D3E">
        <w:rPr>
          <w:rFonts w:ascii="Times New Roman" w:eastAsia="宋体" w:hAnsi="宋体"/>
          <w:sz w:val="22"/>
        </w:rPr>
        <w:t>56</w:t>
      </w:r>
      <w:r w:rsidRPr="00061D3E">
        <w:rPr>
          <w:rFonts w:ascii="Times New Roman" w:eastAsia="宋体" w:hAnsi="宋体"/>
          <w:sz w:val="22"/>
        </w:rPr>
        <w:t>分减去</w:t>
      </w:r>
      <w:r w:rsidRPr="00061D3E">
        <w:rPr>
          <w:rFonts w:ascii="Times New Roman" w:eastAsia="宋体" w:hAnsi="宋体"/>
          <w:sz w:val="22"/>
        </w:rPr>
        <w:t>1</w:t>
      </w:r>
      <w:r w:rsidRPr="00061D3E">
        <w:rPr>
          <w:rFonts w:ascii="Times New Roman" w:eastAsia="宋体" w:hAnsi="宋体"/>
          <w:sz w:val="22"/>
        </w:rPr>
        <w:t>小时</w:t>
      </w:r>
      <w:r w:rsidRPr="00061D3E">
        <w:rPr>
          <w:rFonts w:ascii="Times New Roman" w:eastAsia="宋体" w:hAnsi="宋体"/>
          <w:sz w:val="22"/>
        </w:rPr>
        <w:t>56</w:t>
      </w:r>
      <w:r w:rsidRPr="00061D3E">
        <w:rPr>
          <w:rFonts w:ascii="Times New Roman" w:eastAsia="宋体" w:hAnsi="宋体"/>
          <w:sz w:val="22"/>
        </w:rPr>
        <w:t>分</w:t>
      </w:r>
      <w:r w:rsidRPr="00061D3E">
        <w:rPr>
          <w:rFonts w:ascii="Times New Roman" w:eastAsia="宋体" w:hAnsi="宋体"/>
          <w:sz w:val="22"/>
        </w:rPr>
        <w:t>,</w:t>
      </w:r>
      <w:r w:rsidRPr="00061D3E">
        <w:rPr>
          <w:rFonts w:ascii="Times New Roman" w:eastAsia="宋体" w:hAnsi="宋体"/>
          <w:sz w:val="22"/>
        </w:rPr>
        <w:t>正好为</w:t>
      </w:r>
      <w:r w:rsidRPr="00061D3E">
        <w:rPr>
          <w:rFonts w:ascii="Times New Roman" w:eastAsia="宋体" w:hAnsi="宋体"/>
          <w:sz w:val="22"/>
        </w:rPr>
        <w:t>12</w:t>
      </w:r>
      <w:r w:rsidRPr="00061D3E">
        <w:rPr>
          <w:rFonts w:ascii="Times New Roman" w:eastAsia="宋体" w:hAnsi="宋体"/>
          <w:sz w:val="22"/>
        </w:rPr>
        <w:t>时。由材料可知</w:t>
      </w:r>
      <w:r w:rsidRPr="00061D3E">
        <w:rPr>
          <w:rFonts w:ascii="Times New Roman" w:eastAsia="宋体" w:hAnsi="宋体"/>
          <w:sz w:val="22"/>
        </w:rPr>
        <w:t>,</w:t>
      </w:r>
      <w:r w:rsidRPr="00061D3E">
        <w:rPr>
          <w:rFonts w:ascii="Times New Roman" w:eastAsia="宋体" w:hAnsi="宋体"/>
          <w:sz w:val="22"/>
        </w:rPr>
        <w:t>此时是</w:t>
      </w:r>
      <w:r w:rsidRPr="00061D3E">
        <w:rPr>
          <w:rFonts w:ascii="Times New Roman" w:eastAsia="宋体" w:hAnsi="宋体"/>
          <w:sz w:val="22"/>
        </w:rPr>
        <w:t>10</w:t>
      </w:r>
      <w:r w:rsidRPr="00061D3E">
        <w:rPr>
          <w:rFonts w:ascii="Times New Roman" w:eastAsia="宋体" w:hAnsi="宋体"/>
          <w:sz w:val="22"/>
        </w:rPr>
        <w:t>月中旬</w:t>
      </w:r>
      <w:r w:rsidRPr="00061D3E">
        <w:rPr>
          <w:rFonts w:ascii="Times New Roman" w:eastAsia="宋体" w:hAnsi="宋体"/>
          <w:sz w:val="22"/>
        </w:rPr>
        <w:t>,</w:t>
      </w:r>
      <w:r w:rsidRPr="00061D3E">
        <w:rPr>
          <w:rFonts w:ascii="Times New Roman" w:eastAsia="宋体" w:hAnsi="宋体"/>
          <w:sz w:val="22"/>
        </w:rPr>
        <w:t>太阳直射南半球</w:t>
      </w:r>
      <w:r w:rsidRPr="00061D3E">
        <w:rPr>
          <w:rFonts w:ascii="Times New Roman" w:eastAsia="宋体" w:hAnsi="宋体"/>
          <w:sz w:val="22"/>
        </w:rPr>
        <w:t>,</w:t>
      </w:r>
      <w:r w:rsidRPr="00061D3E">
        <w:rPr>
          <w:rFonts w:ascii="Times New Roman" w:eastAsia="宋体" w:hAnsi="宋体"/>
          <w:sz w:val="22"/>
        </w:rPr>
        <w:t>拉萨正午太阳位于正南方向</w:t>
      </w:r>
      <w:r w:rsidRPr="00061D3E">
        <w:rPr>
          <w:rFonts w:ascii="Times New Roman" w:eastAsia="宋体" w:hAnsi="宋体"/>
          <w:sz w:val="22"/>
        </w:rPr>
        <w:t>,</w:t>
      </w:r>
      <w:r w:rsidRPr="00061D3E">
        <w:rPr>
          <w:rFonts w:ascii="Times New Roman" w:eastAsia="宋体" w:hAnsi="宋体"/>
          <w:sz w:val="22"/>
        </w:rPr>
        <w:t>故杆影指向正北</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A</w:t>
      </w:r>
      <w:r w:rsidRPr="00061D3E">
        <w:rPr>
          <w:rFonts w:ascii="Times New Roman" w:eastAsia="宋体" w:hAnsi="宋体"/>
          <w:sz w:val="22"/>
        </w:rPr>
        <w:t>正确。第</w:t>
      </w:r>
      <w:r w:rsidRPr="00061D3E">
        <w:rPr>
          <w:rFonts w:ascii="Times New Roman" w:eastAsia="宋体" w:hAnsi="宋体"/>
          <w:sz w:val="22"/>
        </w:rPr>
        <w:t>2</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考查地球运动的地理意义。学校的课程设置与国家课程标准、学校特色有关</w:t>
      </w:r>
      <w:r w:rsidRPr="00061D3E">
        <w:rPr>
          <w:rFonts w:ascii="Times New Roman" w:eastAsia="宋体" w:hAnsi="宋体"/>
          <w:sz w:val="22"/>
        </w:rPr>
        <w:t>;</w:t>
      </w:r>
      <w:r w:rsidRPr="00061D3E">
        <w:rPr>
          <w:rFonts w:ascii="Times New Roman" w:eastAsia="宋体" w:hAnsi="宋体"/>
          <w:sz w:val="22"/>
        </w:rPr>
        <w:t>学校的位置选择与地方教育均衡布局、土地利用等因素有关</w:t>
      </w:r>
      <w:r w:rsidRPr="00061D3E">
        <w:rPr>
          <w:rFonts w:ascii="Times New Roman" w:eastAsia="宋体" w:hAnsi="宋体"/>
          <w:sz w:val="22"/>
        </w:rPr>
        <w:t>;</w:t>
      </w:r>
      <w:r w:rsidRPr="00061D3E">
        <w:rPr>
          <w:rFonts w:ascii="Times New Roman" w:eastAsia="宋体" w:hAnsi="宋体"/>
          <w:sz w:val="22"/>
        </w:rPr>
        <w:t>学校的空间规模影响观测杆影活动场地的大小</w:t>
      </w:r>
      <w:r w:rsidRPr="00061D3E">
        <w:rPr>
          <w:rFonts w:ascii="Times New Roman" w:eastAsia="宋体" w:hAnsi="宋体"/>
          <w:sz w:val="22"/>
        </w:rPr>
        <w:t>,</w:t>
      </w:r>
      <w:r w:rsidRPr="00061D3E">
        <w:rPr>
          <w:rFonts w:ascii="Times New Roman" w:eastAsia="宋体" w:hAnsi="宋体"/>
          <w:sz w:val="22"/>
        </w:rPr>
        <w:t>但空间规模与学生人数等人为因素有关</w:t>
      </w:r>
      <w:r w:rsidRPr="00061D3E">
        <w:rPr>
          <w:rFonts w:ascii="Times New Roman" w:eastAsia="宋体" w:hAnsi="宋体"/>
          <w:sz w:val="22"/>
        </w:rPr>
        <w:t>;</w:t>
      </w:r>
      <w:r w:rsidRPr="00061D3E">
        <w:rPr>
          <w:rFonts w:ascii="Times New Roman" w:eastAsia="宋体" w:hAnsi="宋体"/>
          <w:sz w:val="22"/>
        </w:rPr>
        <w:t>由材料并结合上题可知</w:t>
      </w:r>
      <w:r w:rsidRPr="00061D3E">
        <w:rPr>
          <w:rFonts w:ascii="Times New Roman" w:eastAsia="宋体" w:hAnsi="宋体"/>
          <w:sz w:val="22"/>
        </w:rPr>
        <w:t>,</w:t>
      </w:r>
      <w:r w:rsidRPr="00061D3E">
        <w:rPr>
          <w:rFonts w:ascii="Times New Roman" w:eastAsia="宋体" w:hAnsi="宋体"/>
          <w:sz w:val="22"/>
        </w:rPr>
        <w:t>观测时间为北京时间</w:t>
      </w:r>
      <w:r w:rsidRPr="00061D3E">
        <w:rPr>
          <w:rFonts w:ascii="Times New Roman" w:eastAsia="宋体" w:hAnsi="宋体"/>
          <w:sz w:val="22"/>
        </w:rPr>
        <w:t>13</w:t>
      </w:r>
      <w:r w:rsidRPr="00061D3E">
        <w:rPr>
          <w:rFonts w:ascii="Times New Roman" w:eastAsia="宋体" w:hAnsi="宋体"/>
          <w:sz w:val="22"/>
        </w:rPr>
        <w:t>时</w:t>
      </w:r>
      <w:r w:rsidRPr="00061D3E">
        <w:rPr>
          <w:rFonts w:ascii="Times New Roman" w:eastAsia="宋体" w:hAnsi="宋体"/>
          <w:sz w:val="22"/>
        </w:rPr>
        <w:t>56</w:t>
      </w:r>
      <w:r w:rsidRPr="00061D3E">
        <w:rPr>
          <w:rFonts w:ascii="Times New Roman" w:eastAsia="宋体" w:hAnsi="宋体"/>
          <w:sz w:val="22"/>
        </w:rPr>
        <w:t>分</w:t>
      </w:r>
      <w:r w:rsidRPr="00061D3E">
        <w:rPr>
          <w:rFonts w:ascii="Times New Roman" w:eastAsia="宋体" w:hAnsi="宋体"/>
          <w:sz w:val="22"/>
        </w:rPr>
        <w:t>,</w:t>
      </w:r>
      <w:r w:rsidRPr="00061D3E">
        <w:rPr>
          <w:rFonts w:ascii="Times New Roman" w:eastAsia="宋体" w:hAnsi="宋体"/>
          <w:sz w:val="22"/>
        </w:rPr>
        <w:t>而此时杆影朝向正北</w:t>
      </w:r>
      <w:r w:rsidRPr="00061D3E">
        <w:rPr>
          <w:rFonts w:ascii="Times New Roman" w:eastAsia="宋体" w:hAnsi="宋体"/>
          <w:sz w:val="22"/>
        </w:rPr>
        <w:t>,</w:t>
      </w:r>
      <w:r w:rsidRPr="00061D3E">
        <w:rPr>
          <w:rFonts w:ascii="Times New Roman" w:eastAsia="宋体" w:hAnsi="宋体"/>
          <w:sz w:val="22"/>
        </w:rPr>
        <w:t>为当地时间</w:t>
      </w:r>
      <w:r w:rsidRPr="00061D3E">
        <w:rPr>
          <w:rFonts w:ascii="Times New Roman" w:eastAsia="宋体" w:hAnsi="宋体"/>
          <w:sz w:val="22"/>
        </w:rPr>
        <w:t>12</w:t>
      </w:r>
      <w:r w:rsidRPr="00061D3E">
        <w:rPr>
          <w:rFonts w:ascii="Times New Roman" w:eastAsia="宋体" w:hAnsi="宋体"/>
          <w:sz w:val="22"/>
        </w:rPr>
        <w:t>时</w:t>
      </w:r>
      <w:r w:rsidRPr="00061D3E">
        <w:rPr>
          <w:rFonts w:ascii="Times New Roman" w:eastAsia="宋体" w:hAnsi="宋体"/>
          <w:sz w:val="22"/>
        </w:rPr>
        <w:t>,</w:t>
      </w:r>
      <w:r w:rsidRPr="00061D3E">
        <w:rPr>
          <w:rFonts w:ascii="Times New Roman" w:eastAsia="宋体" w:hAnsi="宋体"/>
          <w:sz w:val="22"/>
        </w:rPr>
        <w:t>故学生通过观测杆影变化</w:t>
      </w:r>
      <w:r w:rsidRPr="00061D3E">
        <w:rPr>
          <w:rFonts w:ascii="Times New Roman" w:eastAsia="宋体" w:hAnsi="宋体"/>
          <w:sz w:val="22"/>
        </w:rPr>
        <w:t>,</w:t>
      </w:r>
      <w:r w:rsidRPr="00061D3E">
        <w:rPr>
          <w:rFonts w:ascii="Times New Roman" w:eastAsia="宋体" w:hAnsi="宋体"/>
          <w:sz w:val="22"/>
        </w:rPr>
        <w:t>可以认识到学校的作息时间与当地地方时相关</w:t>
      </w:r>
      <w:r w:rsidRPr="00061D3E">
        <w:rPr>
          <w:rFonts w:ascii="Times New Roman" w:eastAsia="宋体" w:hAnsi="宋体"/>
          <w:sz w:val="22"/>
        </w:rPr>
        <w:t>,</w:t>
      </w:r>
      <w:r w:rsidRPr="00061D3E">
        <w:rPr>
          <w:rFonts w:ascii="Times New Roman" w:eastAsia="宋体" w:hAnsi="宋体"/>
          <w:sz w:val="22"/>
        </w:rPr>
        <w:t>从而理解地球运动的相关知识</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D</w:t>
      </w:r>
      <w:r w:rsidRPr="00061D3E">
        <w:rPr>
          <w:rFonts w:ascii="Times New Roman" w:eastAsia="宋体" w:hAnsi="宋体"/>
          <w:sz w:val="22"/>
        </w:rPr>
        <w:t>正确。第</w:t>
      </w:r>
      <w:r w:rsidRPr="00061D3E">
        <w:rPr>
          <w:rFonts w:ascii="Times New Roman" w:eastAsia="宋体" w:hAnsi="宋体"/>
          <w:sz w:val="22"/>
        </w:rPr>
        <w:t>3</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考查影响植被的因素。校园植被人为养护多</w:t>
      </w:r>
      <w:r w:rsidRPr="00061D3E">
        <w:rPr>
          <w:rFonts w:ascii="Times New Roman" w:eastAsia="宋体" w:hAnsi="宋体"/>
          <w:sz w:val="22"/>
        </w:rPr>
        <w:t>,</w:t>
      </w:r>
      <w:r w:rsidRPr="00061D3E">
        <w:rPr>
          <w:rFonts w:ascii="Times New Roman" w:eastAsia="宋体" w:hAnsi="宋体"/>
          <w:sz w:val="22"/>
        </w:rPr>
        <w:t>山地植被是自然植被</w:t>
      </w:r>
      <w:r w:rsidRPr="00061D3E">
        <w:rPr>
          <w:rFonts w:ascii="Times New Roman" w:eastAsia="宋体" w:hAnsi="宋体"/>
          <w:sz w:val="22"/>
        </w:rPr>
        <w:t>,</w:t>
      </w:r>
      <w:r w:rsidRPr="00061D3E">
        <w:rPr>
          <w:rFonts w:ascii="Times New Roman" w:eastAsia="宋体" w:hAnsi="宋体"/>
          <w:sz w:val="22"/>
        </w:rPr>
        <w:t>主要受自然要素影响。虽然校园建设过程中可能存在一定的土壤改良</w:t>
      </w:r>
      <w:r w:rsidRPr="00061D3E">
        <w:rPr>
          <w:rFonts w:ascii="Times New Roman" w:eastAsia="宋体" w:hAnsi="宋体"/>
          <w:sz w:val="22"/>
        </w:rPr>
        <w:t>,</w:t>
      </w:r>
      <w:r w:rsidRPr="00061D3E">
        <w:rPr>
          <w:rFonts w:ascii="Times New Roman" w:eastAsia="宋体" w:hAnsi="宋体"/>
          <w:sz w:val="22"/>
        </w:rPr>
        <w:t>但校园土壤成分与山地土壤无显著差异。校园局地气候的改善对植被影响有限</w:t>
      </w:r>
      <w:r w:rsidRPr="00061D3E">
        <w:rPr>
          <w:rFonts w:ascii="Times New Roman" w:eastAsia="宋体" w:hAnsi="宋体"/>
          <w:sz w:val="22"/>
        </w:rPr>
        <w:t>,</w:t>
      </w:r>
      <w:r w:rsidRPr="00061D3E">
        <w:rPr>
          <w:rFonts w:ascii="Times New Roman" w:eastAsia="宋体" w:hAnsi="宋体"/>
          <w:sz w:val="22"/>
        </w:rPr>
        <w:t>拉萨气候整体为高原山地气候</w:t>
      </w:r>
      <w:r w:rsidRPr="00061D3E">
        <w:rPr>
          <w:rFonts w:ascii="Times New Roman" w:eastAsia="宋体" w:hAnsi="宋体"/>
          <w:sz w:val="22"/>
        </w:rPr>
        <w:t>,</w:t>
      </w:r>
      <w:r w:rsidRPr="00061D3E">
        <w:rPr>
          <w:rFonts w:ascii="Times New Roman" w:eastAsia="宋体" w:hAnsi="宋体"/>
          <w:sz w:val="22"/>
        </w:rPr>
        <w:t>校园难以通过改善局地气候使植被明显比周边山地好。拉萨地处高原</w:t>
      </w:r>
      <w:r w:rsidRPr="00061D3E">
        <w:rPr>
          <w:rFonts w:ascii="Times New Roman" w:eastAsia="宋体" w:hAnsi="宋体"/>
          <w:sz w:val="22"/>
        </w:rPr>
        <w:t>,</w:t>
      </w:r>
      <w:r w:rsidRPr="00061D3E">
        <w:rPr>
          <w:rFonts w:ascii="Times New Roman" w:eastAsia="宋体" w:hAnsi="宋体"/>
          <w:sz w:val="22"/>
        </w:rPr>
        <w:t>降水相对较少且季节分配不均</w:t>
      </w:r>
      <w:r w:rsidRPr="00061D3E">
        <w:rPr>
          <w:rFonts w:ascii="Times New Roman" w:eastAsia="宋体" w:hAnsi="宋体"/>
          <w:sz w:val="22"/>
        </w:rPr>
        <w:t>,</w:t>
      </w:r>
      <w:r w:rsidRPr="00061D3E">
        <w:rPr>
          <w:rFonts w:ascii="Times New Roman" w:eastAsia="宋体" w:hAnsi="宋体"/>
          <w:sz w:val="22"/>
        </w:rPr>
        <w:t>校园有灌溉用水保障</w:t>
      </w:r>
      <w:r w:rsidRPr="00061D3E">
        <w:rPr>
          <w:rFonts w:ascii="Times New Roman" w:eastAsia="宋体" w:hAnsi="宋体"/>
          <w:sz w:val="22"/>
        </w:rPr>
        <w:t>,</w:t>
      </w:r>
      <w:r w:rsidRPr="00061D3E">
        <w:rPr>
          <w:rFonts w:ascii="Times New Roman" w:eastAsia="宋体" w:hAnsi="宋体"/>
          <w:sz w:val="22"/>
        </w:rPr>
        <w:t>能持续为植被供水</w:t>
      </w:r>
      <w:r w:rsidRPr="00061D3E">
        <w:rPr>
          <w:rFonts w:ascii="Times New Roman" w:eastAsia="宋体" w:hAnsi="宋体"/>
          <w:sz w:val="22"/>
        </w:rPr>
        <w:t>;</w:t>
      </w:r>
      <w:r w:rsidRPr="00061D3E">
        <w:rPr>
          <w:rFonts w:ascii="Times New Roman" w:eastAsia="宋体" w:hAnsi="宋体"/>
          <w:sz w:val="22"/>
        </w:rPr>
        <w:t>周边山地植被依赖自然降水、冰雪融水</w:t>
      </w:r>
      <w:r w:rsidRPr="00061D3E">
        <w:rPr>
          <w:rFonts w:ascii="Times New Roman" w:eastAsia="宋体" w:hAnsi="宋体"/>
          <w:sz w:val="22"/>
        </w:rPr>
        <w:t>,</w:t>
      </w:r>
      <w:r w:rsidRPr="00061D3E">
        <w:rPr>
          <w:rFonts w:ascii="Times New Roman" w:eastAsia="宋体" w:hAnsi="宋体"/>
          <w:sz w:val="22"/>
        </w:rPr>
        <w:t>水分供应不稳定</w:t>
      </w:r>
      <w:r w:rsidRPr="00061D3E">
        <w:rPr>
          <w:rFonts w:ascii="Times New Roman" w:eastAsia="宋体" w:hAnsi="宋体"/>
          <w:sz w:val="22"/>
        </w:rPr>
        <w:t>,</w:t>
      </w:r>
      <w:r w:rsidRPr="00061D3E">
        <w:rPr>
          <w:rFonts w:ascii="Times New Roman" w:eastAsia="宋体" w:hAnsi="宋体"/>
          <w:sz w:val="22"/>
        </w:rPr>
        <w:t>缺水时生长受限</w:t>
      </w:r>
      <w:r w:rsidRPr="00061D3E">
        <w:rPr>
          <w:rFonts w:ascii="Times New Roman" w:eastAsia="宋体" w:hAnsi="宋体"/>
          <w:sz w:val="22"/>
        </w:rPr>
        <w:t>,</w:t>
      </w:r>
      <w:r w:rsidRPr="00061D3E">
        <w:rPr>
          <w:rFonts w:ascii="Times New Roman" w:eastAsia="宋体" w:hAnsi="宋体"/>
          <w:sz w:val="22"/>
        </w:rPr>
        <w:t>所以灌溉用水的保障是校园植被比周边山地好的主要原因</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C</w:t>
      </w:r>
      <w:r w:rsidRPr="00061D3E">
        <w:rPr>
          <w:rFonts w:ascii="Times New Roman" w:eastAsia="宋体" w:hAnsi="宋体"/>
          <w:sz w:val="22"/>
        </w:rPr>
        <w:t>正确。校园是在原有地形基础上建设</w:t>
      </w:r>
      <w:r w:rsidRPr="00061D3E">
        <w:rPr>
          <w:rFonts w:ascii="Times New Roman" w:eastAsia="宋体" w:hAnsi="宋体"/>
          <w:sz w:val="22"/>
        </w:rPr>
        <w:t>,</w:t>
      </w:r>
      <w:r w:rsidRPr="00061D3E">
        <w:rPr>
          <w:rFonts w:ascii="Times New Roman" w:eastAsia="宋体" w:hAnsi="宋体"/>
          <w:sz w:val="22"/>
        </w:rPr>
        <w:t>未发生大幅改变。</w:t>
      </w:r>
    </w:p>
    <w:p w:rsidR="00246B49" w:rsidRPr="00061D3E" w:rsidRDefault="00246B49" w:rsidP="00246B4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61D3E">
        <w:rPr>
          <w:rFonts w:ascii="Arial" w:eastAsia="黑体" w:hAnsi="黑体"/>
          <w:sz w:val="22"/>
        </w:rPr>
        <w:t>【名师点睛】地方时的计算</w:t>
      </w:r>
    </w:p>
    <w:p w:rsidR="00246B49" w:rsidRPr="00061D3E" w:rsidRDefault="00246B49" w:rsidP="00246B4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61D3E">
        <w:rPr>
          <w:rFonts w:ascii="Times New Roman" w:eastAsia="宋体" w:hAnsi="宋体"/>
          <w:sz w:val="22"/>
        </w:rPr>
        <w:t>(1)</w:t>
      </w:r>
      <w:r w:rsidRPr="00061D3E">
        <w:rPr>
          <w:rFonts w:ascii="Times New Roman" w:eastAsia="仿宋" w:hAnsi="仿宋"/>
          <w:sz w:val="22"/>
        </w:rPr>
        <w:t>计算依据</w:t>
      </w:r>
      <w:r w:rsidRPr="00061D3E">
        <w:rPr>
          <w:rFonts w:ascii="Times New Roman" w:eastAsia="宋体" w:hAnsi="宋体"/>
          <w:sz w:val="22"/>
        </w:rPr>
        <w:t>:</w:t>
      </w:r>
      <w:r w:rsidRPr="00061D3E">
        <w:rPr>
          <w:rFonts w:ascii="Times New Roman" w:eastAsia="仿宋" w:hAnsi="仿宋"/>
          <w:sz w:val="22"/>
        </w:rPr>
        <w:t>地球自转</w:t>
      </w:r>
      <w:r w:rsidRPr="00061D3E">
        <w:rPr>
          <w:rFonts w:ascii="Times New Roman" w:eastAsia="宋体" w:hAnsi="宋体"/>
          <w:sz w:val="22"/>
        </w:rPr>
        <w:t>,</w:t>
      </w:r>
      <w:r w:rsidRPr="00061D3E">
        <w:rPr>
          <w:rFonts w:ascii="Times New Roman" w:eastAsia="宋体" w:hAnsi="Times New Roman" w:cs="Times New Roman"/>
          <w:sz w:val="22"/>
        </w:rPr>
        <w:t>“</w:t>
      </w:r>
      <w:r w:rsidRPr="00061D3E">
        <w:rPr>
          <w:rFonts w:ascii="Times New Roman" w:eastAsia="仿宋" w:hAnsi="仿宋"/>
          <w:sz w:val="22"/>
        </w:rPr>
        <w:t>东早西晚</w:t>
      </w:r>
      <w:r w:rsidRPr="00061D3E">
        <w:rPr>
          <w:rFonts w:ascii="Times New Roman" w:eastAsia="宋体" w:hAnsi="Times New Roman" w:cs="Times New Roman"/>
          <w:sz w:val="22"/>
        </w:rPr>
        <w:t>”</w:t>
      </w:r>
      <w:r w:rsidRPr="00061D3E">
        <w:rPr>
          <w:rFonts w:ascii="Times New Roman" w:eastAsia="仿宋" w:hAnsi="仿宋"/>
          <w:sz w:val="22"/>
        </w:rPr>
        <w:t>。同一经线上</w:t>
      </w:r>
      <w:r w:rsidRPr="00061D3E">
        <w:rPr>
          <w:rFonts w:ascii="Times New Roman" w:eastAsia="宋体" w:hAnsi="宋体"/>
          <w:sz w:val="22"/>
        </w:rPr>
        <w:t>,</w:t>
      </w:r>
      <w:r w:rsidRPr="00061D3E">
        <w:rPr>
          <w:rFonts w:ascii="Times New Roman" w:eastAsia="仿宋" w:hAnsi="仿宋"/>
          <w:sz w:val="22"/>
        </w:rPr>
        <w:t>地方时相同。经度每隔</w:t>
      </w:r>
      <w:r w:rsidRPr="00061D3E">
        <w:rPr>
          <w:rFonts w:ascii="Times New Roman" w:eastAsia="宋体" w:hAnsi="宋体"/>
          <w:sz w:val="22"/>
        </w:rPr>
        <w:t>15</w:t>
      </w:r>
      <w:r w:rsidRPr="00061D3E">
        <w:rPr>
          <w:rFonts w:ascii="Times New Roman" w:eastAsia="宋体" w:hAnsi="宋体"/>
          <w:sz w:val="22"/>
        </w:rPr>
        <w:t>°</w:t>
      </w:r>
      <w:r w:rsidRPr="00061D3E">
        <w:rPr>
          <w:rFonts w:ascii="Times New Roman" w:eastAsia="宋体" w:hAnsi="宋体"/>
          <w:sz w:val="22"/>
        </w:rPr>
        <w:t>,</w:t>
      </w:r>
      <w:r w:rsidRPr="00061D3E">
        <w:rPr>
          <w:rFonts w:ascii="Times New Roman" w:eastAsia="仿宋" w:hAnsi="仿宋"/>
          <w:sz w:val="22"/>
        </w:rPr>
        <w:t>地方时相差</w:t>
      </w:r>
      <w:r w:rsidRPr="00061D3E">
        <w:rPr>
          <w:rFonts w:ascii="Times New Roman" w:eastAsia="宋体" w:hAnsi="宋体"/>
          <w:sz w:val="22"/>
        </w:rPr>
        <w:t>1</w:t>
      </w:r>
      <w:r w:rsidRPr="00061D3E">
        <w:rPr>
          <w:rFonts w:ascii="Times New Roman" w:eastAsia="仿宋" w:hAnsi="仿宋"/>
          <w:sz w:val="22"/>
        </w:rPr>
        <w:t>小时</w:t>
      </w:r>
      <w:r w:rsidRPr="00061D3E">
        <w:rPr>
          <w:rFonts w:ascii="Times New Roman" w:eastAsia="宋体" w:hAnsi="宋体"/>
          <w:sz w:val="22"/>
        </w:rPr>
        <w:t>,</w:t>
      </w:r>
      <w:r w:rsidRPr="00061D3E">
        <w:rPr>
          <w:rFonts w:ascii="Times New Roman" w:eastAsia="仿宋" w:hAnsi="仿宋"/>
          <w:sz w:val="22"/>
        </w:rPr>
        <w:t>经度每隔</w:t>
      </w:r>
      <w:r w:rsidRPr="00061D3E">
        <w:rPr>
          <w:rFonts w:ascii="Times New Roman" w:eastAsia="宋体" w:hAnsi="宋体"/>
          <w:sz w:val="22"/>
        </w:rPr>
        <w:t>1</w:t>
      </w:r>
      <w:r w:rsidRPr="00061D3E">
        <w:rPr>
          <w:rFonts w:ascii="Times New Roman" w:eastAsia="宋体" w:hAnsi="宋体"/>
          <w:sz w:val="22"/>
        </w:rPr>
        <w:t>°</w:t>
      </w:r>
      <w:r w:rsidRPr="00061D3E">
        <w:rPr>
          <w:rFonts w:ascii="Times New Roman" w:eastAsia="宋体" w:hAnsi="宋体"/>
          <w:sz w:val="22"/>
        </w:rPr>
        <w:t>,</w:t>
      </w:r>
      <w:r w:rsidRPr="00061D3E">
        <w:rPr>
          <w:rFonts w:ascii="Times New Roman" w:eastAsia="仿宋" w:hAnsi="仿宋"/>
          <w:sz w:val="22"/>
        </w:rPr>
        <w:t>地方时相差</w:t>
      </w:r>
      <w:r w:rsidRPr="00061D3E">
        <w:rPr>
          <w:rFonts w:ascii="Times New Roman" w:eastAsia="宋体" w:hAnsi="宋体"/>
          <w:sz w:val="22"/>
        </w:rPr>
        <w:t>4</w:t>
      </w:r>
      <w:r w:rsidRPr="00061D3E">
        <w:rPr>
          <w:rFonts w:ascii="Times New Roman" w:eastAsia="仿宋" w:hAnsi="仿宋"/>
          <w:sz w:val="22"/>
        </w:rPr>
        <w:t>分钟</w:t>
      </w:r>
      <w:r w:rsidRPr="00061D3E">
        <w:rPr>
          <w:rFonts w:ascii="Times New Roman" w:eastAsia="宋体" w:hAnsi="宋体"/>
          <w:sz w:val="22"/>
        </w:rPr>
        <w:t>,</w:t>
      </w:r>
      <w:r w:rsidRPr="00061D3E">
        <w:rPr>
          <w:rFonts w:ascii="Times New Roman" w:eastAsia="宋体" w:hAnsi="Times New Roman" w:cs="Times New Roman"/>
          <w:sz w:val="22"/>
        </w:rPr>
        <w:t>“</w:t>
      </w:r>
      <w:r w:rsidRPr="00061D3E">
        <w:rPr>
          <w:rFonts w:ascii="Times New Roman" w:eastAsia="仿宋" w:hAnsi="仿宋"/>
          <w:sz w:val="22"/>
        </w:rPr>
        <w:t>东加西减</w:t>
      </w:r>
      <w:r w:rsidRPr="00061D3E">
        <w:rPr>
          <w:rFonts w:ascii="Times New Roman" w:eastAsia="宋体" w:hAnsi="Times New Roman" w:cs="Times New Roman"/>
          <w:sz w:val="22"/>
        </w:rPr>
        <w:t>”</w:t>
      </w:r>
      <w:r w:rsidRPr="00061D3E">
        <w:rPr>
          <w:rFonts w:ascii="Times New Roman" w:eastAsia="仿宋" w:hAnsi="仿宋"/>
          <w:sz w:val="22"/>
        </w:rPr>
        <w:t>。</w:t>
      </w:r>
    </w:p>
    <w:p w:rsidR="00246B49" w:rsidRPr="00061D3E" w:rsidRDefault="00246B49" w:rsidP="00246B4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61D3E">
        <w:rPr>
          <w:rFonts w:ascii="Times New Roman" w:eastAsia="宋体" w:hAnsi="宋体"/>
          <w:sz w:val="22"/>
        </w:rPr>
        <w:t>(2)</w:t>
      </w:r>
      <w:r w:rsidRPr="00061D3E">
        <w:rPr>
          <w:rFonts w:ascii="Times New Roman" w:eastAsia="仿宋" w:hAnsi="仿宋"/>
          <w:sz w:val="22"/>
        </w:rPr>
        <w:t>日期的计算</w:t>
      </w:r>
      <w:r w:rsidRPr="00061D3E">
        <w:rPr>
          <w:rFonts w:ascii="Times New Roman" w:eastAsia="宋体" w:hAnsi="宋体"/>
          <w:sz w:val="22"/>
        </w:rPr>
        <w:t>:</w:t>
      </w:r>
      <w:r w:rsidRPr="00061D3E">
        <w:rPr>
          <w:rFonts w:ascii="Times New Roman" w:eastAsia="仿宋" w:hAnsi="仿宋"/>
          <w:sz w:val="22"/>
        </w:rPr>
        <w:t>顺着地球自转的方向</w:t>
      </w:r>
      <w:r w:rsidRPr="00061D3E">
        <w:rPr>
          <w:rFonts w:ascii="Times New Roman" w:eastAsia="宋体" w:hAnsi="宋体"/>
          <w:sz w:val="22"/>
        </w:rPr>
        <w:t>,</w:t>
      </w:r>
      <w:r w:rsidRPr="00061D3E">
        <w:rPr>
          <w:rFonts w:ascii="Times New Roman" w:eastAsia="仿宋" w:hAnsi="仿宋"/>
          <w:sz w:val="22"/>
        </w:rPr>
        <w:t>过</w:t>
      </w:r>
      <w:r w:rsidRPr="00061D3E">
        <w:rPr>
          <w:rFonts w:ascii="Times New Roman" w:eastAsia="宋体" w:hAnsi="宋体"/>
          <w:sz w:val="22"/>
        </w:rPr>
        <w:t>0</w:t>
      </w:r>
      <w:r w:rsidRPr="00061D3E">
        <w:rPr>
          <w:rFonts w:ascii="Times New Roman" w:eastAsia="仿宋" w:hAnsi="仿宋"/>
          <w:sz w:val="22"/>
        </w:rPr>
        <w:t>时</w:t>
      </w:r>
      <w:r w:rsidRPr="00061D3E">
        <w:rPr>
          <w:rFonts w:ascii="Times New Roman" w:eastAsia="宋体" w:hAnsi="宋体"/>
          <w:sz w:val="22"/>
        </w:rPr>
        <w:t>(24</w:t>
      </w:r>
      <w:r w:rsidRPr="00061D3E">
        <w:rPr>
          <w:rFonts w:ascii="Times New Roman" w:eastAsia="仿宋" w:hAnsi="仿宋"/>
          <w:sz w:val="22"/>
        </w:rPr>
        <w:t>时</w:t>
      </w:r>
      <w:r w:rsidRPr="00061D3E">
        <w:rPr>
          <w:rFonts w:ascii="Times New Roman" w:eastAsia="宋体" w:hAnsi="宋体"/>
          <w:sz w:val="22"/>
        </w:rPr>
        <w:t>)</w:t>
      </w:r>
      <w:r w:rsidRPr="00061D3E">
        <w:rPr>
          <w:rFonts w:ascii="Times New Roman" w:eastAsia="仿宋" w:hAnsi="仿宋"/>
          <w:sz w:val="22"/>
        </w:rPr>
        <w:t>经线日期要加一天</w:t>
      </w:r>
      <w:r w:rsidRPr="00061D3E">
        <w:rPr>
          <w:rFonts w:ascii="Times New Roman" w:eastAsia="宋体" w:hAnsi="宋体"/>
          <w:sz w:val="22"/>
        </w:rPr>
        <w:t>,</w:t>
      </w:r>
      <w:r w:rsidRPr="00061D3E">
        <w:rPr>
          <w:rFonts w:ascii="Times New Roman" w:eastAsia="仿宋" w:hAnsi="仿宋"/>
          <w:sz w:val="22"/>
        </w:rPr>
        <w:t>过国际日界线日期则要减一天。如下图所示</w:t>
      </w:r>
      <w:r w:rsidRPr="00061D3E">
        <w:rPr>
          <w:rFonts w:ascii="Times New Roman" w:eastAsia="宋体" w:hAnsi="宋体"/>
          <w:sz w:val="22"/>
        </w:rPr>
        <w:t>:</w:t>
      </w:r>
    </w:p>
    <w:p w:rsidR="00246B49" w:rsidRPr="00061D3E" w:rsidRDefault="00246B49" w:rsidP="00246B4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61D3E">
        <w:rPr>
          <w:rFonts w:ascii="Times New Roman" w:eastAsia="宋体" w:hAnsi="宋体"/>
          <w:noProof/>
          <w:sz w:val="22"/>
        </w:rPr>
        <w:drawing>
          <wp:inline distT="0" distB="0" distL="0" distR="0" wp14:anchorId="6804AC35" wp14:editId="164F5C73">
            <wp:extent cx="2349000" cy="888480"/>
            <wp:effectExtent l="0" t="0" r="0" b="0"/>
            <wp:docPr id="1" name="25TDJS14.eps" descr="id:2147483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24"/>
                    <a:stretch>
                      <a:fillRect/>
                    </a:stretch>
                  </pic:blipFill>
                  <pic:spPr>
                    <a:xfrm>
                      <a:off x="0" y="0"/>
                      <a:ext cx="2349000" cy="888480"/>
                    </a:xfrm>
                    <a:prstGeom prst="rect">
                      <a:avLst/>
                    </a:prstGeom>
                  </pic:spPr>
                </pic:pic>
              </a:graphicData>
            </a:graphic>
          </wp:inline>
        </w:drawing>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4</w:t>
      </w:r>
      <w:r w:rsidRPr="00061D3E">
        <w:rPr>
          <w:rFonts w:ascii="Times New Roman" w:eastAsia="宋体" w:hAnsi="宋体"/>
          <w:sz w:val="22"/>
        </w:rPr>
        <w:t>~</w:t>
      </w:r>
      <w:r w:rsidRPr="00061D3E">
        <w:rPr>
          <w:rFonts w:ascii="Times New Roman" w:eastAsia="宋体" w:hAnsi="Times New Roman"/>
          <w:b/>
          <w:sz w:val="22"/>
        </w:rPr>
        <w:t>6</w:t>
      </w:r>
      <w:r w:rsidRPr="00061D3E">
        <w:rPr>
          <w:rFonts w:ascii="Times New Roman" w:eastAsia="宋体" w:hAnsi="Times New Roman" w:cs="Times New Roman"/>
          <w:sz w:val="22"/>
        </w:rPr>
        <w:t>.</w:t>
      </w:r>
      <w:r w:rsidRPr="00061D3E">
        <w:rPr>
          <w:rFonts w:ascii="Times New Roman" w:eastAsia="宋体" w:hAnsi="宋体"/>
          <w:sz w:val="22"/>
        </w:rPr>
        <w:t>4</w:t>
      </w:r>
      <w:r w:rsidRPr="00061D3E">
        <w:rPr>
          <w:rFonts w:ascii="Times New Roman" w:eastAsia="宋体" w:hAnsi="Times New Roman" w:cs="Times New Roman"/>
          <w:sz w:val="22"/>
        </w:rPr>
        <w:t>.</w:t>
      </w:r>
      <w:r w:rsidRPr="00061D3E">
        <w:rPr>
          <w:rFonts w:ascii="Times New Roman" w:eastAsia="宋体" w:hAnsi="宋体"/>
          <w:sz w:val="22"/>
        </w:rPr>
        <w:t>B</w:t>
      </w:r>
      <w:r w:rsidRPr="00061D3E">
        <w:rPr>
          <w:rFonts w:ascii="Times New Roman" w:eastAsia="宋体" w:hAnsi="宋体"/>
          <w:sz w:val="22"/>
        </w:rPr>
        <w:t xml:space="preserve">　</w:t>
      </w:r>
      <w:r w:rsidRPr="00061D3E">
        <w:rPr>
          <w:rFonts w:ascii="Times New Roman" w:eastAsia="宋体" w:hAnsi="宋体"/>
          <w:sz w:val="22"/>
        </w:rPr>
        <w:t>5</w:t>
      </w:r>
      <w:r w:rsidRPr="00061D3E">
        <w:rPr>
          <w:rFonts w:ascii="Times New Roman" w:eastAsia="宋体" w:hAnsi="Times New Roman" w:cs="Times New Roman"/>
          <w:sz w:val="22"/>
        </w:rPr>
        <w:t>.</w:t>
      </w:r>
      <w:r w:rsidRPr="00061D3E">
        <w:rPr>
          <w:rFonts w:ascii="Times New Roman" w:eastAsia="宋体" w:hAnsi="宋体"/>
          <w:sz w:val="22"/>
        </w:rPr>
        <w:t>A</w:t>
      </w:r>
      <w:r w:rsidRPr="00061D3E">
        <w:rPr>
          <w:rFonts w:ascii="Times New Roman" w:eastAsia="宋体" w:hAnsi="宋体"/>
          <w:sz w:val="22"/>
        </w:rPr>
        <w:t xml:space="preserve">　</w:t>
      </w:r>
      <w:r w:rsidRPr="00061D3E">
        <w:rPr>
          <w:rFonts w:ascii="Times New Roman" w:eastAsia="宋体" w:hAnsi="宋体"/>
          <w:sz w:val="22"/>
        </w:rPr>
        <w:t>6</w:t>
      </w:r>
      <w:r w:rsidRPr="00061D3E">
        <w:rPr>
          <w:rFonts w:ascii="Times New Roman" w:eastAsia="宋体" w:hAnsi="Times New Roman" w:cs="Times New Roman"/>
          <w:sz w:val="22"/>
        </w:rPr>
        <w:t>.</w:t>
      </w:r>
      <w:r w:rsidRPr="00061D3E">
        <w:rPr>
          <w:rFonts w:ascii="Times New Roman" w:eastAsia="宋体" w:hAnsi="宋体"/>
          <w:sz w:val="22"/>
        </w:rPr>
        <w:t>A</w:t>
      </w:r>
      <w:r w:rsidRPr="00061D3E">
        <w:rPr>
          <w:rFonts w:ascii="Times New Roman" w:eastAsia="宋体" w:hAnsi="宋体"/>
          <w:sz w:val="22"/>
        </w:rPr>
        <w:t xml:space="preserve">　第</w:t>
      </w:r>
      <w:r w:rsidRPr="00061D3E">
        <w:rPr>
          <w:rFonts w:ascii="Times New Roman" w:eastAsia="宋体" w:hAnsi="宋体"/>
          <w:sz w:val="22"/>
        </w:rPr>
        <w:t>4</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考查地图方向的确定。加拿大东极是加拿大最东端</w:t>
      </w:r>
      <w:r w:rsidRPr="00061D3E">
        <w:rPr>
          <w:rFonts w:ascii="Times New Roman" w:eastAsia="宋体" w:hAnsi="宋体"/>
          <w:sz w:val="22"/>
        </w:rPr>
        <w:t>,</w:t>
      </w:r>
      <w:r w:rsidRPr="00061D3E">
        <w:rPr>
          <w:rFonts w:ascii="Times New Roman" w:eastAsia="宋体" w:hAnsi="宋体"/>
          <w:sz w:val="22"/>
        </w:rPr>
        <w:t>将图按逆时针方向旋转</w:t>
      </w:r>
      <w:r w:rsidRPr="00061D3E">
        <w:rPr>
          <w:rFonts w:ascii="Times New Roman" w:eastAsia="宋体" w:hAnsi="宋体"/>
          <w:sz w:val="22"/>
        </w:rPr>
        <w:t>,</w:t>
      </w:r>
      <w:r w:rsidRPr="00061D3E">
        <w:rPr>
          <w:rFonts w:ascii="Times New Roman" w:eastAsia="宋体" w:hAnsi="宋体"/>
          <w:sz w:val="22"/>
        </w:rPr>
        <w:t>使加拿大东极位于图中加拿大陆地领土最东端</w:t>
      </w:r>
      <w:r w:rsidRPr="00061D3E">
        <w:rPr>
          <w:rFonts w:ascii="Times New Roman" w:eastAsia="宋体" w:hAnsi="宋体"/>
          <w:sz w:val="22"/>
        </w:rPr>
        <w:t>,</w:t>
      </w:r>
      <w:r w:rsidRPr="00061D3E">
        <w:rPr>
          <w:rFonts w:ascii="Times New Roman" w:eastAsia="宋体" w:hAnsi="宋体"/>
          <w:sz w:val="22"/>
        </w:rPr>
        <w:t>然后按</w:t>
      </w:r>
      <w:r w:rsidRPr="00061D3E">
        <w:rPr>
          <w:rFonts w:ascii="Times New Roman" w:eastAsia="宋体" w:hAnsi="Times New Roman" w:cs="Times New Roman"/>
          <w:sz w:val="22"/>
        </w:rPr>
        <w:t>“</w:t>
      </w:r>
      <w:r w:rsidRPr="00061D3E">
        <w:rPr>
          <w:rFonts w:ascii="Times New Roman" w:eastAsia="宋体" w:hAnsi="宋体"/>
          <w:sz w:val="22"/>
        </w:rPr>
        <w:t>上北下南</w:t>
      </w:r>
      <w:r w:rsidRPr="00061D3E">
        <w:rPr>
          <w:rFonts w:ascii="Times New Roman" w:eastAsia="宋体" w:hAnsi="宋体"/>
          <w:sz w:val="22"/>
        </w:rPr>
        <w:t>,</w:t>
      </w:r>
      <w:r w:rsidRPr="00061D3E">
        <w:rPr>
          <w:rFonts w:ascii="Times New Roman" w:eastAsia="宋体" w:hAnsi="宋体"/>
          <w:sz w:val="22"/>
        </w:rPr>
        <w:t>左西右东</w:t>
      </w:r>
      <w:r w:rsidRPr="00061D3E">
        <w:rPr>
          <w:rFonts w:ascii="Times New Roman" w:eastAsia="宋体" w:hAnsi="Times New Roman" w:cs="Times New Roman"/>
          <w:sz w:val="22"/>
        </w:rPr>
        <w:t>”</w:t>
      </w:r>
      <w:r w:rsidRPr="00061D3E">
        <w:rPr>
          <w:rFonts w:ascii="Times New Roman" w:eastAsia="宋体" w:hAnsi="宋体"/>
          <w:sz w:val="22"/>
        </w:rPr>
        <w:t>确定图示区域东北端为正北方向</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B</w:t>
      </w:r>
      <w:r w:rsidRPr="00061D3E">
        <w:rPr>
          <w:rFonts w:ascii="Times New Roman" w:eastAsia="宋体" w:hAnsi="宋体"/>
          <w:sz w:val="22"/>
        </w:rPr>
        <w:t>正确。第</w:t>
      </w:r>
      <w:r w:rsidRPr="00061D3E">
        <w:rPr>
          <w:rFonts w:ascii="Times New Roman" w:eastAsia="宋体" w:hAnsi="宋体"/>
          <w:sz w:val="22"/>
        </w:rPr>
        <w:t>5</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考查地图的应用。该方法适用于小范围地图</w:t>
      </w:r>
      <w:r w:rsidRPr="00061D3E">
        <w:rPr>
          <w:rFonts w:ascii="Times New Roman" w:eastAsia="宋体" w:hAnsi="宋体"/>
          <w:sz w:val="22"/>
        </w:rPr>
        <w:t>,</w:t>
      </w:r>
      <w:r w:rsidRPr="00061D3E">
        <w:rPr>
          <w:rFonts w:ascii="Times New Roman" w:eastAsia="宋体" w:hAnsi="宋体"/>
          <w:sz w:val="22"/>
        </w:rPr>
        <w:t>该地图是经纬网地图倾斜处理后截取所得</w:t>
      </w:r>
      <w:r w:rsidRPr="00061D3E">
        <w:rPr>
          <w:rFonts w:ascii="Times New Roman" w:eastAsia="宋体" w:hAnsi="宋体"/>
          <w:sz w:val="22"/>
        </w:rPr>
        <w:t>,</w:t>
      </w:r>
      <w:r w:rsidRPr="00061D3E">
        <w:rPr>
          <w:rFonts w:ascii="Times New Roman" w:eastAsia="宋体" w:hAnsi="宋体"/>
          <w:sz w:val="22"/>
        </w:rPr>
        <w:t>方便展示所需的城市范围</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A</w:t>
      </w:r>
      <w:r w:rsidRPr="00061D3E">
        <w:rPr>
          <w:rFonts w:ascii="Times New Roman" w:eastAsia="宋体" w:hAnsi="宋体"/>
          <w:sz w:val="22"/>
        </w:rPr>
        <w:t>正确。景点相对位置是两者位置的比较</w:t>
      </w:r>
      <w:r w:rsidRPr="00061D3E">
        <w:rPr>
          <w:rFonts w:ascii="Times New Roman" w:eastAsia="宋体" w:hAnsi="宋体"/>
          <w:sz w:val="22"/>
        </w:rPr>
        <w:t>,</w:t>
      </w:r>
      <w:r w:rsidRPr="00061D3E">
        <w:rPr>
          <w:rFonts w:ascii="Times New Roman" w:eastAsia="宋体" w:hAnsi="宋体"/>
          <w:sz w:val="22"/>
        </w:rPr>
        <w:t>与图幅倾斜无关</w:t>
      </w:r>
      <w:r w:rsidRPr="00061D3E">
        <w:rPr>
          <w:rFonts w:ascii="Times New Roman" w:eastAsia="宋体" w:hAnsi="宋体"/>
          <w:sz w:val="22"/>
        </w:rPr>
        <w:t>;</w:t>
      </w:r>
      <w:r w:rsidRPr="00061D3E">
        <w:rPr>
          <w:rFonts w:ascii="Times New Roman" w:eastAsia="宋体" w:hAnsi="宋体"/>
          <w:sz w:val="22"/>
        </w:rPr>
        <w:t>增加测量距离的准确性与比例尺、测量方法等有关</w:t>
      </w:r>
      <w:r w:rsidRPr="00061D3E">
        <w:rPr>
          <w:rFonts w:ascii="Times New Roman" w:eastAsia="宋体" w:hAnsi="宋体"/>
          <w:sz w:val="22"/>
        </w:rPr>
        <w:t>;</w:t>
      </w:r>
      <w:r w:rsidRPr="00061D3E">
        <w:rPr>
          <w:rFonts w:ascii="Times New Roman" w:eastAsia="宋体" w:hAnsi="宋体"/>
          <w:sz w:val="22"/>
        </w:rPr>
        <w:t>提高交通线路的可读性与绘制准确度、图例等因素有关。第</w:t>
      </w:r>
      <w:r w:rsidRPr="00061D3E">
        <w:rPr>
          <w:rFonts w:ascii="Times New Roman" w:eastAsia="宋体" w:hAnsi="宋体"/>
          <w:sz w:val="22"/>
        </w:rPr>
        <w:t>6</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考查地图的应用。该类地图方便展示局部区域全貌</w:t>
      </w:r>
      <w:r w:rsidRPr="00061D3E">
        <w:rPr>
          <w:rFonts w:ascii="Times New Roman" w:eastAsia="宋体" w:hAnsi="宋体"/>
          <w:sz w:val="22"/>
        </w:rPr>
        <w:t>,</w:t>
      </w:r>
      <w:r w:rsidRPr="00061D3E">
        <w:rPr>
          <w:rFonts w:ascii="Times New Roman" w:eastAsia="宋体" w:hAnsi="宋体"/>
          <w:sz w:val="22"/>
        </w:rPr>
        <w:t>房产区位图范围较小</w:t>
      </w:r>
      <w:r w:rsidRPr="00061D3E">
        <w:rPr>
          <w:rFonts w:ascii="Times New Roman" w:eastAsia="宋体" w:hAnsi="宋体"/>
          <w:sz w:val="22"/>
        </w:rPr>
        <w:t>,</w:t>
      </w:r>
      <w:r w:rsidRPr="00061D3E">
        <w:rPr>
          <w:rFonts w:ascii="Times New Roman" w:eastAsia="宋体" w:hAnsi="宋体"/>
          <w:sz w:val="22"/>
        </w:rPr>
        <w:t>常聚焦小区、楼盘及周边环境</w:t>
      </w:r>
      <w:r w:rsidRPr="00061D3E">
        <w:rPr>
          <w:rFonts w:ascii="Times New Roman" w:eastAsia="宋体" w:hAnsi="宋体"/>
          <w:sz w:val="22"/>
        </w:rPr>
        <w:t>,</w:t>
      </w:r>
      <w:r w:rsidRPr="00061D3E">
        <w:rPr>
          <w:rFonts w:ascii="Times New Roman" w:eastAsia="宋体" w:hAnsi="宋体"/>
          <w:sz w:val="22"/>
        </w:rPr>
        <w:t>需展示与周边设施相对位置关系</w:t>
      </w:r>
      <w:r w:rsidRPr="00061D3E">
        <w:rPr>
          <w:rFonts w:ascii="Times New Roman" w:eastAsia="宋体" w:hAnsi="宋体"/>
          <w:sz w:val="22"/>
        </w:rPr>
        <w:t>,</w:t>
      </w:r>
      <w:r w:rsidRPr="00061D3E">
        <w:rPr>
          <w:rFonts w:ascii="Times New Roman" w:eastAsia="宋体" w:hAnsi="宋体"/>
          <w:sz w:val="22"/>
        </w:rPr>
        <w:t>因此常根据需要调整指向标</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A</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世界航海图需要标注世界航线、海陆分布等大范围区域</w:t>
      </w:r>
      <w:r w:rsidRPr="00061D3E">
        <w:rPr>
          <w:rFonts w:ascii="Times New Roman" w:eastAsia="宋体" w:hAnsi="宋体"/>
          <w:sz w:val="22"/>
        </w:rPr>
        <w:t>,</w:t>
      </w:r>
      <w:r w:rsidRPr="00061D3E">
        <w:rPr>
          <w:rFonts w:ascii="Times New Roman" w:eastAsia="宋体" w:hAnsi="宋体"/>
          <w:sz w:val="22"/>
        </w:rPr>
        <w:t>无需倾斜</w:t>
      </w:r>
      <w:r w:rsidRPr="00061D3E">
        <w:rPr>
          <w:rFonts w:ascii="Times New Roman" w:eastAsia="宋体" w:hAnsi="宋体"/>
          <w:sz w:val="22"/>
        </w:rPr>
        <w:t>;</w:t>
      </w:r>
      <w:r w:rsidRPr="00061D3E">
        <w:rPr>
          <w:rFonts w:ascii="Times New Roman" w:eastAsia="宋体" w:hAnsi="宋体"/>
          <w:sz w:val="22"/>
        </w:rPr>
        <w:t>国家政区图范围大</w:t>
      </w:r>
      <w:r w:rsidRPr="00061D3E">
        <w:rPr>
          <w:rFonts w:ascii="Times New Roman" w:eastAsia="宋体" w:hAnsi="宋体"/>
          <w:sz w:val="22"/>
        </w:rPr>
        <w:t>,</w:t>
      </w:r>
      <w:r w:rsidRPr="00061D3E">
        <w:rPr>
          <w:rFonts w:ascii="Times New Roman" w:eastAsia="宋体" w:hAnsi="宋体"/>
          <w:sz w:val="22"/>
        </w:rPr>
        <w:t>通常使用</w:t>
      </w:r>
      <w:r w:rsidRPr="00061D3E">
        <w:rPr>
          <w:rFonts w:ascii="Times New Roman" w:eastAsia="宋体" w:hAnsi="Times New Roman" w:cs="Times New Roman"/>
          <w:sz w:val="22"/>
        </w:rPr>
        <w:t>“</w:t>
      </w:r>
      <w:r w:rsidRPr="00061D3E">
        <w:rPr>
          <w:rFonts w:ascii="Times New Roman" w:eastAsia="宋体" w:hAnsi="宋体"/>
          <w:sz w:val="22"/>
        </w:rPr>
        <w:t>上北下南</w:t>
      </w:r>
      <w:r w:rsidRPr="00061D3E">
        <w:rPr>
          <w:rFonts w:ascii="Times New Roman" w:eastAsia="宋体" w:hAnsi="宋体"/>
          <w:sz w:val="22"/>
        </w:rPr>
        <w:t>,</w:t>
      </w:r>
      <w:r w:rsidRPr="00061D3E">
        <w:rPr>
          <w:rFonts w:ascii="Times New Roman" w:eastAsia="宋体" w:hAnsi="宋体"/>
          <w:sz w:val="22"/>
        </w:rPr>
        <w:t>左西右东</w:t>
      </w:r>
      <w:r w:rsidRPr="00061D3E">
        <w:rPr>
          <w:rFonts w:ascii="Times New Roman" w:eastAsia="宋体" w:hAnsi="Times New Roman" w:cs="Times New Roman"/>
          <w:sz w:val="22"/>
        </w:rPr>
        <w:t>”</w:t>
      </w:r>
      <w:r w:rsidRPr="00061D3E">
        <w:rPr>
          <w:rFonts w:ascii="Times New Roman" w:eastAsia="宋体" w:hAnsi="宋体"/>
          <w:sz w:val="22"/>
        </w:rPr>
        <w:t>的经纬网地图</w:t>
      </w:r>
      <w:r w:rsidRPr="00061D3E">
        <w:rPr>
          <w:rFonts w:ascii="Times New Roman" w:eastAsia="宋体" w:hAnsi="宋体"/>
          <w:sz w:val="22"/>
        </w:rPr>
        <w:t>;</w:t>
      </w:r>
      <w:r w:rsidRPr="00061D3E">
        <w:rPr>
          <w:rFonts w:ascii="Times New Roman" w:eastAsia="宋体" w:hAnsi="宋体"/>
          <w:sz w:val="22"/>
        </w:rPr>
        <w:t>气象预报图覆盖范围大</w:t>
      </w:r>
      <w:r w:rsidRPr="00061D3E">
        <w:rPr>
          <w:rFonts w:ascii="Times New Roman" w:eastAsia="宋体" w:hAnsi="宋体"/>
          <w:sz w:val="22"/>
        </w:rPr>
        <w:t>,</w:t>
      </w:r>
      <w:r w:rsidRPr="00061D3E">
        <w:rPr>
          <w:rFonts w:ascii="Times New Roman" w:eastAsia="宋体" w:hAnsi="宋体"/>
          <w:sz w:val="22"/>
        </w:rPr>
        <w:t>一般与政区图使用方位相同。</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7</w:t>
      </w:r>
      <w:r w:rsidRPr="00061D3E">
        <w:rPr>
          <w:rFonts w:ascii="Times New Roman" w:eastAsia="宋体" w:hAnsi="宋体"/>
          <w:sz w:val="22"/>
        </w:rPr>
        <w:t>~</w:t>
      </w:r>
      <w:r w:rsidRPr="00061D3E">
        <w:rPr>
          <w:rFonts w:ascii="Times New Roman" w:eastAsia="宋体" w:hAnsi="Times New Roman"/>
          <w:b/>
          <w:sz w:val="22"/>
        </w:rPr>
        <w:t>9</w:t>
      </w:r>
      <w:r w:rsidRPr="00061D3E">
        <w:rPr>
          <w:rFonts w:ascii="Times New Roman" w:eastAsia="宋体" w:hAnsi="Times New Roman" w:cs="Times New Roman"/>
          <w:sz w:val="22"/>
        </w:rPr>
        <w:t>.</w:t>
      </w:r>
      <w:r w:rsidRPr="00061D3E">
        <w:rPr>
          <w:rFonts w:ascii="Times New Roman" w:eastAsia="宋体" w:hAnsi="宋体"/>
          <w:sz w:val="22"/>
        </w:rPr>
        <w:t>7</w:t>
      </w:r>
      <w:r w:rsidRPr="00061D3E">
        <w:rPr>
          <w:rFonts w:ascii="Times New Roman" w:eastAsia="宋体" w:hAnsi="Times New Roman" w:cs="Times New Roman"/>
          <w:sz w:val="22"/>
        </w:rPr>
        <w:t>.</w:t>
      </w:r>
      <w:r w:rsidRPr="00061D3E">
        <w:rPr>
          <w:rFonts w:ascii="Times New Roman" w:eastAsia="宋体" w:hAnsi="宋体"/>
          <w:sz w:val="22"/>
        </w:rPr>
        <w:t>B</w:t>
      </w:r>
      <w:r w:rsidRPr="00061D3E">
        <w:rPr>
          <w:rFonts w:ascii="Times New Roman" w:eastAsia="宋体" w:hAnsi="宋体"/>
          <w:sz w:val="22"/>
        </w:rPr>
        <w:t xml:space="preserve">　</w:t>
      </w:r>
      <w:r w:rsidRPr="00061D3E">
        <w:rPr>
          <w:rFonts w:ascii="Times New Roman" w:eastAsia="宋体" w:hAnsi="宋体"/>
          <w:sz w:val="22"/>
        </w:rPr>
        <w:t>8</w:t>
      </w:r>
      <w:r w:rsidRPr="00061D3E">
        <w:rPr>
          <w:rFonts w:ascii="Times New Roman" w:eastAsia="宋体" w:hAnsi="Times New Roman" w:cs="Times New Roman"/>
          <w:sz w:val="22"/>
        </w:rPr>
        <w:t>.</w:t>
      </w:r>
      <w:r w:rsidRPr="00061D3E">
        <w:rPr>
          <w:rFonts w:ascii="Times New Roman" w:eastAsia="宋体" w:hAnsi="宋体"/>
          <w:sz w:val="22"/>
        </w:rPr>
        <w:t>A</w:t>
      </w:r>
      <w:r w:rsidRPr="00061D3E">
        <w:rPr>
          <w:rFonts w:ascii="Times New Roman" w:eastAsia="宋体" w:hAnsi="宋体"/>
          <w:sz w:val="22"/>
        </w:rPr>
        <w:t xml:space="preserve">　</w:t>
      </w:r>
      <w:r w:rsidRPr="00061D3E">
        <w:rPr>
          <w:rFonts w:ascii="Times New Roman" w:eastAsia="宋体" w:hAnsi="宋体"/>
          <w:sz w:val="22"/>
        </w:rPr>
        <w:t>9</w:t>
      </w:r>
      <w:r w:rsidRPr="00061D3E">
        <w:rPr>
          <w:rFonts w:ascii="Times New Roman" w:eastAsia="宋体" w:hAnsi="Times New Roman" w:cs="Times New Roman"/>
          <w:sz w:val="22"/>
        </w:rPr>
        <w:t>.</w:t>
      </w:r>
      <w:r w:rsidRPr="00061D3E">
        <w:rPr>
          <w:rFonts w:ascii="Times New Roman" w:eastAsia="宋体" w:hAnsi="宋体"/>
          <w:sz w:val="22"/>
        </w:rPr>
        <w:t>C</w:t>
      </w:r>
      <w:r w:rsidRPr="00061D3E">
        <w:rPr>
          <w:rFonts w:ascii="Times New Roman" w:eastAsia="宋体" w:hAnsi="宋体"/>
          <w:sz w:val="22"/>
        </w:rPr>
        <w:t xml:space="preserve">　第</w:t>
      </w:r>
      <w:r w:rsidRPr="00061D3E">
        <w:rPr>
          <w:rFonts w:ascii="Times New Roman" w:eastAsia="宋体" w:hAnsi="宋体"/>
          <w:sz w:val="22"/>
        </w:rPr>
        <w:t>7</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考查土壤的形成过程。荒漠地区植物少</w:t>
      </w:r>
      <w:r w:rsidRPr="00061D3E">
        <w:rPr>
          <w:rFonts w:ascii="Times New Roman" w:eastAsia="宋体" w:hAnsi="宋体"/>
          <w:sz w:val="22"/>
        </w:rPr>
        <w:t>,</w:t>
      </w:r>
      <w:r w:rsidRPr="00061D3E">
        <w:rPr>
          <w:rFonts w:ascii="Times New Roman" w:eastAsia="宋体" w:hAnsi="宋体"/>
          <w:sz w:val="22"/>
        </w:rPr>
        <w:t>生物活动弱</w:t>
      </w:r>
      <w:r w:rsidRPr="00061D3E">
        <w:rPr>
          <w:rFonts w:ascii="Times New Roman" w:eastAsia="宋体" w:hAnsi="宋体"/>
          <w:sz w:val="22"/>
        </w:rPr>
        <w:t>,</w:t>
      </w:r>
      <w:r w:rsidRPr="00061D3E">
        <w:rPr>
          <w:rFonts w:ascii="Times New Roman" w:eastAsia="宋体" w:hAnsi="宋体"/>
          <w:sz w:val="22"/>
        </w:rPr>
        <w:t>生物作用对底层土壤可溶性盐积聚的过程影响较小</w:t>
      </w:r>
      <w:r w:rsidRPr="00061D3E">
        <w:rPr>
          <w:rFonts w:ascii="Times New Roman" w:eastAsia="宋体" w:hAnsi="宋体"/>
          <w:sz w:val="22"/>
        </w:rPr>
        <w:t>;</w:t>
      </w:r>
      <w:r w:rsidRPr="00061D3E">
        <w:rPr>
          <w:rFonts w:ascii="Times New Roman" w:eastAsia="宋体" w:hAnsi="宋体"/>
          <w:sz w:val="22"/>
        </w:rPr>
        <w:t>荒漠地区气候干旱</w:t>
      </w:r>
      <w:r w:rsidRPr="00061D3E">
        <w:rPr>
          <w:rFonts w:ascii="Times New Roman" w:eastAsia="宋体" w:hAnsi="宋体"/>
          <w:sz w:val="22"/>
        </w:rPr>
        <w:t>,</w:t>
      </w:r>
      <w:r w:rsidRPr="00061D3E">
        <w:rPr>
          <w:rFonts w:ascii="Times New Roman" w:eastAsia="宋体" w:hAnsi="宋体"/>
          <w:sz w:val="22"/>
        </w:rPr>
        <w:t>降水少、蒸发强</w:t>
      </w:r>
      <w:r w:rsidRPr="00061D3E">
        <w:rPr>
          <w:rFonts w:ascii="Times New Roman" w:eastAsia="宋体" w:hAnsi="宋体"/>
          <w:sz w:val="22"/>
        </w:rPr>
        <w:t>,</w:t>
      </w:r>
      <w:r w:rsidRPr="00061D3E">
        <w:rPr>
          <w:rFonts w:ascii="Times New Roman" w:eastAsia="宋体" w:hAnsi="宋体"/>
          <w:sz w:val="22"/>
        </w:rPr>
        <w:t>碳酸钙随水分上升</w:t>
      </w:r>
      <w:r w:rsidRPr="00061D3E">
        <w:rPr>
          <w:rFonts w:ascii="Times New Roman" w:eastAsia="宋体" w:hAnsi="宋体"/>
          <w:sz w:val="22"/>
        </w:rPr>
        <w:t>,</w:t>
      </w:r>
      <w:r w:rsidRPr="00061D3E">
        <w:rPr>
          <w:rFonts w:ascii="Times New Roman" w:eastAsia="宋体" w:hAnsi="宋体"/>
          <w:sz w:val="22"/>
        </w:rPr>
        <w:t>水分蒸发后盐分富集</w:t>
      </w:r>
      <w:r w:rsidRPr="00061D3E">
        <w:rPr>
          <w:rFonts w:ascii="Times New Roman" w:eastAsia="宋体" w:hAnsi="宋体"/>
          <w:sz w:val="22"/>
        </w:rPr>
        <w:t>,</w:t>
      </w:r>
      <w:r w:rsidRPr="00061D3E">
        <w:rPr>
          <w:rFonts w:ascii="Times New Roman" w:eastAsia="宋体" w:hAnsi="宋体"/>
          <w:sz w:val="22"/>
        </w:rPr>
        <w:t>属淀积作用</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B</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风积作用主要指风力沉积作用</w:t>
      </w:r>
      <w:r w:rsidRPr="00061D3E">
        <w:rPr>
          <w:rFonts w:ascii="Times New Roman" w:eastAsia="宋体" w:hAnsi="宋体"/>
          <w:sz w:val="22"/>
        </w:rPr>
        <w:t>,</w:t>
      </w:r>
      <w:r w:rsidRPr="00061D3E">
        <w:rPr>
          <w:rFonts w:ascii="Times New Roman" w:eastAsia="宋体" w:hAnsi="宋体"/>
          <w:sz w:val="22"/>
        </w:rPr>
        <w:t>风积作用只能使盐分在地表积聚</w:t>
      </w:r>
      <w:r w:rsidRPr="00061D3E">
        <w:rPr>
          <w:rFonts w:ascii="Times New Roman" w:eastAsia="宋体" w:hAnsi="宋体"/>
          <w:sz w:val="22"/>
        </w:rPr>
        <w:t>;</w:t>
      </w:r>
      <w:r w:rsidRPr="00061D3E">
        <w:rPr>
          <w:rFonts w:ascii="Times New Roman" w:eastAsia="宋体" w:hAnsi="宋体"/>
          <w:sz w:val="22"/>
        </w:rPr>
        <w:t>溶蚀作用主要出现在湿润地区</w:t>
      </w:r>
      <w:r w:rsidRPr="00061D3E">
        <w:rPr>
          <w:rFonts w:ascii="Times New Roman" w:eastAsia="宋体" w:hAnsi="宋体"/>
          <w:sz w:val="22"/>
        </w:rPr>
        <w:t>,</w:t>
      </w:r>
      <w:r w:rsidRPr="00061D3E">
        <w:rPr>
          <w:rFonts w:ascii="Times New Roman" w:eastAsia="宋体" w:hAnsi="宋体"/>
          <w:sz w:val="22"/>
        </w:rPr>
        <w:t>该地区为荒漠</w:t>
      </w:r>
      <w:r w:rsidRPr="00061D3E">
        <w:rPr>
          <w:rFonts w:ascii="Times New Roman" w:eastAsia="宋体" w:hAnsi="宋体"/>
          <w:sz w:val="22"/>
        </w:rPr>
        <w:t>,</w:t>
      </w:r>
      <w:r w:rsidRPr="00061D3E">
        <w:rPr>
          <w:rFonts w:ascii="Times New Roman" w:eastAsia="宋体" w:hAnsi="宋体"/>
          <w:sz w:val="22"/>
        </w:rPr>
        <w:t>气候干旱</w:t>
      </w:r>
      <w:r w:rsidRPr="00061D3E">
        <w:rPr>
          <w:rFonts w:ascii="Times New Roman" w:eastAsia="宋体" w:hAnsi="宋体"/>
          <w:sz w:val="22"/>
        </w:rPr>
        <w:t>,</w:t>
      </w:r>
      <w:r w:rsidRPr="00061D3E">
        <w:rPr>
          <w:rFonts w:ascii="Times New Roman" w:eastAsia="宋体" w:hAnsi="宋体"/>
          <w:sz w:val="22"/>
        </w:rPr>
        <w:t>溶蚀作用弱</w:t>
      </w:r>
      <w:r w:rsidRPr="00061D3E">
        <w:rPr>
          <w:rFonts w:ascii="Times New Roman" w:eastAsia="宋体" w:hAnsi="宋体"/>
          <w:sz w:val="22"/>
        </w:rPr>
        <w:t>,</w:t>
      </w:r>
      <w:r w:rsidRPr="00061D3E">
        <w:rPr>
          <w:rFonts w:ascii="Times New Roman" w:eastAsia="宋体" w:hAnsi="宋体"/>
          <w:sz w:val="22"/>
        </w:rPr>
        <w:t>且溶蚀是侵蚀</w:t>
      </w:r>
      <w:r w:rsidRPr="00061D3E">
        <w:rPr>
          <w:rFonts w:ascii="Times New Roman" w:eastAsia="宋体" w:hAnsi="宋体"/>
          <w:sz w:val="22"/>
        </w:rPr>
        <w:t>,</w:t>
      </w:r>
      <w:r w:rsidRPr="00061D3E">
        <w:rPr>
          <w:rFonts w:ascii="Times New Roman" w:eastAsia="宋体" w:hAnsi="宋体"/>
          <w:sz w:val="22"/>
        </w:rPr>
        <w:lastRenderedPageBreak/>
        <w:t>不是积聚过程。第</w:t>
      </w:r>
      <w:r w:rsidRPr="00061D3E">
        <w:rPr>
          <w:rFonts w:ascii="Times New Roman" w:eastAsia="宋体" w:hAnsi="宋体"/>
          <w:sz w:val="22"/>
        </w:rPr>
        <w:t>8</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考查植物对环境的适应。材料表明根系差别影响植物适应环境的方式</w:t>
      </w:r>
      <w:r w:rsidRPr="00061D3E">
        <w:rPr>
          <w:rFonts w:ascii="Times New Roman" w:eastAsia="宋体" w:hAnsi="宋体"/>
          <w:sz w:val="22"/>
        </w:rPr>
        <w:t>,</w:t>
      </w:r>
      <w:r w:rsidRPr="00061D3E">
        <w:rPr>
          <w:rFonts w:ascii="Times New Roman" w:eastAsia="宋体" w:hAnsi="宋体"/>
          <w:sz w:val="22"/>
        </w:rPr>
        <w:t>植物根系的主要作用是吸收、储存水和养分。依据题干中</w:t>
      </w:r>
      <w:r w:rsidRPr="00061D3E">
        <w:rPr>
          <w:rFonts w:ascii="Times New Roman" w:eastAsia="宋体" w:hAnsi="Times New Roman" w:cs="Times New Roman"/>
          <w:sz w:val="22"/>
        </w:rPr>
        <w:t>“</w:t>
      </w:r>
      <w:r w:rsidRPr="00061D3E">
        <w:rPr>
          <w:rFonts w:ascii="Times New Roman" w:eastAsia="宋体" w:hAnsi="宋体"/>
          <w:sz w:val="22"/>
        </w:rPr>
        <w:t>根系较小的肉质植物</w:t>
      </w:r>
      <w:r w:rsidRPr="00061D3E">
        <w:rPr>
          <w:rFonts w:ascii="Times New Roman" w:eastAsia="宋体" w:hAnsi="Times New Roman" w:cs="Times New Roman"/>
          <w:sz w:val="22"/>
        </w:rPr>
        <w:t>”</w:t>
      </w:r>
      <w:r w:rsidRPr="00061D3E">
        <w:rPr>
          <w:rFonts w:ascii="Times New Roman" w:eastAsia="宋体" w:hAnsi="宋体"/>
          <w:sz w:val="22"/>
        </w:rPr>
        <w:t>,</w:t>
      </w:r>
      <w:r w:rsidRPr="00061D3E">
        <w:rPr>
          <w:rFonts w:ascii="Times New Roman" w:eastAsia="宋体" w:hAnsi="宋体"/>
          <w:sz w:val="22"/>
        </w:rPr>
        <w:t>根系较小难以大量吸收地下水</w:t>
      </w:r>
      <w:r w:rsidRPr="00061D3E">
        <w:rPr>
          <w:rFonts w:ascii="Times New Roman" w:eastAsia="宋体" w:hAnsi="宋体"/>
          <w:sz w:val="22"/>
        </w:rPr>
        <w:t>,</w:t>
      </w:r>
      <w:r w:rsidRPr="00061D3E">
        <w:rPr>
          <w:rFonts w:ascii="Times New Roman" w:eastAsia="宋体" w:hAnsi="宋体"/>
          <w:sz w:val="22"/>
        </w:rPr>
        <w:t>荒漠地区影响植物生长的主要因素是水</w:t>
      </w:r>
      <w:r w:rsidRPr="00061D3E">
        <w:rPr>
          <w:rFonts w:ascii="Times New Roman" w:eastAsia="宋体" w:hAnsi="宋体"/>
          <w:sz w:val="22"/>
        </w:rPr>
        <w:t>,</w:t>
      </w:r>
      <w:r w:rsidRPr="00061D3E">
        <w:rPr>
          <w:rFonts w:ascii="Times New Roman" w:eastAsia="宋体" w:hAnsi="宋体"/>
          <w:sz w:val="22"/>
        </w:rPr>
        <w:t>植物为适应环境而利用营养器官储水</w:t>
      </w:r>
      <w:r w:rsidRPr="00061D3E">
        <w:rPr>
          <w:rFonts w:ascii="Times New Roman" w:eastAsia="宋体" w:hAnsi="宋体"/>
          <w:sz w:val="22"/>
        </w:rPr>
        <w:t xml:space="preserve">,A </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材料中未体现较小根系肉质植物枝叶特点</w:t>
      </w:r>
      <w:r w:rsidRPr="00061D3E">
        <w:rPr>
          <w:rFonts w:ascii="Times New Roman" w:eastAsia="宋体" w:hAnsi="宋体"/>
          <w:sz w:val="22"/>
        </w:rPr>
        <w:t>,</w:t>
      </w:r>
      <w:r w:rsidRPr="00061D3E">
        <w:rPr>
          <w:rFonts w:ascii="Times New Roman" w:eastAsia="宋体" w:hAnsi="宋体"/>
          <w:sz w:val="22"/>
        </w:rPr>
        <w:t>且部分深根系植物也带刺</w:t>
      </w:r>
      <w:r w:rsidRPr="00061D3E">
        <w:rPr>
          <w:rFonts w:ascii="Times New Roman" w:eastAsia="宋体" w:hAnsi="宋体"/>
          <w:sz w:val="22"/>
        </w:rPr>
        <w:t>,</w:t>
      </w:r>
      <w:r w:rsidRPr="00061D3E">
        <w:rPr>
          <w:rFonts w:ascii="Times New Roman" w:eastAsia="宋体" w:hAnsi="宋体"/>
          <w:sz w:val="22"/>
        </w:rPr>
        <w:t>如骆驼刺带有枝刺</w:t>
      </w:r>
      <w:r w:rsidRPr="00061D3E">
        <w:rPr>
          <w:rFonts w:ascii="Times New Roman" w:eastAsia="宋体" w:hAnsi="宋体"/>
          <w:sz w:val="22"/>
        </w:rPr>
        <w:t>,</w:t>
      </w:r>
      <w:r w:rsidRPr="00061D3E">
        <w:rPr>
          <w:rFonts w:ascii="Times New Roman" w:eastAsia="宋体" w:hAnsi="宋体"/>
          <w:sz w:val="22"/>
        </w:rPr>
        <w:t>排除</w:t>
      </w:r>
      <w:r w:rsidRPr="00061D3E">
        <w:rPr>
          <w:rFonts w:ascii="Times New Roman" w:eastAsia="宋体" w:hAnsi="宋体"/>
          <w:sz w:val="22"/>
        </w:rPr>
        <w:t>B;</w:t>
      </w:r>
      <w:r w:rsidRPr="00061D3E">
        <w:rPr>
          <w:rFonts w:ascii="Times New Roman" w:eastAsia="宋体" w:hAnsi="宋体"/>
          <w:sz w:val="22"/>
        </w:rPr>
        <w:t>部分荒漠植物在干旱季节会进入休眠状态</w:t>
      </w:r>
      <w:r w:rsidRPr="00061D3E">
        <w:rPr>
          <w:rFonts w:ascii="Times New Roman" w:eastAsia="宋体" w:hAnsi="宋体"/>
          <w:sz w:val="22"/>
        </w:rPr>
        <w:t>,</w:t>
      </w:r>
      <w:r w:rsidRPr="00061D3E">
        <w:rPr>
          <w:rFonts w:ascii="Times New Roman" w:eastAsia="宋体" w:hAnsi="宋体"/>
          <w:sz w:val="22"/>
        </w:rPr>
        <w:t>降低代谢</w:t>
      </w:r>
      <w:r w:rsidRPr="00061D3E">
        <w:rPr>
          <w:rFonts w:ascii="Times New Roman" w:eastAsia="宋体" w:hAnsi="宋体"/>
          <w:sz w:val="22"/>
        </w:rPr>
        <w:t>,</w:t>
      </w:r>
      <w:r w:rsidRPr="00061D3E">
        <w:rPr>
          <w:rFonts w:ascii="Times New Roman" w:eastAsia="宋体" w:hAnsi="宋体"/>
          <w:sz w:val="22"/>
        </w:rPr>
        <w:t>以减少水分消耗</w:t>
      </w:r>
      <w:r w:rsidRPr="00061D3E">
        <w:rPr>
          <w:rFonts w:ascii="Times New Roman" w:eastAsia="宋体" w:hAnsi="宋体"/>
          <w:sz w:val="22"/>
        </w:rPr>
        <w:t>,</w:t>
      </w:r>
      <w:r w:rsidRPr="00061D3E">
        <w:rPr>
          <w:rFonts w:ascii="Times New Roman" w:eastAsia="宋体" w:hAnsi="宋体"/>
          <w:sz w:val="22"/>
        </w:rPr>
        <w:t>这并不是根系较小的肉质植物独有的生存适应方式</w:t>
      </w:r>
      <w:r w:rsidRPr="00061D3E">
        <w:rPr>
          <w:rFonts w:ascii="Times New Roman" w:eastAsia="宋体" w:hAnsi="宋体"/>
          <w:sz w:val="22"/>
        </w:rPr>
        <w:t>;</w:t>
      </w:r>
      <w:r w:rsidRPr="00061D3E">
        <w:rPr>
          <w:rFonts w:ascii="Times New Roman" w:eastAsia="宋体" w:hAnsi="宋体"/>
          <w:sz w:val="22"/>
        </w:rPr>
        <w:t>叶片具蜡质层是许多荒漠植物为减少水分蒸腾而演化出的特征</w:t>
      </w:r>
      <w:r w:rsidRPr="00061D3E">
        <w:rPr>
          <w:rFonts w:ascii="Times New Roman" w:eastAsia="宋体" w:hAnsi="宋体"/>
          <w:sz w:val="22"/>
        </w:rPr>
        <w:t>,</w:t>
      </w:r>
      <w:r w:rsidRPr="00061D3E">
        <w:rPr>
          <w:rFonts w:ascii="Times New Roman" w:eastAsia="宋体" w:hAnsi="宋体"/>
          <w:sz w:val="22"/>
        </w:rPr>
        <w:t>并不是根系较小的肉质植物所特有的。第</w:t>
      </w:r>
      <w:r w:rsidRPr="00061D3E">
        <w:rPr>
          <w:rFonts w:ascii="Times New Roman" w:eastAsia="宋体" w:hAnsi="宋体"/>
          <w:sz w:val="22"/>
        </w:rPr>
        <w:t>9</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考查植物对环境的适应。从题干分析</w:t>
      </w:r>
      <w:r w:rsidRPr="00061D3E">
        <w:rPr>
          <w:rFonts w:ascii="Times New Roman" w:eastAsia="宋体" w:hAnsi="宋体"/>
          <w:sz w:val="22"/>
        </w:rPr>
        <w:t>,</w:t>
      </w:r>
      <w:r w:rsidRPr="00061D3E">
        <w:rPr>
          <w:rFonts w:ascii="Times New Roman" w:eastAsia="宋体" w:hAnsi="宋体"/>
          <w:sz w:val="22"/>
        </w:rPr>
        <w:t>与阿拉伯半岛相比</w:t>
      </w:r>
      <w:r w:rsidRPr="00061D3E">
        <w:rPr>
          <w:rFonts w:ascii="Times New Roman" w:eastAsia="宋体" w:hAnsi="宋体"/>
          <w:sz w:val="22"/>
        </w:rPr>
        <w:t>,</w:t>
      </w:r>
      <w:r w:rsidRPr="00061D3E">
        <w:rPr>
          <w:rFonts w:ascii="Times New Roman" w:eastAsia="宋体" w:hAnsi="宋体"/>
          <w:sz w:val="22"/>
        </w:rPr>
        <w:t>塔里木盆地纬度较高</w:t>
      </w:r>
      <w:r w:rsidRPr="00061D3E">
        <w:rPr>
          <w:rFonts w:ascii="Times New Roman" w:eastAsia="宋体" w:hAnsi="宋体"/>
          <w:sz w:val="22"/>
        </w:rPr>
        <w:t>,</w:t>
      </w:r>
      <w:r w:rsidRPr="00061D3E">
        <w:rPr>
          <w:rFonts w:ascii="Times New Roman" w:eastAsia="宋体" w:hAnsi="宋体"/>
          <w:sz w:val="22"/>
        </w:rPr>
        <w:t>冬季寒冷</w:t>
      </w:r>
      <w:r w:rsidRPr="00061D3E">
        <w:rPr>
          <w:rFonts w:ascii="Times New Roman" w:eastAsia="宋体" w:hAnsi="宋体"/>
          <w:sz w:val="22"/>
        </w:rPr>
        <w:t>,</w:t>
      </w:r>
      <w:r w:rsidRPr="00061D3E">
        <w:rPr>
          <w:rFonts w:ascii="Times New Roman" w:eastAsia="宋体" w:hAnsi="宋体"/>
          <w:sz w:val="22"/>
        </w:rPr>
        <w:t>年温差大。该区域的荒漠植物需要适应冬季低温的环境</w:t>
      </w:r>
      <w:r w:rsidRPr="00061D3E">
        <w:rPr>
          <w:rFonts w:ascii="Times New Roman" w:eastAsia="宋体" w:hAnsi="宋体"/>
          <w:sz w:val="22"/>
        </w:rPr>
        <w:t>,</w:t>
      </w:r>
      <w:r w:rsidRPr="00061D3E">
        <w:rPr>
          <w:rFonts w:ascii="Times New Roman" w:eastAsia="宋体" w:hAnsi="宋体"/>
          <w:sz w:val="22"/>
        </w:rPr>
        <w:t>因此更耐寒</w:t>
      </w:r>
      <w:r w:rsidRPr="00061D3E">
        <w:rPr>
          <w:rFonts w:ascii="Times New Roman" w:eastAsia="宋体" w:hAnsi="宋体"/>
          <w:sz w:val="22"/>
        </w:rPr>
        <w:t>,</w:t>
      </w:r>
      <w:r w:rsidRPr="00061D3E">
        <w:rPr>
          <w:rFonts w:ascii="Times New Roman" w:eastAsia="宋体" w:hAnsi="宋体"/>
          <w:sz w:val="22"/>
        </w:rPr>
        <w:t>而阿拉伯半岛纬度低</w:t>
      </w:r>
      <w:r w:rsidRPr="00061D3E">
        <w:rPr>
          <w:rFonts w:ascii="Times New Roman" w:eastAsia="宋体" w:hAnsi="宋体"/>
          <w:sz w:val="22"/>
        </w:rPr>
        <w:t>,</w:t>
      </w:r>
      <w:r w:rsidRPr="00061D3E">
        <w:rPr>
          <w:rFonts w:ascii="Times New Roman" w:eastAsia="宋体" w:hAnsi="宋体"/>
          <w:sz w:val="22"/>
        </w:rPr>
        <w:t>荒漠植物主要适应高温环境</w:t>
      </w:r>
      <w:r w:rsidRPr="00061D3E">
        <w:rPr>
          <w:rFonts w:ascii="Times New Roman" w:eastAsia="宋体" w:hAnsi="宋体"/>
          <w:sz w:val="22"/>
        </w:rPr>
        <w:t>,</w:t>
      </w:r>
      <w:r w:rsidRPr="00061D3E">
        <w:rPr>
          <w:rFonts w:ascii="Times New Roman" w:eastAsia="宋体" w:hAnsi="宋体"/>
          <w:sz w:val="22"/>
        </w:rPr>
        <w:t>因此更耐热</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C</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两地都是沙漠气候</w:t>
      </w:r>
      <w:r w:rsidRPr="00061D3E">
        <w:rPr>
          <w:rFonts w:ascii="Times New Roman" w:eastAsia="宋体" w:hAnsi="宋体"/>
          <w:sz w:val="22"/>
        </w:rPr>
        <w:t>,</w:t>
      </w:r>
      <w:r w:rsidRPr="00061D3E">
        <w:rPr>
          <w:rFonts w:ascii="Times New Roman" w:eastAsia="宋体" w:hAnsi="宋体"/>
          <w:sz w:val="22"/>
        </w:rPr>
        <w:t>降水少</w:t>
      </w:r>
      <w:r w:rsidRPr="00061D3E">
        <w:rPr>
          <w:rFonts w:ascii="Times New Roman" w:eastAsia="宋体" w:hAnsi="宋体"/>
          <w:sz w:val="22"/>
        </w:rPr>
        <w:t>,</w:t>
      </w:r>
      <w:r w:rsidRPr="00061D3E">
        <w:rPr>
          <w:rFonts w:ascii="Times New Roman" w:eastAsia="宋体" w:hAnsi="宋体"/>
          <w:sz w:val="22"/>
        </w:rPr>
        <w:t>蒸发旺盛</w:t>
      </w:r>
      <w:r w:rsidRPr="00061D3E">
        <w:rPr>
          <w:rFonts w:ascii="Times New Roman" w:eastAsia="宋体" w:hAnsi="宋体"/>
          <w:sz w:val="22"/>
        </w:rPr>
        <w:t>,</w:t>
      </w:r>
      <w:r w:rsidRPr="00061D3E">
        <w:rPr>
          <w:rFonts w:ascii="Times New Roman" w:eastAsia="宋体" w:hAnsi="宋体"/>
          <w:sz w:val="22"/>
        </w:rPr>
        <w:t>两地荒漠植物都具有一定的耐盐性和耐旱性。</w:t>
      </w:r>
    </w:p>
    <w:p w:rsidR="00246B49" w:rsidRPr="00061D3E" w:rsidRDefault="00246B49" w:rsidP="00246B4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61D3E">
        <w:rPr>
          <w:rFonts w:ascii="Arial" w:eastAsia="黑体" w:hAnsi="黑体"/>
          <w:sz w:val="22"/>
        </w:rPr>
        <w:t>【知识拓展】气候对土壤的影响</w:t>
      </w:r>
    </w:p>
    <w:p w:rsidR="00246B49" w:rsidRPr="00061D3E" w:rsidRDefault="00246B49" w:rsidP="00246B4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61D3E">
        <w:rPr>
          <w:rFonts w:ascii="Times New Roman" w:eastAsia="宋体" w:hAnsi="宋体"/>
          <w:noProof/>
          <w:sz w:val="22"/>
        </w:rPr>
        <w:drawing>
          <wp:inline distT="0" distB="0" distL="0" distR="0" wp14:anchorId="7D9A7087" wp14:editId="28DBF98F">
            <wp:extent cx="2171520" cy="1206360"/>
            <wp:effectExtent l="0" t="0" r="0" b="0"/>
            <wp:docPr id="2" name="25TDJS15.eps" descr="id:2147483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25"/>
                    <a:stretch>
                      <a:fillRect/>
                    </a:stretch>
                  </pic:blipFill>
                  <pic:spPr>
                    <a:xfrm>
                      <a:off x="0" y="0"/>
                      <a:ext cx="2171520" cy="1206360"/>
                    </a:xfrm>
                    <a:prstGeom prst="rect">
                      <a:avLst/>
                    </a:prstGeom>
                  </pic:spPr>
                </pic:pic>
              </a:graphicData>
            </a:graphic>
          </wp:inline>
        </w:drawing>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10</w:t>
      </w:r>
      <w:r w:rsidRPr="00061D3E">
        <w:rPr>
          <w:rFonts w:ascii="Times New Roman" w:eastAsia="宋体" w:hAnsi="宋体"/>
          <w:sz w:val="22"/>
        </w:rPr>
        <w:t>~</w:t>
      </w:r>
      <w:r w:rsidRPr="00061D3E">
        <w:rPr>
          <w:rFonts w:ascii="Times New Roman" w:eastAsia="宋体" w:hAnsi="Times New Roman"/>
          <w:b/>
          <w:sz w:val="22"/>
        </w:rPr>
        <w:t>11</w:t>
      </w:r>
      <w:r w:rsidRPr="00061D3E">
        <w:rPr>
          <w:rFonts w:ascii="Times New Roman" w:eastAsia="宋体" w:hAnsi="Times New Roman" w:cs="Times New Roman"/>
          <w:sz w:val="22"/>
        </w:rPr>
        <w:t>.</w:t>
      </w:r>
      <w:r w:rsidRPr="00061D3E">
        <w:rPr>
          <w:rFonts w:ascii="Times New Roman" w:eastAsia="宋体" w:hAnsi="宋体"/>
          <w:sz w:val="22"/>
        </w:rPr>
        <w:t>10</w:t>
      </w:r>
      <w:r w:rsidRPr="00061D3E">
        <w:rPr>
          <w:rFonts w:ascii="Times New Roman" w:eastAsia="宋体" w:hAnsi="Times New Roman" w:cs="Times New Roman"/>
          <w:sz w:val="22"/>
        </w:rPr>
        <w:t>.</w:t>
      </w:r>
      <w:r w:rsidRPr="00061D3E">
        <w:rPr>
          <w:rFonts w:ascii="Times New Roman" w:eastAsia="宋体" w:hAnsi="宋体"/>
          <w:sz w:val="22"/>
        </w:rPr>
        <w:t>D</w:t>
      </w:r>
      <w:r w:rsidRPr="00061D3E">
        <w:rPr>
          <w:rFonts w:ascii="Times New Roman" w:eastAsia="宋体" w:hAnsi="宋体"/>
          <w:sz w:val="22"/>
        </w:rPr>
        <w:t xml:space="preserve">　</w:t>
      </w:r>
      <w:r w:rsidRPr="00061D3E">
        <w:rPr>
          <w:rFonts w:ascii="Times New Roman" w:eastAsia="宋体" w:hAnsi="宋体"/>
          <w:sz w:val="22"/>
        </w:rPr>
        <w:t>11</w:t>
      </w:r>
      <w:r w:rsidRPr="00061D3E">
        <w:rPr>
          <w:rFonts w:ascii="Times New Roman" w:eastAsia="宋体" w:hAnsi="Times New Roman" w:cs="Times New Roman"/>
          <w:sz w:val="22"/>
        </w:rPr>
        <w:t>.</w:t>
      </w:r>
      <w:r w:rsidRPr="00061D3E">
        <w:rPr>
          <w:rFonts w:ascii="Times New Roman" w:eastAsia="宋体" w:hAnsi="宋体"/>
          <w:sz w:val="22"/>
        </w:rPr>
        <w:t>A</w:t>
      </w:r>
      <w:r w:rsidRPr="00061D3E">
        <w:rPr>
          <w:rFonts w:ascii="Times New Roman" w:eastAsia="宋体" w:hAnsi="宋体"/>
          <w:sz w:val="22"/>
        </w:rPr>
        <w:t xml:space="preserve">　第</w:t>
      </w:r>
      <w:r w:rsidRPr="00061D3E">
        <w:rPr>
          <w:rFonts w:ascii="Times New Roman" w:eastAsia="宋体" w:hAnsi="宋体"/>
          <w:sz w:val="22"/>
        </w:rPr>
        <w:t>10</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考查地质作用形成过程。读图可见</w:t>
      </w:r>
      <w:r w:rsidRPr="00061D3E">
        <w:rPr>
          <w:rFonts w:ascii="Times New Roman" w:eastAsia="宋体" w:hAnsi="宋体"/>
          <w:sz w:val="22"/>
        </w:rPr>
        <w:t>,</w:t>
      </w:r>
      <w:r w:rsidRPr="00061D3E">
        <w:rPr>
          <w:rFonts w:ascii="Times New Roman" w:eastAsia="宋体" w:hAnsi="宋体"/>
          <w:sz w:val="22"/>
        </w:rPr>
        <w:t>侵入体保存最完整</w:t>
      </w:r>
      <w:r w:rsidRPr="00061D3E">
        <w:rPr>
          <w:rFonts w:ascii="Times New Roman" w:eastAsia="宋体" w:hAnsi="宋体"/>
          <w:sz w:val="22"/>
        </w:rPr>
        <w:t>,</w:t>
      </w:r>
      <w:r w:rsidRPr="00061D3E">
        <w:rPr>
          <w:rFonts w:ascii="Times New Roman" w:eastAsia="宋体" w:hAnsi="宋体"/>
          <w:sz w:val="22"/>
        </w:rPr>
        <w:t>且没有变形</w:t>
      </w:r>
      <w:r w:rsidRPr="00061D3E">
        <w:rPr>
          <w:rFonts w:ascii="Times New Roman" w:eastAsia="宋体" w:hAnsi="宋体"/>
          <w:sz w:val="22"/>
        </w:rPr>
        <w:t>,</w:t>
      </w:r>
      <w:r w:rsidRPr="00061D3E">
        <w:rPr>
          <w:rFonts w:ascii="Times New Roman" w:eastAsia="宋体" w:hAnsi="宋体"/>
          <w:sz w:val="22"/>
        </w:rPr>
        <w:t>说明岩浆侵入过程出现最晚</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D</w:t>
      </w:r>
      <w:r w:rsidRPr="00061D3E">
        <w:rPr>
          <w:rFonts w:ascii="Times New Roman" w:eastAsia="宋体" w:hAnsi="宋体"/>
          <w:sz w:val="22"/>
        </w:rPr>
        <w:t>正确。该地经历的主要地质过程</w:t>
      </w:r>
      <w:r w:rsidRPr="00061D3E">
        <w:rPr>
          <w:rFonts w:ascii="Times New Roman" w:eastAsia="宋体" w:hAnsi="宋体"/>
          <w:sz w:val="22"/>
        </w:rPr>
        <w:t>:</w:t>
      </w:r>
      <w:r w:rsidRPr="00061D3E">
        <w:rPr>
          <w:rFonts w:ascii="Times New Roman" w:eastAsia="宋体" w:hAnsi="宋体"/>
          <w:sz w:val="22"/>
        </w:rPr>
        <w:t>地壳沉降</w:t>
      </w:r>
      <w:r w:rsidRPr="00061D3E">
        <w:rPr>
          <w:rFonts w:ascii="Times New Roman" w:eastAsia="宋体" w:hAnsi="Times New Roman" w:cs="Times New Roman"/>
          <w:sz w:val="22"/>
        </w:rPr>
        <w:t>—</w:t>
      </w:r>
      <w:r w:rsidRPr="00061D3E">
        <w:rPr>
          <w:rFonts w:ascii="Times New Roman" w:eastAsia="宋体" w:hAnsi="宋体"/>
          <w:sz w:val="22"/>
        </w:rPr>
        <w:t>形成沉积岩</w:t>
      </w:r>
      <w:r w:rsidRPr="00061D3E">
        <w:rPr>
          <w:rFonts w:ascii="Times New Roman" w:eastAsia="宋体" w:hAnsi="Times New Roman" w:cs="Times New Roman"/>
          <w:sz w:val="22"/>
        </w:rPr>
        <w:t>—</w:t>
      </w:r>
      <w:r w:rsidRPr="00061D3E">
        <w:rPr>
          <w:rFonts w:ascii="Times New Roman" w:eastAsia="宋体" w:hAnsi="宋体"/>
          <w:sz w:val="22"/>
        </w:rPr>
        <w:t>褶皱变形</w:t>
      </w:r>
      <w:r w:rsidRPr="00061D3E">
        <w:rPr>
          <w:rFonts w:ascii="Times New Roman" w:eastAsia="宋体" w:hAnsi="Times New Roman" w:cs="Times New Roman"/>
          <w:sz w:val="22"/>
        </w:rPr>
        <w:t>—</w:t>
      </w:r>
      <w:r w:rsidRPr="00061D3E">
        <w:rPr>
          <w:rFonts w:ascii="Times New Roman" w:eastAsia="宋体" w:hAnsi="宋体"/>
          <w:sz w:val="22"/>
        </w:rPr>
        <w:t>地壳抬升</w:t>
      </w:r>
      <w:r w:rsidRPr="00061D3E">
        <w:rPr>
          <w:rFonts w:ascii="Times New Roman" w:eastAsia="宋体" w:hAnsi="Times New Roman" w:cs="Times New Roman"/>
          <w:sz w:val="22"/>
        </w:rPr>
        <w:t>—</w:t>
      </w:r>
      <w:r w:rsidRPr="00061D3E">
        <w:rPr>
          <w:rFonts w:ascii="Times New Roman" w:eastAsia="宋体" w:hAnsi="宋体"/>
          <w:sz w:val="22"/>
        </w:rPr>
        <w:t>背斜顶部受侵蚀</w:t>
      </w:r>
      <w:r w:rsidRPr="00061D3E">
        <w:rPr>
          <w:rFonts w:ascii="Times New Roman" w:eastAsia="宋体" w:hAnsi="Times New Roman" w:cs="Times New Roman"/>
          <w:sz w:val="22"/>
        </w:rPr>
        <w:t>—</w:t>
      </w:r>
      <w:r w:rsidRPr="00061D3E">
        <w:rPr>
          <w:rFonts w:ascii="Times New Roman" w:eastAsia="宋体" w:hAnsi="宋体"/>
          <w:sz w:val="22"/>
        </w:rPr>
        <w:t>地壳沉降</w:t>
      </w:r>
      <w:r w:rsidRPr="00061D3E">
        <w:rPr>
          <w:rFonts w:ascii="Times New Roman" w:eastAsia="宋体" w:hAnsi="Times New Roman" w:cs="Times New Roman"/>
          <w:sz w:val="22"/>
        </w:rPr>
        <w:t>—</w:t>
      </w:r>
      <w:r w:rsidRPr="00061D3E">
        <w:rPr>
          <w:rFonts w:ascii="Times New Roman" w:eastAsia="宋体" w:hAnsi="宋体"/>
          <w:sz w:val="22"/>
        </w:rPr>
        <w:t>背斜上覆盖新的沉积岩</w:t>
      </w:r>
      <w:r w:rsidRPr="00061D3E">
        <w:rPr>
          <w:rFonts w:ascii="Times New Roman" w:eastAsia="宋体" w:hAnsi="Times New Roman" w:cs="Times New Roman"/>
          <w:sz w:val="22"/>
        </w:rPr>
        <w:t>—</w:t>
      </w:r>
      <w:r w:rsidRPr="00061D3E">
        <w:rPr>
          <w:rFonts w:ascii="Times New Roman" w:eastAsia="宋体" w:hAnsi="宋体"/>
          <w:sz w:val="22"/>
        </w:rPr>
        <w:t>岩层断裂和相对位移</w:t>
      </w:r>
      <w:r w:rsidRPr="00061D3E">
        <w:rPr>
          <w:rFonts w:ascii="Times New Roman" w:eastAsia="宋体" w:hAnsi="Times New Roman" w:cs="Times New Roman"/>
          <w:sz w:val="22"/>
        </w:rPr>
        <w:t>—</w:t>
      </w:r>
      <w:r w:rsidRPr="00061D3E">
        <w:rPr>
          <w:rFonts w:ascii="Times New Roman" w:eastAsia="宋体" w:hAnsi="宋体"/>
          <w:sz w:val="22"/>
        </w:rPr>
        <w:t>形成最顶层沉积岩</w:t>
      </w:r>
      <w:r w:rsidRPr="00061D3E">
        <w:rPr>
          <w:rFonts w:ascii="Times New Roman" w:eastAsia="宋体" w:hAnsi="Times New Roman" w:cs="Times New Roman"/>
          <w:sz w:val="22"/>
        </w:rPr>
        <w:t>—</w:t>
      </w:r>
      <w:r w:rsidRPr="00061D3E">
        <w:rPr>
          <w:rFonts w:ascii="Times New Roman" w:eastAsia="宋体" w:hAnsi="宋体"/>
          <w:sz w:val="22"/>
        </w:rPr>
        <w:t>岩浆侵入。第</w:t>
      </w:r>
      <w:r w:rsidRPr="00061D3E">
        <w:rPr>
          <w:rFonts w:ascii="Times New Roman" w:eastAsia="宋体" w:hAnsi="宋体"/>
          <w:sz w:val="22"/>
        </w:rPr>
        <w:t>11</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考查背斜特点。由图可知</w:t>
      </w:r>
      <w:r w:rsidRPr="00061D3E">
        <w:rPr>
          <w:rFonts w:ascii="Times New Roman" w:eastAsia="宋体" w:hAnsi="宋体"/>
          <w:sz w:val="22"/>
        </w:rPr>
        <w:t>,</w:t>
      </w:r>
      <w:r w:rsidRPr="00061D3E">
        <w:rPr>
          <w:rFonts w:ascii="Times New Roman" w:eastAsia="宋体" w:hAnsi="宋体"/>
          <w:sz w:val="22"/>
        </w:rPr>
        <w:t>该地背斜顶部较新岩层有缺失</w:t>
      </w:r>
      <w:r w:rsidRPr="00061D3E">
        <w:rPr>
          <w:rFonts w:ascii="Times New Roman" w:eastAsia="宋体" w:hAnsi="宋体"/>
          <w:sz w:val="22"/>
        </w:rPr>
        <w:t>,</w:t>
      </w:r>
      <w:r w:rsidRPr="00061D3E">
        <w:rPr>
          <w:rFonts w:ascii="Times New Roman" w:eastAsia="宋体" w:hAnsi="宋体"/>
          <w:sz w:val="22"/>
        </w:rPr>
        <w:t>说明地壳抬升后被侵蚀</w:t>
      </w:r>
      <w:r w:rsidRPr="00061D3E">
        <w:rPr>
          <w:rFonts w:ascii="Times New Roman" w:eastAsia="宋体" w:hAnsi="宋体"/>
          <w:sz w:val="22"/>
        </w:rPr>
        <w:t>,</w:t>
      </w:r>
      <w:r w:rsidRPr="00061D3E">
        <w:rPr>
          <w:rFonts w:ascii="Times New Roman" w:eastAsia="宋体" w:hAnsi="宋体"/>
          <w:sz w:val="22"/>
        </w:rPr>
        <w:t>使较老地层出露</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A</w:t>
      </w:r>
      <w:r w:rsidRPr="00061D3E">
        <w:rPr>
          <w:rFonts w:ascii="Times New Roman" w:eastAsia="宋体" w:hAnsi="宋体"/>
          <w:sz w:val="22"/>
        </w:rPr>
        <w:t>正确。存在断层说明岩层断裂</w:t>
      </w:r>
      <w:r w:rsidRPr="00061D3E">
        <w:rPr>
          <w:rFonts w:ascii="Times New Roman" w:eastAsia="宋体" w:hAnsi="宋体"/>
          <w:sz w:val="22"/>
        </w:rPr>
        <w:t>,</w:t>
      </w:r>
      <w:r w:rsidRPr="00061D3E">
        <w:rPr>
          <w:rFonts w:ascii="Times New Roman" w:eastAsia="宋体" w:hAnsi="宋体"/>
          <w:sz w:val="22"/>
        </w:rPr>
        <w:t>可加速背斜顶部被侵蚀</w:t>
      </w:r>
      <w:r w:rsidRPr="00061D3E">
        <w:rPr>
          <w:rFonts w:ascii="Times New Roman" w:eastAsia="宋体" w:hAnsi="宋体"/>
          <w:sz w:val="22"/>
        </w:rPr>
        <w:t>,</w:t>
      </w:r>
      <w:r w:rsidRPr="00061D3E">
        <w:rPr>
          <w:rFonts w:ascii="Times New Roman" w:eastAsia="宋体" w:hAnsi="宋体"/>
          <w:sz w:val="22"/>
        </w:rPr>
        <w:t>但不能说明背斜顶部易被侵蚀</w:t>
      </w:r>
      <w:r w:rsidRPr="00061D3E">
        <w:rPr>
          <w:rFonts w:ascii="Times New Roman" w:eastAsia="宋体" w:hAnsi="宋体"/>
          <w:sz w:val="22"/>
        </w:rPr>
        <w:t>;</w:t>
      </w:r>
      <w:r w:rsidRPr="00061D3E">
        <w:rPr>
          <w:rFonts w:ascii="Times New Roman" w:eastAsia="宋体" w:hAnsi="宋体"/>
          <w:sz w:val="22"/>
        </w:rPr>
        <w:t>岩浆侵入了整个背斜构造</w:t>
      </w:r>
      <w:r w:rsidRPr="00061D3E">
        <w:rPr>
          <w:rFonts w:ascii="Times New Roman" w:eastAsia="宋体" w:hAnsi="宋体"/>
          <w:sz w:val="22"/>
        </w:rPr>
        <w:t>,</w:t>
      </w:r>
      <w:r w:rsidRPr="00061D3E">
        <w:rPr>
          <w:rFonts w:ascii="Times New Roman" w:eastAsia="宋体" w:hAnsi="宋体"/>
          <w:sz w:val="22"/>
        </w:rPr>
        <w:t>破坏原有岩层</w:t>
      </w:r>
      <w:r w:rsidRPr="00061D3E">
        <w:rPr>
          <w:rFonts w:ascii="Times New Roman" w:eastAsia="宋体" w:hAnsi="宋体"/>
          <w:sz w:val="22"/>
        </w:rPr>
        <w:t>,</w:t>
      </w:r>
      <w:r w:rsidRPr="00061D3E">
        <w:rPr>
          <w:rFonts w:ascii="Times New Roman" w:eastAsia="宋体" w:hAnsi="宋体"/>
          <w:sz w:val="22"/>
        </w:rPr>
        <w:t>但无法说明背斜顶部易被侵蚀</w:t>
      </w:r>
      <w:r w:rsidRPr="00061D3E">
        <w:rPr>
          <w:rFonts w:ascii="Times New Roman" w:eastAsia="宋体" w:hAnsi="宋体"/>
          <w:sz w:val="22"/>
        </w:rPr>
        <w:t>;</w:t>
      </w:r>
      <w:r w:rsidRPr="00061D3E">
        <w:rPr>
          <w:rFonts w:ascii="Times New Roman" w:eastAsia="宋体" w:hAnsi="宋体"/>
          <w:sz w:val="22"/>
        </w:rPr>
        <w:t>背斜顶部受到张力作用</w:t>
      </w:r>
      <w:r w:rsidRPr="00061D3E">
        <w:rPr>
          <w:rFonts w:ascii="Times New Roman" w:eastAsia="宋体" w:hAnsi="宋体"/>
          <w:sz w:val="22"/>
        </w:rPr>
        <w:t>,</w:t>
      </w:r>
      <w:r w:rsidRPr="00061D3E">
        <w:rPr>
          <w:rFonts w:ascii="Times New Roman" w:eastAsia="宋体" w:hAnsi="宋体"/>
          <w:sz w:val="22"/>
        </w:rPr>
        <w:t>岩体破碎</w:t>
      </w:r>
      <w:r w:rsidRPr="00061D3E">
        <w:rPr>
          <w:rFonts w:ascii="Times New Roman" w:eastAsia="宋体" w:hAnsi="宋体"/>
          <w:sz w:val="22"/>
        </w:rPr>
        <w:t>,</w:t>
      </w:r>
      <w:r w:rsidRPr="00061D3E">
        <w:rPr>
          <w:rFonts w:ascii="Times New Roman" w:eastAsia="宋体" w:hAnsi="宋体"/>
          <w:sz w:val="22"/>
        </w:rPr>
        <w:t>易被侵蚀</w:t>
      </w:r>
      <w:r w:rsidRPr="00061D3E">
        <w:rPr>
          <w:rFonts w:ascii="Times New Roman" w:eastAsia="宋体" w:hAnsi="宋体"/>
          <w:sz w:val="22"/>
        </w:rPr>
        <w:t>,</w:t>
      </w:r>
      <w:r w:rsidRPr="00061D3E">
        <w:rPr>
          <w:rFonts w:ascii="Times New Roman" w:eastAsia="宋体" w:hAnsi="宋体"/>
          <w:sz w:val="22"/>
        </w:rPr>
        <w:t>但不一定是岩性差异引起。</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12</w:t>
      </w:r>
      <w:r w:rsidRPr="00061D3E">
        <w:rPr>
          <w:rFonts w:ascii="Times New Roman" w:eastAsia="宋体" w:hAnsi="宋体"/>
          <w:sz w:val="22"/>
        </w:rPr>
        <w:t>~</w:t>
      </w:r>
      <w:r w:rsidRPr="00061D3E">
        <w:rPr>
          <w:rFonts w:ascii="Times New Roman" w:eastAsia="宋体" w:hAnsi="Times New Roman"/>
          <w:b/>
          <w:sz w:val="22"/>
        </w:rPr>
        <w:t>14</w:t>
      </w:r>
      <w:r w:rsidRPr="00061D3E">
        <w:rPr>
          <w:rFonts w:ascii="Times New Roman" w:eastAsia="宋体" w:hAnsi="Times New Roman" w:cs="Times New Roman"/>
          <w:sz w:val="22"/>
        </w:rPr>
        <w:t>.</w:t>
      </w:r>
      <w:r w:rsidRPr="00061D3E">
        <w:rPr>
          <w:rFonts w:ascii="Times New Roman" w:eastAsia="宋体" w:hAnsi="宋体"/>
          <w:sz w:val="22"/>
        </w:rPr>
        <w:t>12</w:t>
      </w:r>
      <w:r w:rsidRPr="00061D3E">
        <w:rPr>
          <w:rFonts w:ascii="Times New Roman" w:eastAsia="宋体" w:hAnsi="Times New Roman" w:cs="Times New Roman"/>
          <w:sz w:val="22"/>
        </w:rPr>
        <w:t>.</w:t>
      </w:r>
      <w:r w:rsidRPr="00061D3E">
        <w:rPr>
          <w:rFonts w:ascii="Times New Roman" w:eastAsia="宋体" w:hAnsi="宋体"/>
          <w:sz w:val="22"/>
        </w:rPr>
        <w:t>B</w:t>
      </w:r>
      <w:r w:rsidRPr="00061D3E">
        <w:rPr>
          <w:rFonts w:ascii="Times New Roman" w:eastAsia="宋体" w:hAnsi="宋体"/>
          <w:sz w:val="22"/>
        </w:rPr>
        <w:t xml:space="preserve">　</w:t>
      </w:r>
      <w:r w:rsidRPr="00061D3E">
        <w:rPr>
          <w:rFonts w:ascii="Times New Roman" w:eastAsia="宋体" w:hAnsi="宋体"/>
          <w:sz w:val="22"/>
        </w:rPr>
        <w:t>13</w:t>
      </w:r>
      <w:r w:rsidRPr="00061D3E">
        <w:rPr>
          <w:rFonts w:ascii="Times New Roman" w:eastAsia="宋体" w:hAnsi="Times New Roman" w:cs="Times New Roman"/>
          <w:sz w:val="22"/>
        </w:rPr>
        <w:t>.</w:t>
      </w:r>
      <w:r w:rsidRPr="00061D3E">
        <w:rPr>
          <w:rFonts w:ascii="Times New Roman" w:eastAsia="宋体" w:hAnsi="宋体"/>
          <w:sz w:val="22"/>
        </w:rPr>
        <w:t>C</w:t>
      </w:r>
      <w:r w:rsidRPr="00061D3E">
        <w:rPr>
          <w:rFonts w:ascii="Times New Roman" w:eastAsia="宋体" w:hAnsi="宋体"/>
          <w:sz w:val="22"/>
        </w:rPr>
        <w:t xml:space="preserve">　</w:t>
      </w:r>
      <w:r w:rsidRPr="00061D3E">
        <w:rPr>
          <w:rFonts w:ascii="Times New Roman" w:eastAsia="宋体" w:hAnsi="宋体"/>
          <w:sz w:val="22"/>
        </w:rPr>
        <w:t>14</w:t>
      </w:r>
      <w:r w:rsidRPr="00061D3E">
        <w:rPr>
          <w:rFonts w:ascii="Times New Roman" w:eastAsia="宋体" w:hAnsi="Times New Roman" w:cs="Times New Roman"/>
          <w:sz w:val="22"/>
        </w:rPr>
        <w:t>.</w:t>
      </w:r>
      <w:r w:rsidRPr="00061D3E">
        <w:rPr>
          <w:rFonts w:ascii="Times New Roman" w:eastAsia="宋体" w:hAnsi="宋体"/>
          <w:sz w:val="22"/>
        </w:rPr>
        <w:t>D</w:t>
      </w:r>
      <w:r w:rsidRPr="00061D3E">
        <w:rPr>
          <w:rFonts w:ascii="Times New Roman" w:eastAsia="宋体" w:hAnsi="宋体"/>
          <w:sz w:val="22"/>
        </w:rPr>
        <w:t xml:space="preserve">　第</w:t>
      </w:r>
      <w:r w:rsidRPr="00061D3E">
        <w:rPr>
          <w:rFonts w:ascii="Times New Roman" w:eastAsia="宋体" w:hAnsi="宋体"/>
          <w:sz w:val="22"/>
        </w:rPr>
        <w:t>12</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考查区域定位、区域认知。读图可知</w:t>
      </w:r>
      <w:r w:rsidRPr="00061D3E">
        <w:rPr>
          <w:rFonts w:ascii="Times New Roman" w:eastAsia="宋体" w:hAnsi="宋体"/>
          <w:sz w:val="22"/>
        </w:rPr>
        <w:t>,</w:t>
      </w:r>
      <w:r w:rsidRPr="00061D3E">
        <w:rPr>
          <w:rFonts w:ascii="Times New Roman" w:eastAsia="宋体" w:hAnsi="宋体"/>
          <w:sz w:val="22"/>
        </w:rPr>
        <w:t>增加为正值</w:t>
      </w:r>
      <w:r w:rsidRPr="00061D3E">
        <w:rPr>
          <w:rFonts w:ascii="Times New Roman" w:eastAsia="宋体" w:hAnsi="宋体"/>
          <w:sz w:val="22"/>
        </w:rPr>
        <w:t>,</w:t>
      </w:r>
      <w:r w:rsidRPr="00061D3E">
        <w:rPr>
          <w:rFonts w:ascii="Times New Roman" w:eastAsia="宋体" w:hAnsi="宋体"/>
          <w:sz w:val="22"/>
        </w:rPr>
        <w:t>减少为负值</w:t>
      </w:r>
      <w:r w:rsidRPr="00061D3E">
        <w:rPr>
          <w:rFonts w:ascii="Times New Roman" w:eastAsia="宋体" w:hAnsi="宋体"/>
          <w:sz w:val="22"/>
        </w:rPr>
        <w:t>,</w:t>
      </w:r>
      <w:r w:rsidRPr="00061D3E">
        <w:rPr>
          <w:rFonts w:ascii="Times New Roman" w:eastAsia="宋体" w:hAnsi="宋体"/>
          <w:sz w:val="22"/>
        </w:rPr>
        <w:t>分界线两侧正、负值不同</w:t>
      </w:r>
      <w:r w:rsidRPr="00061D3E">
        <w:rPr>
          <w:rFonts w:ascii="Times New Roman" w:eastAsia="宋体" w:hAnsi="宋体"/>
          <w:sz w:val="22"/>
        </w:rPr>
        <w:t>;</w:t>
      </w:r>
      <w:r w:rsidRPr="00061D3E">
        <w:rPr>
          <w:rFonts w:ascii="Times New Roman" w:eastAsia="宋体" w:hAnsi="宋体"/>
          <w:sz w:val="22"/>
        </w:rPr>
        <w:t>除少部分地区外</w:t>
      </w:r>
      <w:r w:rsidRPr="00061D3E">
        <w:rPr>
          <w:rFonts w:ascii="Times New Roman" w:eastAsia="宋体" w:hAnsi="宋体"/>
          <w:sz w:val="22"/>
        </w:rPr>
        <w:t>,40</w:t>
      </w:r>
      <w:r w:rsidRPr="00061D3E">
        <w:rPr>
          <w:rFonts w:ascii="Times New Roman" w:eastAsia="宋体" w:hAnsi="宋体"/>
          <w:sz w:val="22"/>
        </w:rPr>
        <w:t>°</w:t>
      </w:r>
      <w:r w:rsidRPr="00061D3E">
        <w:rPr>
          <w:rFonts w:ascii="Times New Roman" w:eastAsia="宋体" w:hAnsi="宋体"/>
          <w:sz w:val="22"/>
        </w:rPr>
        <w:t>N</w:t>
      </w:r>
      <w:r w:rsidRPr="00061D3E">
        <w:rPr>
          <w:rFonts w:ascii="Times New Roman" w:eastAsia="宋体" w:hAnsi="宋体"/>
          <w:sz w:val="22"/>
        </w:rPr>
        <w:t>纬线以北地区为正值</w:t>
      </w:r>
      <w:r w:rsidRPr="00061D3E">
        <w:rPr>
          <w:rFonts w:ascii="Times New Roman" w:eastAsia="宋体" w:hAnsi="宋体"/>
          <w:sz w:val="22"/>
        </w:rPr>
        <w:t>,</w:t>
      </w:r>
      <w:r w:rsidRPr="00061D3E">
        <w:rPr>
          <w:rFonts w:ascii="Times New Roman" w:eastAsia="宋体" w:hAnsi="宋体"/>
          <w:sz w:val="22"/>
        </w:rPr>
        <w:t>耕地面积基本上都是增加的</w:t>
      </w:r>
      <w:r w:rsidRPr="00061D3E">
        <w:rPr>
          <w:rFonts w:ascii="Times New Roman" w:eastAsia="宋体" w:hAnsi="宋体"/>
          <w:sz w:val="22"/>
        </w:rPr>
        <w:t>,</w:t>
      </w:r>
      <w:r w:rsidRPr="00061D3E">
        <w:rPr>
          <w:rFonts w:ascii="Times New Roman" w:eastAsia="宋体" w:hAnsi="宋体"/>
          <w:sz w:val="22"/>
        </w:rPr>
        <w:t>以南地区基本上都是减少的</w:t>
      </w:r>
      <w:r w:rsidRPr="00061D3E">
        <w:rPr>
          <w:rFonts w:ascii="Times New Roman" w:eastAsia="宋体" w:hAnsi="宋体"/>
          <w:sz w:val="22"/>
        </w:rPr>
        <w:t>,</w:t>
      </w:r>
      <w:r w:rsidRPr="00061D3E">
        <w:rPr>
          <w:rFonts w:ascii="Times New Roman" w:eastAsia="宋体" w:hAnsi="宋体"/>
          <w:sz w:val="22"/>
        </w:rPr>
        <w:t>因此其可以作为耕地面积增加和减少的大致划分界线</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B</w:t>
      </w:r>
      <w:r w:rsidRPr="00061D3E">
        <w:rPr>
          <w:rFonts w:ascii="Times New Roman" w:eastAsia="宋体" w:hAnsi="宋体"/>
          <w:sz w:val="22"/>
        </w:rPr>
        <w:t>正确。</w:t>
      </w:r>
      <w:r w:rsidRPr="00061D3E">
        <w:rPr>
          <w:rFonts w:ascii="Times New Roman" w:eastAsia="宋体" w:hAnsi="宋体"/>
          <w:sz w:val="22"/>
        </w:rPr>
        <w:t>110</w:t>
      </w:r>
      <w:r w:rsidRPr="00061D3E">
        <w:rPr>
          <w:rFonts w:ascii="Times New Roman" w:eastAsia="宋体" w:hAnsi="宋体"/>
          <w:sz w:val="22"/>
        </w:rPr>
        <w:t>°</w:t>
      </w:r>
      <w:r w:rsidRPr="00061D3E">
        <w:rPr>
          <w:rFonts w:ascii="Times New Roman" w:eastAsia="宋体" w:hAnsi="宋体"/>
          <w:sz w:val="22"/>
        </w:rPr>
        <w:t>E</w:t>
      </w:r>
      <w:r w:rsidRPr="00061D3E">
        <w:rPr>
          <w:rFonts w:ascii="Times New Roman" w:eastAsia="宋体" w:hAnsi="宋体"/>
          <w:sz w:val="22"/>
        </w:rPr>
        <w:t>经线两侧不是正负值分界线</w:t>
      </w:r>
      <w:r w:rsidRPr="00061D3E">
        <w:rPr>
          <w:rFonts w:ascii="Times New Roman" w:eastAsia="宋体" w:hAnsi="宋体"/>
          <w:sz w:val="22"/>
        </w:rPr>
        <w:t>;</w:t>
      </w:r>
      <w:r w:rsidRPr="00061D3E">
        <w:rPr>
          <w:rFonts w:ascii="Times New Roman" w:eastAsia="宋体" w:hAnsi="宋体"/>
          <w:sz w:val="22"/>
        </w:rPr>
        <w:t>胡焕庸线北起黑龙江黑河</w:t>
      </w:r>
      <w:r w:rsidRPr="00061D3E">
        <w:rPr>
          <w:rFonts w:ascii="Times New Roman" w:eastAsia="宋体" w:hAnsi="宋体"/>
          <w:sz w:val="22"/>
        </w:rPr>
        <w:t>,</w:t>
      </w:r>
      <w:r w:rsidRPr="00061D3E">
        <w:rPr>
          <w:rFonts w:ascii="Times New Roman" w:eastAsia="宋体" w:hAnsi="宋体"/>
          <w:sz w:val="22"/>
        </w:rPr>
        <w:t>南到云南腾冲</w:t>
      </w:r>
      <w:r w:rsidRPr="00061D3E">
        <w:rPr>
          <w:rFonts w:ascii="Times New Roman" w:eastAsia="宋体" w:hAnsi="宋体"/>
          <w:sz w:val="22"/>
        </w:rPr>
        <w:t>,</w:t>
      </w:r>
      <w:r w:rsidRPr="00061D3E">
        <w:rPr>
          <w:rFonts w:ascii="Times New Roman" w:eastAsia="宋体" w:hAnsi="宋体"/>
          <w:sz w:val="22"/>
        </w:rPr>
        <w:t>该线东西两侧耕地面积均是既有增加</w:t>
      </w:r>
      <w:r w:rsidRPr="00061D3E">
        <w:rPr>
          <w:rFonts w:ascii="Times New Roman" w:eastAsia="宋体" w:hAnsi="宋体"/>
          <w:sz w:val="22"/>
        </w:rPr>
        <w:t>,</w:t>
      </w:r>
      <w:r w:rsidRPr="00061D3E">
        <w:rPr>
          <w:rFonts w:ascii="Times New Roman" w:eastAsia="宋体" w:hAnsi="宋体"/>
          <w:sz w:val="22"/>
        </w:rPr>
        <w:t>也有减少</w:t>
      </w:r>
      <w:r w:rsidRPr="00061D3E">
        <w:rPr>
          <w:rFonts w:ascii="Times New Roman" w:eastAsia="宋体" w:hAnsi="宋体"/>
          <w:sz w:val="22"/>
        </w:rPr>
        <w:t>;</w:t>
      </w:r>
      <w:r w:rsidRPr="00061D3E">
        <w:rPr>
          <w:rFonts w:ascii="Times New Roman" w:eastAsia="宋体" w:hAnsi="宋体"/>
          <w:sz w:val="22"/>
        </w:rPr>
        <w:t>秦岭</w:t>
      </w:r>
      <w:r w:rsidRPr="00061D3E">
        <w:rPr>
          <w:rFonts w:ascii="Times New Roman" w:eastAsia="宋体" w:hAnsi="Times New Roman" w:cs="Times New Roman"/>
          <w:sz w:val="22"/>
        </w:rPr>
        <w:t>—</w:t>
      </w:r>
      <w:r w:rsidRPr="00061D3E">
        <w:rPr>
          <w:rFonts w:ascii="Times New Roman" w:eastAsia="宋体" w:hAnsi="宋体"/>
          <w:sz w:val="22"/>
        </w:rPr>
        <w:t>淮河一线是我国南北方分界线</w:t>
      </w:r>
      <w:r w:rsidRPr="00061D3E">
        <w:rPr>
          <w:rFonts w:ascii="Times New Roman" w:eastAsia="宋体" w:hAnsi="宋体"/>
          <w:sz w:val="22"/>
        </w:rPr>
        <w:t>,</w:t>
      </w:r>
      <w:r w:rsidRPr="00061D3E">
        <w:rPr>
          <w:rFonts w:ascii="Times New Roman" w:eastAsia="宋体" w:hAnsi="宋体"/>
          <w:sz w:val="22"/>
        </w:rPr>
        <w:t>秦岭</w:t>
      </w:r>
      <w:r w:rsidRPr="00061D3E">
        <w:rPr>
          <w:rFonts w:ascii="Times New Roman" w:eastAsia="宋体" w:hAnsi="Times New Roman" w:cs="Times New Roman"/>
          <w:sz w:val="22"/>
        </w:rPr>
        <w:t>—</w:t>
      </w:r>
      <w:r w:rsidRPr="00061D3E">
        <w:rPr>
          <w:rFonts w:ascii="Times New Roman" w:eastAsia="宋体" w:hAnsi="宋体"/>
          <w:sz w:val="22"/>
        </w:rPr>
        <w:t>淮河一线两侧耕地面积减少。第</w:t>
      </w:r>
      <w:r w:rsidRPr="00061D3E">
        <w:rPr>
          <w:rFonts w:ascii="Times New Roman" w:eastAsia="宋体" w:hAnsi="宋体"/>
          <w:sz w:val="22"/>
        </w:rPr>
        <w:t>13</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考查耕地资源与国家安全。作物品种改良主要影响的是作物的产量</w:t>
      </w:r>
      <w:r w:rsidRPr="00061D3E">
        <w:rPr>
          <w:rFonts w:ascii="Times New Roman" w:eastAsia="宋体" w:hAnsi="宋体"/>
          <w:sz w:val="22"/>
        </w:rPr>
        <w:t>,</w:t>
      </w:r>
      <w:r w:rsidRPr="00061D3E">
        <w:rPr>
          <w:rFonts w:ascii="Times New Roman" w:eastAsia="宋体" w:hAnsi="宋体"/>
          <w:sz w:val="22"/>
        </w:rPr>
        <w:t>不会直接带来耕地面积的变化</w:t>
      </w:r>
      <w:r w:rsidRPr="00061D3E">
        <w:rPr>
          <w:rFonts w:ascii="Times New Roman" w:eastAsia="宋体" w:hAnsi="宋体"/>
          <w:sz w:val="22"/>
        </w:rPr>
        <w:t>;</w:t>
      </w:r>
      <w:r w:rsidRPr="00061D3E">
        <w:rPr>
          <w:rFonts w:ascii="Times New Roman" w:eastAsia="宋体" w:hAnsi="宋体"/>
          <w:sz w:val="22"/>
        </w:rPr>
        <w:t>图中耕地面积增加的地区主要有东北三省、新疆和内蒙古</w:t>
      </w:r>
      <w:r w:rsidRPr="00061D3E">
        <w:rPr>
          <w:rFonts w:ascii="Times New Roman" w:eastAsia="宋体" w:hAnsi="宋体"/>
          <w:sz w:val="22"/>
        </w:rPr>
        <w:t>,</w:t>
      </w:r>
      <w:r w:rsidRPr="00061D3E">
        <w:rPr>
          <w:rFonts w:ascii="Times New Roman" w:eastAsia="宋体" w:hAnsi="宋体"/>
          <w:sz w:val="22"/>
        </w:rPr>
        <w:t>东北三省等地区人口处于负增长状态</w:t>
      </w:r>
      <w:r w:rsidRPr="00061D3E">
        <w:rPr>
          <w:rFonts w:ascii="Times New Roman" w:eastAsia="宋体" w:hAnsi="宋体"/>
          <w:sz w:val="22"/>
        </w:rPr>
        <w:t>;</w:t>
      </w:r>
      <w:r w:rsidRPr="00061D3E">
        <w:rPr>
          <w:rFonts w:ascii="Times New Roman" w:eastAsia="宋体" w:hAnsi="宋体"/>
          <w:sz w:val="22"/>
        </w:rPr>
        <w:t>东北三省、新疆和内蒙古适合耕作地区地形较平坦</w:t>
      </w:r>
      <w:r w:rsidRPr="00061D3E">
        <w:rPr>
          <w:rFonts w:ascii="Times New Roman" w:eastAsia="宋体" w:hAnsi="宋体"/>
          <w:sz w:val="22"/>
        </w:rPr>
        <w:t>,</w:t>
      </w:r>
      <w:r w:rsidRPr="00061D3E">
        <w:rPr>
          <w:rFonts w:ascii="Times New Roman" w:eastAsia="宋体" w:hAnsi="宋体"/>
          <w:sz w:val="22"/>
        </w:rPr>
        <w:t>耕地面积增加后</w:t>
      </w:r>
      <w:r w:rsidRPr="00061D3E">
        <w:rPr>
          <w:rFonts w:ascii="Times New Roman" w:eastAsia="宋体" w:hAnsi="宋体"/>
          <w:sz w:val="22"/>
        </w:rPr>
        <w:t>,</w:t>
      </w:r>
      <w:r w:rsidRPr="00061D3E">
        <w:rPr>
          <w:rFonts w:ascii="Times New Roman" w:eastAsia="宋体" w:hAnsi="宋体"/>
          <w:sz w:val="22"/>
        </w:rPr>
        <w:t>更适合大型机械化耕作</w:t>
      </w:r>
      <w:r w:rsidRPr="00061D3E">
        <w:rPr>
          <w:rFonts w:ascii="Times New Roman" w:eastAsia="宋体" w:hAnsi="宋体"/>
          <w:sz w:val="22"/>
        </w:rPr>
        <w:t>,</w:t>
      </w:r>
      <w:r w:rsidRPr="00061D3E">
        <w:rPr>
          <w:rFonts w:ascii="Times New Roman" w:eastAsia="宋体" w:hAnsi="宋体"/>
          <w:sz w:val="22"/>
        </w:rPr>
        <w:t>能够提高耕作效率</w:t>
      </w:r>
      <w:r w:rsidRPr="00061D3E">
        <w:rPr>
          <w:rFonts w:ascii="Times New Roman" w:eastAsia="宋体" w:hAnsi="宋体"/>
          <w:sz w:val="22"/>
        </w:rPr>
        <w:t>,</w:t>
      </w:r>
      <w:r w:rsidRPr="00061D3E">
        <w:rPr>
          <w:rFonts w:ascii="Times New Roman" w:eastAsia="宋体" w:hAnsi="宋体"/>
          <w:sz w:val="22"/>
        </w:rPr>
        <w:t>降低成本</w:t>
      </w:r>
      <w:r w:rsidRPr="00061D3E">
        <w:rPr>
          <w:rFonts w:ascii="Times New Roman" w:eastAsia="宋体" w:hAnsi="宋体"/>
          <w:sz w:val="22"/>
        </w:rPr>
        <w:t>,</w:t>
      </w:r>
      <w:r w:rsidRPr="00061D3E">
        <w:rPr>
          <w:rFonts w:ascii="Times New Roman" w:eastAsia="宋体" w:hAnsi="宋体"/>
          <w:sz w:val="22"/>
        </w:rPr>
        <w:t>从而提高效益</w:t>
      </w:r>
      <w:r w:rsidRPr="00061D3E">
        <w:rPr>
          <w:rFonts w:ascii="Times New Roman" w:eastAsia="宋体" w:hAnsi="宋体"/>
          <w:sz w:val="22"/>
        </w:rPr>
        <w:t>,</w:t>
      </w:r>
      <w:r w:rsidRPr="00061D3E">
        <w:rPr>
          <w:rFonts w:ascii="Times New Roman" w:eastAsia="宋体" w:hAnsi="宋体"/>
          <w:sz w:val="22"/>
        </w:rPr>
        <w:t>这是耕地面积增加的内在驱动力</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C</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材料中没有体现交通区位相关信息</w:t>
      </w:r>
      <w:r w:rsidRPr="00061D3E">
        <w:rPr>
          <w:rFonts w:ascii="Times New Roman" w:eastAsia="宋体" w:hAnsi="宋体"/>
          <w:sz w:val="22"/>
        </w:rPr>
        <w:t>,</w:t>
      </w:r>
      <w:r w:rsidRPr="00061D3E">
        <w:rPr>
          <w:rFonts w:ascii="Times New Roman" w:eastAsia="宋体" w:hAnsi="宋体"/>
          <w:sz w:val="22"/>
        </w:rPr>
        <w:t>无法判断其正确性。第</w:t>
      </w:r>
      <w:r w:rsidRPr="00061D3E">
        <w:rPr>
          <w:rFonts w:ascii="Times New Roman" w:eastAsia="宋体" w:hAnsi="宋体"/>
          <w:sz w:val="22"/>
        </w:rPr>
        <w:t>14</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考查耕地资源、生态安全与国家安全。图中显示东南地区耕地面积在减少</w:t>
      </w:r>
      <w:r w:rsidRPr="00061D3E">
        <w:rPr>
          <w:rFonts w:ascii="Times New Roman" w:eastAsia="宋体" w:hAnsi="宋体"/>
          <w:sz w:val="22"/>
        </w:rPr>
        <w:t>,</w:t>
      </w:r>
      <w:r w:rsidRPr="00061D3E">
        <w:rPr>
          <w:rFonts w:ascii="Times New Roman" w:eastAsia="宋体" w:hAnsi="宋体"/>
          <w:sz w:val="22"/>
        </w:rPr>
        <w:t>复垦城镇建设用地比较难</w:t>
      </w:r>
      <w:r w:rsidRPr="00061D3E">
        <w:rPr>
          <w:rFonts w:ascii="Times New Roman" w:eastAsia="宋体" w:hAnsi="宋体"/>
          <w:sz w:val="22"/>
        </w:rPr>
        <w:t>,</w:t>
      </w:r>
      <w:r w:rsidRPr="00061D3E">
        <w:rPr>
          <w:rFonts w:ascii="Times New Roman" w:eastAsia="宋体" w:hAnsi="宋体"/>
          <w:sz w:val="22"/>
        </w:rPr>
        <w:t>涉及人口安置、产业再选址等因素</w:t>
      </w:r>
      <w:r w:rsidRPr="00061D3E">
        <w:rPr>
          <w:rFonts w:ascii="Times New Roman" w:eastAsia="宋体" w:hAnsi="宋体"/>
          <w:sz w:val="22"/>
        </w:rPr>
        <w:t>;</w:t>
      </w:r>
      <w:r w:rsidRPr="00061D3E">
        <w:rPr>
          <w:rFonts w:ascii="Times New Roman" w:eastAsia="宋体" w:hAnsi="宋体"/>
          <w:sz w:val="22"/>
        </w:rPr>
        <w:t>西北地区气候干旱</w:t>
      </w:r>
      <w:r w:rsidRPr="00061D3E">
        <w:rPr>
          <w:rFonts w:ascii="Times New Roman" w:eastAsia="宋体" w:hAnsi="宋体"/>
          <w:sz w:val="22"/>
        </w:rPr>
        <w:t>,</w:t>
      </w:r>
      <w:r w:rsidRPr="00061D3E">
        <w:rPr>
          <w:rFonts w:ascii="Times New Roman" w:eastAsia="宋体" w:hAnsi="宋体"/>
          <w:sz w:val="22"/>
        </w:rPr>
        <w:t>增加灌溉面积</w:t>
      </w:r>
      <w:r w:rsidRPr="00061D3E">
        <w:rPr>
          <w:rFonts w:ascii="Times New Roman" w:eastAsia="宋体" w:hAnsi="宋体"/>
          <w:sz w:val="22"/>
        </w:rPr>
        <w:t>,</w:t>
      </w:r>
      <w:r w:rsidRPr="00061D3E">
        <w:rPr>
          <w:rFonts w:ascii="Times New Roman" w:eastAsia="宋体" w:hAnsi="宋体"/>
          <w:sz w:val="22"/>
        </w:rPr>
        <w:t>开采地下水</w:t>
      </w:r>
      <w:r w:rsidRPr="00061D3E">
        <w:rPr>
          <w:rFonts w:ascii="Times New Roman" w:eastAsia="宋体" w:hAnsi="宋体"/>
          <w:sz w:val="22"/>
        </w:rPr>
        <w:t>,</w:t>
      </w:r>
      <w:r w:rsidRPr="00061D3E">
        <w:rPr>
          <w:rFonts w:ascii="Times New Roman" w:eastAsia="宋体" w:hAnsi="宋体"/>
          <w:sz w:val="22"/>
        </w:rPr>
        <w:t>易产生地面沉降、次生盐碱化等生态问题</w:t>
      </w:r>
      <w:r w:rsidRPr="00061D3E">
        <w:rPr>
          <w:rFonts w:ascii="Times New Roman" w:eastAsia="宋体" w:hAnsi="宋体"/>
          <w:sz w:val="22"/>
        </w:rPr>
        <w:t>;</w:t>
      </w:r>
      <w:r w:rsidRPr="00061D3E">
        <w:rPr>
          <w:rFonts w:ascii="Times New Roman" w:eastAsia="宋体" w:hAnsi="宋体"/>
          <w:sz w:val="22"/>
        </w:rPr>
        <w:t>东北地区加大湿地开发力度会严重破坏湿地的生态作用</w:t>
      </w:r>
      <w:r w:rsidRPr="00061D3E">
        <w:rPr>
          <w:rFonts w:ascii="Times New Roman" w:eastAsia="宋体" w:hAnsi="宋体"/>
          <w:sz w:val="22"/>
        </w:rPr>
        <w:t>,</w:t>
      </w:r>
      <w:r w:rsidRPr="00061D3E">
        <w:rPr>
          <w:rFonts w:ascii="Times New Roman" w:eastAsia="宋体" w:hAnsi="宋体"/>
          <w:sz w:val="22"/>
        </w:rPr>
        <w:t>不利于我国生态安全</w:t>
      </w:r>
      <w:r w:rsidRPr="00061D3E">
        <w:rPr>
          <w:rFonts w:ascii="Times New Roman" w:eastAsia="宋体" w:hAnsi="宋体"/>
          <w:sz w:val="22"/>
        </w:rPr>
        <w:t>;</w:t>
      </w:r>
      <w:r w:rsidRPr="00061D3E">
        <w:rPr>
          <w:rFonts w:ascii="Times New Roman" w:eastAsia="宋体" w:hAnsi="宋体"/>
          <w:sz w:val="22"/>
        </w:rPr>
        <w:t>西南地区地形较为崎岖</w:t>
      </w:r>
      <w:r w:rsidRPr="00061D3E">
        <w:rPr>
          <w:rFonts w:ascii="Times New Roman" w:eastAsia="宋体" w:hAnsi="宋体"/>
          <w:sz w:val="22"/>
        </w:rPr>
        <w:t>,</w:t>
      </w:r>
      <w:r w:rsidRPr="00061D3E">
        <w:rPr>
          <w:rFonts w:ascii="Times New Roman" w:eastAsia="宋体" w:hAnsi="宋体"/>
          <w:sz w:val="22"/>
        </w:rPr>
        <w:t>撂荒地复垦</w:t>
      </w:r>
      <w:r w:rsidRPr="00061D3E">
        <w:rPr>
          <w:rFonts w:ascii="Times New Roman" w:eastAsia="宋体" w:hAnsi="宋体"/>
          <w:sz w:val="22"/>
        </w:rPr>
        <w:t>,</w:t>
      </w:r>
      <w:r w:rsidRPr="00061D3E">
        <w:rPr>
          <w:rFonts w:ascii="Times New Roman" w:eastAsia="宋体" w:hAnsi="宋体"/>
          <w:sz w:val="22"/>
        </w:rPr>
        <w:t>遏制耕地非粮化</w:t>
      </w:r>
      <w:r w:rsidRPr="00061D3E">
        <w:rPr>
          <w:rFonts w:ascii="Times New Roman" w:eastAsia="宋体" w:hAnsi="宋体"/>
          <w:sz w:val="22"/>
        </w:rPr>
        <w:t>,</w:t>
      </w:r>
      <w:r w:rsidRPr="00061D3E">
        <w:rPr>
          <w:rFonts w:ascii="Times New Roman" w:eastAsia="宋体" w:hAnsi="宋体"/>
          <w:sz w:val="22"/>
        </w:rPr>
        <w:t>可以减少水土流失</w:t>
      </w:r>
      <w:r w:rsidRPr="00061D3E">
        <w:rPr>
          <w:rFonts w:ascii="Times New Roman" w:eastAsia="宋体" w:hAnsi="宋体"/>
          <w:sz w:val="22"/>
        </w:rPr>
        <w:t>,</w:t>
      </w:r>
      <w:r w:rsidRPr="00061D3E">
        <w:rPr>
          <w:rFonts w:ascii="Times New Roman" w:eastAsia="宋体" w:hAnsi="宋体"/>
          <w:sz w:val="22"/>
        </w:rPr>
        <w:t>保护耕地</w:t>
      </w:r>
      <w:r w:rsidRPr="00061D3E">
        <w:rPr>
          <w:rFonts w:ascii="Times New Roman" w:eastAsia="宋体" w:hAnsi="宋体"/>
          <w:sz w:val="22"/>
        </w:rPr>
        <w:t>,</w:t>
      </w:r>
      <w:r w:rsidRPr="00061D3E">
        <w:rPr>
          <w:rFonts w:ascii="Times New Roman" w:eastAsia="宋体" w:hAnsi="宋体"/>
          <w:sz w:val="22"/>
        </w:rPr>
        <w:t>增加粮食产量</w:t>
      </w:r>
      <w:r w:rsidRPr="00061D3E">
        <w:rPr>
          <w:rFonts w:ascii="Times New Roman" w:eastAsia="宋体" w:hAnsi="宋体"/>
          <w:sz w:val="22"/>
        </w:rPr>
        <w:t>,</w:t>
      </w:r>
      <w:r w:rsidRPr="00061D3E">
        <w:rPr>
          <w:rFonts w:ascii="Times New Roman" w:eastAsia="宋体" w:hAnsi="宋体"/>
          <w:sz w:val="22"/>
        </w:rPr>
        <w:t>保障粮食和生态安全</w:t>
      </w:r>
      <w:r w:rsidRPr="00061D3E">
        <w:rPr>
          <w:rFonts w:ascii="Times New Roman" w:eastAsia="宋体" w:hAnsi="宋体"/>
          <w:sz w:val="22"/>
        </w:rPr>
        <w:t>,</w:t>
      </w:r>
      <w:r w:rsidRPr="00061D3E">
        <w:rPr>
          <w:rFonts w:ascii="Times New Roman" w:eastAsia="宋体" w:hAnsi="宋体"/>
          <w:sz w:val="22"/>
        </w:rPr>
        <w:t>增加经济收入</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D</w:t>
      </w:r>
      <w:r w:rsidRPr="00061D3E">
        <w:rPr>
          <w:rFonts w:ascii="Times New Roman" w:eastAsia="宋体" w:hAnsi="宋体"/>
          <w:sz w:val="22"/>
        </w:rPr>
        <w:t>正确。</w:t>
      </w:r>
    </w:p>
    <w:p w:rsidR="00246B49" w:rsidRPr="00061D3E" w:rsidRDefault="00246B49" w:rsidP="00246B4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sz w:val="22"/>
        </w:rPr>
      </w:pPr>
      <w:r w:rsidRPr="00061D3E">
        <w:rPr>
          <w:rFonts w:ascii="Arial" w:eastAsia="黑体" w:hAnsi="黑体"/>
          <w:sz w:val="22"/>
        </w:rPr>
        <w:lastRenderedPageBreak/>
        <w:t>【名师点睛】提高粮食单位面积产量的主要手段</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619"/>
        <w:gridCol w:w="6108"/>
        <w:gridCol w:w="2074"/>
      </w:tblGrid>
      <w:tr w:rsidR="00246B49" w:rsidRPr="00061D3E" w:rsidTr="00CD1497">
        <w:trPr>
          <w:jc w:val="center"/>
        </w:trPr>
        <w:tc>
          <w:tcPr>
            <w:tcW w:w="0" w:type="auto"/>
            <w:shd w:val="clear" w:color="auto" w:fill="auto"/>
            <w:tcMar>
              <w:left w:w="0" w:type="dxa"/>
              <w:right w:w="0"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Arial" w:eastAsia="黑体" w:hAnsi="黑体"/>
                <w:sz w:val="18"/>
              </w:rPr>
              <w:t>实施方面</w:t>
            </w:r>
          </w:p>
        </w:tc>
        <w:tc>
          <w:tcPr>
            <w:tcW w:w="0" w:type="auto"/>
            <w:shd w:val="clear" w:color="auto" w:fill="auto"/>
            <w:tcMar>
              <w:left w:w="0" w:type="dxa"/>
              <w:right w:w="0"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Arial" w:eastAsia="黑体" w:hAnsi="黑体"/>
                <w:sz w:val="18"/>
              </w:rPr>
              <w:t>具体方式</w:t>
            </w:r>
          </w:p>
        </w:tc>
        <w:tc>
          <w:tcPr>
            <w:tcW w:w="0" w:type="auto"/>
            <w:shd w:val="clear" w:color="auto" w:fill="auto"/>
            <w:tcMar>
              <w:left w:w="0" w:type="dxa"/>
              <w:right w:w="0"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Arial" w:eastAsia="黑体" w:hAnsi="黑体"/>
                <w:sz w:val="18"/>
              </w:rPr>
              <w:t>影响</w:t>
            </w:r>
          </w:p>
        </w:tc>
      </w:tr>
      <w:tr w:rsidR="00246B49" w:rsidRPr="00061D3E" w:rsidTr="00CD1497">
        <w:trPr>
          <w:jc w:val="center"/>
        </w:trPr>
        <w:tc>
          <w:tcPr>
            <w:tcW w:w="0" w:type="auto"/>
            <w:shd w:val="clear" w:color="auto" w:fill="auto"/>
            <w:tcMar>
              <w:left w:w="0" w:type="dxa"/>
              <w:right w:w="0"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农业技术</w:t>
            </w:r>
          </w:p>
        </w:tc>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培育推广粮食高产品种</w:t>
            </w:r>
            <w:r w:rsidRPr="00061D3E">
              <w:rPr>
                <w:rFonts w:ascii="Times New Roman" w:eastAsia="宋体" w:hAnsi="宋体"/>
                <w:sz w:val="18"/>
              </w:rPr>
              <w:t>,</w:t>
            </w:r>
            <w:r w:rsidRPr="00061D3E">
              <w:rPr>
                <w:rFonts w:ascii="Times New Roman" w:eastAsia="仿宋" w:hAnsi="仿宋"/>
                <w:sz w:val="18"/>
              </w:rPr>
              <w:t>研发综合配套栽培技术</w:t>
            </w:r>
            <w:r w:rsidRPr="00061D3E">
              <w:rPr>
                <w:rFonts w:ascii="Times New Roman" w:eastAsia="宋体" w:hAnsi="宋体"/>
                <w:sz w:val="18"/>
              </w:rPr>
              <w:t>;</w:t>
            </w:r>
            <w:r w:rsidRPr="00061D3E">
              <w:rPr>
                <w:rFonts w:ascii="Times New Roman" w:eastAsia="仿宋" w:hAnsi="仿宋"/>
                <w:sz w:val="18"/>
              </w:rPr>
              <w:t>提高耕地复种指数</w:t>
            </w:r>
            <w:r w:rsidRPr="00061D3E">
              <w:rPr>
                <w:rFonts w:ascii="Times New Roman" w:eastAsia="宋体" w:hAnsi="宋体"/>
                <w:sz w:val="18"/>
              </w:rPr>
              <w:t>,</w:t>
            </w:r>
            <w:r w:rsidRPr="00061D3E">
              <w:rPr>
                <w:rFonts w:ascii="Times New Roman" w:eastAsia="仿宋" w:hAnsi="仿宋"/>
                <w:sz w:val="18"/>
              </w:rPr>
              <w:t>发展间作套种</w:t>
            </w:r>
            <w:r w:rsidRPr="00061D3E">
              <w:rPr>
                <w:rFonts w:ascii="Times New Roman" w:eastAsia="宋体" w:hAnsi="宋体"/>
                <w:sz w:val="18"/>
              </w:rPr>
              <w:t>;</w:t>
            </w:r>
            <w:r w:rsidRPr="00061D3E">
              <w:rPr>
                <w:rFonts w:ascii="Times New Roman" w:eastAsia="仿宋" w:hAnsi="仿宋"/>
                <w:sz w:val="18"/>
              </w:rPr>
              <w:t>发展农业机械化生产</w:t>
            </w:r>
          </w:p>
        </w:tc>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优化栽培方式</w:t>
            </w:r>
            <w:r w:rsidRPr="00061D3E">
              <w:rPr>
                <w:rFonts w:ascii="Times New Roman" w:eastAsia="宋体" w:hAnsi="宋体"/>
                <w:sz w:val="18"/>
              </w:rPr>
              <w:t>,</w:t>
            </w:r>
            <w:r w:rsidRPr="00061D3E">
              <w:rPr>
                <w:rFonts w:ascii="Times New Roman" w:eastAsia="仿宋" w:hAnsi="仿宋"/>
                <w:sz w:val="18"/>
              </w:rPr>
              <w:t>提高单产</w:t>
            </w:r>
          </w:p>
        </w:tc>
      </w:tr>
      <w:tr w:rsidR="00246B49" w:rsidRPr="00061D3E" w:rsidTr="00CD1497">
        <w:trPr>
          <w:jc w:val="center"/>
        </w:trPr>
        <w:tc>
          <w:tcPr>
            <w:tcW w:w="0" w:type="auto"/>
            <w:shd w:val="clear" w:color="auto" w:fill="auto"/>
            <w:tcMar>
              <w:left w:w="0" w:type="dxa"/>
              <w:right w:w="0"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灾害防御</w:t>
            </w:r>
          </w:p>
        </w:tc>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使用农药防治病虫害</w:t>
            </w:r>
            <w:r w:rsidRPr="00061D3E">
              <w:rPr>
                <w:rFonts w:ascii="Times New Roman" w:eastAsia="宋体" w:hAnsi="宋体"/>
                <w:sz w:val="18"/>
              </w:rPr>
              <w:t>;</w:t>
            </w:r>
            <w:r w:rsidRPr="00061D3E">
              <w:rPr>
                <w:rFonts w:ascii="Times New Roman" w:eastAsia="仿宋" w:hAnsi="仿宋"/>
                <w:sz w:val="18"/>
              </w:rPr>
              <w:t>扩大农田灌溉面积与防洪排涝</w:t>
            </w:r>
            <w:r w:rsidRPr="00061D3E">
              <w:rPr>
                <w:rFonts w:ascii="Times New Roman" w:eastAsia="宋体" w:hAnsi="宋体"/>
                <w:sz w:val="18"/>
              </w:rPr>
              <w:t>,</w:t>
            </w:r>
            <w:r w:rsidRPr="00061D3E">
              <w:rPr>
                <w:rFonts w:ascii="Times New Roman" w:eastAsia="仿宋" w:hAnsi="仿宋"/>
                <w:sz w:val="18"/>
              </w:rPr>
              <w:t>平整土地</w:t>
            </w:r>
          </w:p>
        </w:tc>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减少灾害对作物的影响</w:t>
            </w:r>
            <w:r w:rsidRPr="00061D3E">
              <w:rPr>
                <w:rFonts w:ascii="Times New Roman" w:eastAsia="宋体" w:hAnsi="宋体"/>
                <w:sz w:val="18"/>
              </w:rPr>
              <w:t>,</w:t>
            </w:r>
            <w:r w:rsidRPr="00061D3E">
              <w:rPr>
                <w:rFonts w:ascii="Times New Roman" w:eastAsia="仿宋" w:hAnsi="仿宋"/>
                <w:sz w:val="18"/>
              </w:rPr>
              <w:t>保障产量</w:t>
            </w:r>
          </w:p>
        </w:tc>
      </w:tr>
      <w:tr w:rsidR="00246B49" w:rsidRPr="00061D3E" w:rsidTr="00CD1497">
        <w:trPr>
          <w:jc w:val="center"/>
        </w:trPr>
        <w:tc>
          <w:tcPr>
            <w:tcW w:w="0" w:type="auto"/>
            <w:shd w:val="clear" w:color="auto" w:fill="auto"/>
            <w:tcMar>
              <w:left w:w="0" w:type="dxa"/>
              <w:right w:w="0"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其他</w:t>
            </w:r>
          </w:p>
        </w:tc>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大力施用农家有机肥和增施化肥</w:t>
            </w:r>
          </w:p>
        </w:tc>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增加养分</w:t>
            </w:r>
            <w:r w:rsidRPr="00061D3E">
              <w:rPr>
                <w:rFonts w:ascii="Times New Roman" w:eastAsia="宋体" w:hAnsi="宋体"/>
                <w:sz w:val="18"/>
              </w:rPr>
              <w:t>,</w:t>
            </w:r>
            <w:r w:rsidRPr="00061D3E">
              <w:rPr>
                <w:rFonts w:ascii="Times New Roman" w:eastAsia="仿宋" w:hAnsi="仿宋"/>
                <w:sz w:val="18"/>
              </w:rPr>
              <w:t>提高产量</w:t>
            </w:r>
          </w:p>
        </w:tc>
      </w:tr>
    </w:tbl>
    <w:p w:rsidR="00246B49" w:rsidRPr="00061D3E" w:rsidRDefault="00246B49" w:rsidP="00246B4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15</w:t>
      </w:r>
      <w:r w:rsidRPr="00061D3E">
        <w:rPr>
          <w:rFonts w:ascii="Times New Roman" w:eastAsia="宋体" w:hAnsi="宋体"/>
          <w:sz w:val="22"/>
        </w:rPr>
        <w:t>~</w:t>
      </w:r>
      <w:r w:rsidRPr="00061D3E">
        <w:rPr>
          <w:rFonts w:ascii="Times New Roman" w:eastAsia="宋体" w:hAnsi="Times New Roman"/>
          <w:b/>
          <w:sz w:val="22"/>
        </w:rPr>
        <w:t>16</w:t>
      </w:r>
      <w:r w:rsidRPr="00061D3E">
        <w:rPr>
          <w:rFonts w:ascii="Times New Roman" w:eastAsia="宋体" w:hAnsi="Times New Roman" w:cs="Times New Roman"/>
          <w:sz w:val="22"/>
        </w:rPr>
        <w:t>.</w:t>
      </w:r>
      <w:r w:rsidRPr="00061D3E">
        <w:rPr>
          <w:rFonts w:ascii="Times New Roman" w:eastAsia="宋体" w:hAnsi="宋体"/>
          <w:sz w:val="22"/>
        </w:rPr>
        <w:t>15</w:t>
      </w:r>
      <w:r w:rsidRPr="00061D3E">
        <w:rPr>
          <w:rFonts w:ascii="Times New Roman" w:eastAsia="宋体" w:hAnsi="Times New Roman" w:cs="Times New Roman"/>
          <w:sz w:val="22"/>
        </w:rPr>
        <w:t>.</w:t>
      </w:r>
      <w:r w:rsidRPr="00061D3E">
        <w:rPr>
          <w:rFonts w:ascii="Times New Roman" w:eastAsia="宋体" w:hAnsi="宋体"/>
          <w:sz w:val="22"/>
        </w:rPr>
        <w:t>B</w:t>
      </w:r>
      <w:r w:rsidRPr="00061D3E">
        <w:rPr>
          <w:rFonts w:ascii="Times New Roman" w:eastAsia="宋体" w:hAnsi="宋体"/>
          <w:sz w:val="22"/>
        </w:rPr>
        <w:t xml:space="preserve">　</w:t>
      </w:r>
      <w:r w:rsidRPr="00061D3E">
        <w:rPr>
          <w:rFonts w:ascii="Times New Roman" w:eastAsia="宋体" w:hAnsi="宋体"/>
          <w:sz w:val="22"/>
        </w:rPr>
        <w:t>16</w:t>
      </w:r>
      <w:r w:rsidRPr="00061D3E">
        <w:rPr>
          <w:rFonts w:ascii="Times New Roman" w:eastAsia="宋体" w:hAnsi="Times New Roman" w:cs="Times New Roman"/>
          <w:sz w:val="22"/>
        </w:rPr>
        <w:t>.</w:t>
      </w:r>
      <w:r w:rsidRPr="00061D3E">
        <w:rPr>
          <w:rFonts w:ascii="Times New Roman" w:eastAsia="宋体" w:hAnsi="宋体"/>
          <w:sz w:val="22"/>
        </w:rPr>
        <w:t>A</w:t>
      </w:r>
      <w:r w:rsidRPr="00061D3E">
        <w:rPr>
          <w:rFonts w:ascii="Times New Roman" w:eastAsia="宋体" w:hAnsi="宋体"/>
          <w:sz w:val="22"/>
        </w:rPr>
        <w:t xml:space="preserve">　第</w:t>
      </w:r>
      <w:r w:rsidRPr="00061D3E">
        <w:rPr>
          <w:rFonts w:ascii="Times New Roman" w:eastAsia="宋体" w:hAnsi="宋体"/>
          <w:sz w:val="22"/>
        </w:rPr>
        <w:t>15</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考查城市区位因素。依据题干分析</w:t>
      </w:r>
      <w:r w:rsidRPr="00061D3E">
        <w:rPr>
          <w:rFonts w:ascii="Times New Roman" w:eastAsia="宋体" w:hAnsi="宋体"/>
          <w:sz w:val="22"/>
        </w:rPr>
        <w:t>,</w:t>
      </w:r>
      <w:r w:rsidRPr="00061D3E">
        <w:rPr>
          <w:rFonts w:ascii="Times New Roman" w:eastAsia="宋体" w:hAnsi="宋体"/>
          <w:sz w:val="22"/>
        </w:rPr>
        <w:t>山区城市初期选址自然条件影响大</w:t>
      </w:r>
      <w:r w:rsidRPr="00061D3E">
        <w:rPr>
          <w:rFonts w:ascii="Times New Roman" w:eastAsia="宋体" w:hAnsi="宋体"/>
          <w:sz w:val="22"/>
        </w:rPr>
        <w:t>,</w:t>
      </w:r>
      <w:r w:rsidRPr="00061D3E">
        <w:rPr>
          <w:rFonts w:ascii="Times New Roman" w:eastAsia="宋体" w:hAnsi="宋体"/>
          <w:sz w:val="22"/>
        </w:rPr>
        <w:t>山麓地区与山腰、山顶比</w:t>
      </w:r>
      <w:r w:rsidRPr="00061D3E">
        <w:rPr>
          <w:rFonts w:ascii="Times New Roman" w:eastAsia="宋体" w:hAnsi="宋体"/>
          <w:sz w:val="22"/>
        </w:rPr>
        <w:t>,</w:t>
      </w:r>
      <w:r w:rsidRPr="00061D3E">
        <w:rPr>
          <w:rFonts w:ascii="Times New Roman" w:eastAsia="宋体" w:hAnsi="宋体"/>
          <w:sz w:val="22"/>
        </w:rPr>
        <w:t>优势在于海拔低</w:t>
      </w:r>
      <w:r w:rsidRPr="00061D3E">
        <w:rPr>
          <w:rFonts w:ascii="Times New Roman" w:eastAsia="宋体" w:hAnsi="宋体"/>
          <w:sz w:val="22"/>
        </w:rPr>
        <w:t>,</w:t>
      </w:r>
      <w:r w:rsidRPr="00061D3E">
        <w:rPr>
          <w:rFonts w:ascii="Times New Roman" w:eastAsia="宋体" w:hAnsi="宋体"/>
          <w:sz w:val="22"/>
        </w:rPr>
        <w:t>农业生产条件好。图示区域位于大陆内部</w:t>
      </w:r>
      <w:r w:rsidRPr="00061D3E">
        <w:rPr>
          <w:rFonts w:ascii="Times New Roman" w:eastAsia="宋体" w:hAnsi="宋体"/>
          <w:sz w:val="22"/>
        </w:rPr>
        <w:t>,</w:t>
      </w:r>
      <w:r w:rsidRPr="00061D3E">
        <w:rPr>
          <w:rFonts w:ascii="Times New Roman" w:eastAsia="宋体" w:hAnsi="宋体"/>
          <w:sz w:val="22"/>
        </w:rPr>
        <w:t>气候干旱</w:t>
      </w:r>
      <w:r w:rsidRPr="00061D3E">
        <w:rPr>
          <w:rFonts w:ascii="Times New Roman" w:eastAsia="宋体" w:hAnsi="宋体"/>
          <w:sz w:val="22"/>
        </w:rPr>
        <w:t>,</w:t>
      </w:r>
      <w:r w:rsidRPr="00061D3E">
        <w:rPr>
          <w:rFonts w:ascii="Times New Roman" w:eastAsia="宋体" w:hAnsi="宋体"/>
          <w:sz w:val="22"/>
        </w:rPr>
        <w:t>降水少</w:t>
      </w:r>
      <w:r w:rsidRPr="00061D3E">
        <w:rPr>
          <w:rFonts w:ascii="Times New Roman" w:eastAsia="宋体" w:hAnsi="宋体"/>
          <w:sz w:val="22"/>
        </w:rPr>
        <w:t>,</w:t>
      </w:r>
      <w:r w:rsidRPr="00061D3E">
        <w:rPr>
          <w:rFonts w:ascii="Times New Roman" w:eastAsia="宋体" w:hAnsi="宋体"/>
          <w:sz w:val="22"/>
        </w:rPr>
        <w:t>水资源短缺。亚洲中部山麓地带有地形雨和冰雪融水补给</w:t>
      </w:r>
      <w:r w:rsidRPr="00061D3E">
        <w:rPr>
          <w:rFonts w:ascii="Times New Roman" w:eastAsia="宋体" w:hAnsi="宋体"/>
          <w:sz w:val="22"/>
        </w:rPr>
        <w:t>,</w:t>
      </w:r>
      <w:r w:rsidRPr="00061D3E">
        <w:rPr>
          <w:rFonts w:ascii="Times New Roman" w:eastAsia="宋体" w:hAnsi="宋体"/>
          <w:sz w:val="22"/>
        </w:rPr>
        <w:t>能满足居民生产生活需要</w:t>
      </w:r>
      <w:r w:rsidRPr="00061D3E">
        <w:rPr>
          <w:rFonts w:ascii="Times New Roman" w:eastAsia="宋体" w:hAnsi="宋体"/>
          <w:sz w:val="22"/>
        </w:rPr>
        <w:t>,</w:t>
      </w:r>
      <w:r w:rsidRPr="00061D3E">
        <w:rPr>
          <w:rFonts w:ascii="Times New Roman" w:eastAsia="宋体" w:hAnsi="宋体"/>
          <w:sz w:val="22"/>
        </w:rPr>
        <w:t>因此选址在山麓地带主要是因为水源较稳定</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B</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山顶高海拔地区比山麓光照更充足</w:t>
      </w:r>
      <w:r w:rsidRPr="00061D3E">
        <w:rPr>
          <w:rFonts w:ascii="Times New Roman" w:eastAsia="宋体" w:hAnsi="宋体"/>
          <w:sz w:val="22"/>
        </w:rPr>
        <w:t>;</w:t>
      </w:r>
      <w:r w:rsidRPr="00061D3E">
        <w:rPr>
          <w:rFonts w:ascii="Times New Roman" w:eastAsia="宋体" w:hAnsi="宋体"/>
          <w:sz w:val="22"/>
        </w:rPr>
        <w:t>材料未体现矿产资源</w:t>
      </w:r>
      <w:r w:rsidRPr="00061D3E">
        <w:rPr>
          <w:rFonts w:ascii="Times New Roman" w:eastAsia="宋体" w:hAnsi="宋体"/>
          <w:sz w:val="22"/>
        </w:rPr>
        <w:t>,</w:t>
      </w:r>
      <w:r w:rsidRPr="00061D3E">
        <w:rPr>
          <w:rFonts w:ascii="Times New Roman" w:eastAsia="宋体" w:hAnsi="宋体"/>
          <w:sz w:val="22"/>
        </w:rPr>
        <w:t>不能判断矿产多少</w:t>
      </w:r>
      <w:r w:rsidRPr="00061D3E">
        <w:rPr>
          <w:rFonts w:ascii="Times New Roman" w:eastAsia="宋体" w:hAnsi="宋体"/>
          <w:sz w:val="22"/>
        </w:rPr>
        <w:t>;</w:t>
      </w:r>
      <w:r w:rsidRPr="00061D3E">
        <w:rPr>
          <w:rFonts w:ascii="Times New Roman" w:eastAsia="宋体" w:hAnsi="宋体"/>
          <w:sz w:val="22"/>
        </w:rPr>
        <w:t>山麓地带地势相对低</w:t>
      </w:r>
      <w:r w:rsidRPr="00061D3E">
        <w:rPr>
          <w:rFonts w:ascii="Times New Roman" w:eastAsia="宋体" w:hAnsi="宋体"/>
          <w:sz w:val="22"/>
        </w:rPr>
        <w:t>,</w:t>
      </w:r>
      <w:r w:rsidRPr="00061D3E">
        <w:rPr>
          <w:rFonts w:ascii="Times New Roman" w:eastAsia="宋体" w:hAnsi="宋体"/>
          <w:sz w:val="22"/>
        </w:rPr>
        <w:t>沉积物多</w:t>
      </w:r>
      <w:r w:rsidRPr="00061D3E">
        <w:rPr>
          <w:rFonts w:ascii="Times New Roman" w:eastAsia="宋体" w:hAnsi="宋体"/>
          <w:sz w:val="22"/>
        </w:rPr>
        <w:t>,</w:t>
      </w:r>
      <w:r w:rsidRPr="00061D3E">
        <w:rPr>
          <w:rFonts w:ascii="Times New Roman" w:eastAsia="宋体" w:hAnsi="宋体"/>
          <w:sz w:val="22"/>
        </w:rPr>
        <w:t>土壤层较厚</w:t>
      </w:r>
      <w:r w:rsidRPr="00061D3E">
        <w:rPr>
          <w:rFonts w:ascii="Times New Roman" w:eastAsia="宋体" w:hAnsi="宋体"/>
          <w:sz w:val="22"/>
        </w:rPr>
        <w:t>,</w:t>
      </w:r>
      <w:r w:rsidRPr="00061D3E">
        <w:rPr>
          <w:rFonts w:ascii="Times New Roman" w:eastAsia="宋体" w:hAnsi="宋体"/>
          <w:sz w:val="22"/>
        </w:rPr>
        <w:t>但内陆地区发展生产的主要限制性因素是水源。第</w:t>
      </w:r>
      <w:r w:rsidRPr="00061D3E">
        <w:rPr>
          <w:rFonts w:ascii="Times New Roman" w:eastAsia="宋体" w:hAnsi="宋体"/>
          <w:sz w:val="22"/>
        </w:rPr>
        <w:t>16</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考查城市区位因素。地形地势主要影响国家政治中心的安全因素</w:t>
      </w:r>
      <w:r w:rsidRPr="00061D3E">
        <w:rPr>
          <w:rFonts w:ascii="Times New Roman" w:eastAsia="宋体" w:hAnsi="宋体"/>
          <w:sz w:val="22"/>
        </w:rPr>
        <w:t>,</w:t>
      </w:r>
      <w:r w:rsidRPr="00061D3E">
        <w:rPr>
          <w:rFonts w:ascii="Times New Roman" w:eastAsia="宋体" w:hAnsi="宋体"/>
          <w:sz w:val="22"/>
        </w:rPr>
        <w:t>图中城市位于山麓地带</w:t>
      </w:r>
      <w:r w:rsidRPr="00061D3E">
        <w:rPr>
          <w:rFonts w:ascii="Times New Roman" w:eastAsia="宋体" w:hAnsi="宋体"/>
          <w:sz w:val="22"/>
        </w:rPr>
        <w:t>,</w:t>
      </w:r>
      <w:r w:rsidRPr="00061D3E">
        <w:rPr>
          <w:rFonts w:ascii="Times New Roman" w:eastAsia="宋体" w:hAnsi="宋体"/>
          <w:sz w:val="22"/>
        </w:rPr>
        <w:t>背靠高山</w:t>
      </w:r>
      <w:r w:rsidRPr="00061D3E">
        <w:rPr>
          <w:rFonts w:ascii="Times New Roman" w:eastAsia="宋体" w:hAnsi="宋体"/>
          <w:sz w:val="22"/>
        </w:rPr>
        <w:t>,</w:t>
      </w:r>
      <w:r w:rsidRPr="00061D3E">
        <w:rPr>
          <w:rFonts w:ascii="Times New Roman" w:eastAsia="宋体" w:hAnsi="宋体"/>
          <w:sz w:val="22"/>
        </w:rPr>
        <w:t>易守难攻</w:t>
      </w:r>
      <w:r w:rsidRPr="00061D3E">
        <w:rPr>
          <w:rFonts w:ascii="Times New Roman" w:eastAsia="宋体" w:hAnsi="宋体"/>
          <w:sz w:val="22"/>
        </w:rPr>
        <w:t>,</w:t>
      </w:r>
      <w:r w:rsidRPr="00061D3E">
        <w:rPr>
          <w:rFonts w:ascii="Times New Roman" w:eastAsia="宋体" w:hAnsi="宋体"/>
          <w:sz w:val="22"/>
        </w:rPr>
        <w:t>利于防御</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A</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地形不影响城市历史</w:t>
      </w:r>
      <w:r w:rsidRPr="00061D3E">
        <w:rPr>
          <w:rFonts w:ascii="Times New Roman" w:eastAsia="宋体" w:hAnsi="宋体"/>
          <w:sz w:val="22"/>
        </w:rPr>
        <w:t>;</w:t>
      </w:r>
      <w:r w:rsidRPr="00061D3E">
        <w:rPr>
          <w:rFonts w:ascii="Times New Roman" w:eastAsia="宋体" w:hAnsi="宋体"/>
          <w:sz w:val="22"/>
        </w:rPr>
        <w:t>国家政治中心主要职能是政治职能</w:t>
      </w:r>
      <w:r w:rsidRPr="00061D3E">
        <w:rPr>
          <w:rFonts w:ascii="Times New Roman" w:eastAsia="宋体" w:hAnsi="宋体"/>
          <w:sz w:val="22"/>
        </w:rPr>
        <w:t>,</w:t>
      </w:r>
      <w:r w:rsidRPr="00061D3E">
        <w:rPr>
          <w:rFonts w:ascii="Times New Roman" w:eastAsia="宋体" w:hAnsi="宋体"/>
          <w:sz w:val="22"/>
        </w:rPr>
        <w:t>农业条件和人口数量不是主要因素。</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17</w:t>
      </w:r>
      <w:r w:rsidRPr="00061D3E">
        <w:rPr>
          <w:rFonts w:ascii="Times New Roman" w:eastAsia="宋体" w:hAnsi="宋体"/>
          <w:sz w:val="22"/>
        </w:rPr>
        <w:t>~</w:t>
      </w:r>
      <w:r w:rsidRPr="00061D3E">
        <w:rPr>
          <w:rFonts w:ascii="Times New Roman" w:eastAsia="宋体" w:hAnsi="Times New Roman"/>
          <w:b/>
          <w:sz w:val="22"/>
        </w:rPr>
        <w:t>18</w:t>
      </w:r>
      <w:r w:rsidRPr="00061D3E">
        <w:rPr>
          <w:rFonts w:ascii="Times New Roman" w:eastAsia="宋体" w:hAnsi="Times New Roman" w:cs="Times New Roman"/>
          <w:sz w:val="22"/>
        </w:rPr>
        <w:t>.</w:t>
      </w:r>
      <w:r w:rsidRPr="00061D3E">
        <w:rPr>
          <w:rFonts w:ascii="Times New Roman" w:eastAsia="宋体" w:hAnsi="宋体"/>
          <w:sz w:val="22"/>
        </w:rPr>
        <w:t>17</w:t>
      </w:r>
      <w:r w:rsidRPr="00061D3E">
        <w:rPr>
          <w:rFonts w:ascii="Times New Roman" w:eastAsia="宋体" w:hAnsi="Times New Roman" w:cs="Times New Roman"/>
          <w:sz w:val="22"/>
        </w:rPr>
        <w:t>.</w:t>
      </w:r>
      <w:r w:rsidRPr="00061D3E">
        <w:rPr>
          <w:rFonts w:ascii="Times New Roman" w:eastAsia="宋体" w:hAnsi="宋体"/>
          <w:sz w:val="22"/>
        </w:rPr>
        <w:t>B</w:t>
      </w:r>
      <w:r w:rsidRPr="00061D3E">
        <w:rPr>
          <w:rFonts w:ascii="Times New Roman" w:eastAsia="宋体" w:hAnsi="宋体"/>
          <w:sz w:val="22"/>
        </w:rPr>
        <w:t xml:space="preserve">　</w:t>
      </w:r>
      <w:r w:rsidRPr="00061D3E">
        <w:rPr>
          <w:rFonts w:ascii="Times New Roman" w:eastAsia="宋体" w:hAnsi="宋体"/>
          <w:sz w:val="22"/>
        </w:rPr>
        <w:t>18</w:t>
      </w:r>
      <w:r w:rsidRPr="00061D3E">
        <w:rPr>
          <w:rFonts w:ascii="Times New Roman" w:eastAsia="宋体" w:hAnsi="Times New Roman" w:cs="Times New Roman"/>
          <w:sz w:val="22"/>
        </w:rPr>
        <w:t>.</w:t>
      </w:r>
      <w:r w:rsidRPr="00061D3E">
        <w:rPr>
          <w:rFonts w:ascii="Times New Roman" w:eastAsia="宋体" w:hAnsi="宋体"/>
          <w:sz w:val="22"/>
        </w:rPr>
        <w:t>B</w:t>
      </w:r>
      <w:r w:rsidRPr="00061D3E">
        <w:rPr>
          <w:rFonts w:ascii="Times New Roman" w:eastAsia="宋体" w:hAnsi="宋体"/>
          <w:sz w:val="22"/>
        </w:rPr>
        <w:t xml:space="preserve">　第</w:t>
      </w:r>
      <w:r w:rsidRPr="00061D3E">
        <w:rPr>
          <w:rFonts w:ascii="Times New Roman" w:eastAsia="宋体" w:hAnsi="宋体"/>
          <w:sz w:val="22"/>
        </w:rPr>
        <w:t>17</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考查区域人口特征。根据材料可知</w:t>
      </w:r>
      <w:r w:rsidRPr="00061D3E">
        <w:rPr>
          <w:rFonts w:ascii="Times New Roman" w:eastAsia="宋体" w:hAnsi="宋体"/>
          <w:sz w:val="22"/>
        </w:rPr>
        <w:t>,</w:t>
      </w:r>
      <w:r w:rsidRPr="00061D3E">
        <w:rPr>
          <w:rFonts w:ascii="Times New Roman" w:eastAsia="宋体" w:hAnsi="宋体"/>
          <w:sz w:val="22"/>
        </w:rPr>
        <w:t>老年人口抚养比是指一个地区老年人口数与劳动年龄人口数的比值。比值越小说明年轻人口相对多。江苏位于我国东部沿海经济发达地区</w:t>
      </w:r>
      <w:r w:rsidRPr="00061D3E">
        <w:rPr>
          <w:rFonts w:ascii="Times New Roman" w:eastAsia="宋体" w:hAnsi="宋体"/>
          <w:sz w:val="22"/>
        </w:rPr>
        <w:t>,</w:t>
      </w:r>
      <w:r w:rsidRPr="00061D3E">
        <w:rPr>
          <w:rFonts w:ascii="Times New Roman" w:eastAsia="宋体" w:hAnsi="宋体"/>
          <w:sz w:val="22"/>
        </w:rPr>
        <w:t>吸引劳动人口迁入</w:t>
      </w:r>
      <w:r w:rsidRPr="00061D3E">
        <w:rPr>
          <w:rFonts w:ascii="Times New Roman" w:eastAsia="宋体" w:hAnsi="宋体"/>
          <w:sz w:val="22"/>
        </w:rPr>
        <w:t>,</w:t>
      </w:r>
      <w:r w:rsidRPr="00061D3E">
        <w:rPr>
          <w:rFonts w:ascii="Times New Roman" w:eastAsia="宋体" w:hAnsi="宋体"/>
          <w:sz w:val="22"/>
        </w:rPr>
        <w:t>经济收入高。图中横坐标反映人均收入</w:t>
      </w:r>
      <w:r w:rsidRPr="00061D3E">
        <w:rPr>
          <w:rFonts w:ascii="Times New Roman" w:eastAsia="宋体" w:hAnsi="宋体"/>
          <w:sz w:val="22"/>
        </w:rPr>
        <w:t>,</w:t>
      </w:r>
      <w:r w:rsidRPr="00061D3E">
        <w:rPr>
          <w:rFonts w:ascii="Times New Roman" w:eastAsia="宋体" w:hAnsi="宋体"/>
          <w:sz w:val="22"/>
        </w:rPr>
        <w:t>排除人均收入较低的丙、丁两地</w:t>
      </w:r>
      <w:r w:rsidRPr="00061D3E">
        <w:rPr>
          <w:rFonts w:ascii="Times New Roman" w:eastAsia="宋体" w:hAnsi="宋体"/>
          <w:sz w:val="22"/>
        </w:rPr>
        <w:t>;</w:t>
      </w:r>
      <w:r w:rsidRPr="00061D3E">
        <w:rPr>
          <w:rFonts w:ascii="Times New Roman" w:eastAsia="宋体" w:hAnsi="宋体"/>
          <w:sz w:val="22"/>
        </w:rPr>
        <w:t>上海是我国最大的城市</w:t>
      </w:r>
      <w:r w:rsidRPr="00061D3E">
        <w:rPr>
          <w:rFonts w:ascii="Times New Roman" w:eastAsia="宋体" w:hAnsi="宋体"/>
          <w:sz w:val="22"/>
        </w:rPr>
        <w:t>,</w:t>
      </w:r>
      <w:r w:rsidRPr="00061D3E">
        <w:rPr>
          <w:rFonts w:ascii="Times New Roman" w:eastAsia="宋体" w:hAnsi="宋体"/>
          <w:sz w:val="22"/>
        </w:rPr>
        <w:t>经济发展水平高</w:t>
      </w:r>
      <w:r w:rsidRPr="00061D3E">
        <w:rPr>
          <w:rFonts w:ascii="Times New Roman" w:eastAsia="宋体" w:hAnsi="宋体"/>
          <w:sz w:val="22"/>
        </w:rPr>
        <w:t>,</w:t>
      </w:r>
      <w:r w:rsidRPr="00061D3E">
        <w:rPr>
          <w:rFonts w:ascii="Times New Roman" w:eastAsia="宋体" w:hAnsi="宋体"/>
          <w:sz w:val="22"/>
        </w:rPr>
        <w:t>人均收入明显高于江苏</w:t>
      </w:r>
      <w:r w:rsidRPr="00061D3E">
        <w:rPr>
          <w:rFonts w:ascii="Times New Roman" w:eastAsia="宋体" w:hAnsi="宋体"/>
          <w:sz w:val="22"/>
        </w:rPr>
        <w:t>,</w:t>
      </w:r>
      <w:r w:rsidRPr="00061D3E">
        <w:rPr>
          <w:rFonts w:ascii="Times New Roman" w:eastAsia="宋体" w:hAnsi="宋体"/>
          <w:sz w:val="22"/>
        </w:rPr>
        <w:t>因此乙最可能为江苏</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B</w:t>
      </w:r>
      <w:r w:rsidRPr="00061D3E">
        <w:rPr>
          <w:rFonts w:ascii="Times New Roman" w:eastAsia="宋体" w:hAnsi="宋体"/>
          <w:sz w:val="22"/>
        </w:rPr>
        <w:t>正确。第</w:t>
      </w:r>
      <w:r w:rsidRPr="00061D3E">
        <w:rPr>
          <w:rFonts w:ascii="Times New Roman" w:eastAsia="宋体" w:hAnsi="宋体"/>
          <w:sz w:val="22"/>
        </w:rPr>
        <w:t>18</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考查人口问题的形成原因。一般情况下</w:t>
      </w:r>
      <w:r w:rsidRPr="00061D3E">
        <w:rPr>
          <w:rFonts w:ascii="Times New Roman" w:eastAsia="宋体" w:hAnsi="宋体"/>
          <w:sz w:val="22"/>
        </w:rPr>
        <w:t>,</w:t>
      </w:r>
      <w:r w:rsidRPr="00061D3E">
        <w:rPr>
          <w:rFonts w:ascii="Times New Roman" w:eastAsia="宋体" w:hAnsi="宋体"/>
          <w:sz w:val="22"/>
        </w:rPr>
        <w:t>经济发达的地区</w:t>
      </w:r>
      <w:r w:rsidRPr="00061D3E">
        <w:rPr>
          <w:rFonts w:ascii="Times New Roman" w:eastAsia="宋体" w:hAnsi="宋体"/>
          <w:sz w:val="22"/>
        </w:rPr>
        <w:t>,</w:t>
      </w:r>
      <w:r w:rsidRPr="00061D3E">
        <w:rPr>
          <w:rFonts w:ascii="Times New Roman" w:eastAsia="宋体" w:hAnsi="宋体"/>
          <w:sz w:val="22"/>
        </w:rPr>
        <w:t>就业机会多</w:t>
      </w:r>
      <w:r w:rsidRPr="00061D3E">
        <w:rPr>
          <w:rFonts w:ascii="Times New Roman" w:eastAsia="宋体" w:hAnsi="宋体"/>
          <w:sz w:val="22"/>
        </w:rPr>
        <w:t>,</w:t>
      </w:r>
      <w:r w:rsidRPr="00061D3E">
        <w:rPr>
          <w:rFonts w:ascii="Times New Roman" w:eastAsia="宋体" w:hAnsi="宋体"/>
          <w:sz w:val="22"/>
        </w:rPr>
        <w:t>但人口出生率普遍较低</w:t>
      </w:r>
      <w:r w:rsidRPr="00061D3E">
        <w:rPr>
          <w:rFonts w:ascii="Times New Roman" w:eastAsia="宋体" w:hAnsi="宋体"/>
          <w:sz w:val="22"/>
        </w:rPr>
        <w:t>,</w:t>
      </w:r>
      <w:r w:rsidRPr="00061D3E">
        <w:rPr>
          <w:rFonts w:ascii="Times New Roman" w:eastAsia="宋体" w:hAnsi="宋体"/>
          <w:sz w:val="22"/>
        </w:rPr>
        <w:t>因此吸引劳动力迁入</w:t>
      </w:r>
      <w:r w:rsidRPr="00061D3E">
        <w:rPr>
          <w:rFonts w:ascii="Times New Roman" w:eastAsia="宋体" w:hAnsi="宋体"/>
          <w:sz w:val="22"/>
        </w:rPr>
        <w:t>,</w:t>
      </w:r>
      <w:r w:rsidRPr="00061D3E">
        <w:rPr>
          <w:rFonts w:ascii="Times New Roman" w:eastAsia="宋体" w:hAnsi="宋体"/>
          <w:sz w:val="22"/>
        </w:rPr>
        <w:t>老年人口抚养比低</w:t>
      </w:r>
      <w:r w:rsidRPr="00061D3E">
        <w:rPr>
          <w:rFonts w:ascii="Times New Roman" w:eastAsia="宋体" w:hAnsi="宋体"/>
          <w:sz w:val="22"/>
        </w:rPr>
        <w:t>;</w:t>
      </w:r>
      <w:r w:rsidRPr="00061D3E">
        <w:rPr>
          <w:rFonts w:ascii="Times New Roman" w:eastAsia="宋体" w:hAnsi="宋体"/>
          <w:sz w:val="22"/>
        </w:rPr>
        <w:t>不同地区经济发展水平有差异</w:t>
      </w:r>
      <w:r w:rsidRPr="00061D3E">
        <w:rPr>
          <w:rFonts w:ascii="Times New Roman" w:eastAsia="宋体" w:hAnsi="宋体"/>
          <w:sz w:val="22"/>
        </w:rPr>
        <w:t>,</w:t>
      </w:r>
      <w:r w:rsidRPr="00061D3E">
        <w:rPr>
          <w:rFonts w:ascii="Times New Roman" w:eastAsia="宋体" w:hAnsi="宋体"/>
          <w:sz w:val="22"/>
        </w:rPr>
        <w:t>产业结构不同</w:t>
      </w:r>
      <w:r w:rsidRPr="00061D3E">
        <w:rPr>
          <w:rFonts w:ascii="Times New Roman" w:eastAsia="宋体" w:hAnsi="宋体"/>
          <w:sz w:val="22"/>
        </w:rPr>
        <w:t>,</w:t>
      </w:r>
      <w:r w:rsidRPr="00061D3E">
        <w:rPr>
          <w:rFonts w:ascii="Times New Roman" w:eastAsia="宋体" w:hAnsi="宋体"/>
          <w:sz w:val="22"/>
        </w:rPr>
        <w:t>对劳动力数量的需求不同</w:t>
      </w:r>
      <w:r w:rsidRPr="00061D3E">
        <w:rPr>
          <w:rFonts w:ascii="Times New Roman" w:eastAsia="宋体" w:hAnsi="宋体"/>
          <w:sz w:val="22"/>
        </w:rPr>
        <w:t>,</w:t>
      </w:r>
      <w:r w:rsidRPr="00061D3E">
        <w:rPr>
          <w:rFonts w:ascii="Times New Roman" w:eastAsia="宋体" w:hAnsi="宋体"/>
          <w:sz w:val="22"/>
        </w:rPr>
        <w:t>人口迁移量不同</w:t>
      </w:r>
      <w:r w:rsidRPr="00061D3E">
        <w:rPr>
          <w:rFonts w:ascii="Times New Roman" w:eastAsia="宋体" w:hAnsi="宋体"/>
          <w:sz w:val="22"/>
        </w:rPr>
        <w:t>,</w:t>
      </w:r>
      <w:r w:rsidRPr="00061D3E">
        <w:rPr>
          <w:rFonts w:ascii="Times New Roman" w:eastAsia="宋体" w:hAnsi="宋体"/>
          <w:sz w:val="22"/>
        </w:rPr>
        <w:t>导致老年人口抚养比差异明显</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B</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人均收入高的地区</w:t>
      </w:r>
      <w:r w:rsidRPr="00061D3E">
        <w:rPr>
          <w:rFonts w:ascii="Times New Roman" w:eastAsia="宋体" w:hAnsi="宋体"/>
          <w:sz w:val="22"/>
        </w:rPr>
        <w:t>,</w:t>
      </w:r>
      <w:r w:rsidRPr="00061D3E">
        <w:rPr>
          <w:rFonts w:ascii="Times New Roman" w:eastAsia="宋体" w:hAnsi="宋体"/>
          <w:sz w:val="22"/>
        </w:rPr>
        <w:t>医疗条件普遍高</w:t>
      </w:r>
      <w:r w:rsidRPr="00061D3E">
        <w:rPr>
          <w:rFonts w:ascii="Times New Roman" w:eastAsia="宋体" w:hAnsi="宋体"/>
          <w:sz w:val="22"/>
        </w:rPr>
        <w:t>,</w:t>
      </w:r>
      <w:r w:rsidRPr="00061D3E">
        <w:rPr>
          <w:rFonts w:ascii="Times New Roman" w:eastAsia="宋体" w:hAnsi="宋体"/>
          <w:sz w:val="22"/>
        </w:rPr>
        <w:t>差异小</w:t>
      </w:r>
      <w:r w:rsidRPr="00061D3E">
        <w:rPr>
          <w:rFonts w:ascii="Times New Roman" w:eastAsia="宋体" w:hAnsi="宋体"/>
          <w:sz w:val="22"/>
        </w:rPr>
        <w:t>;</w:t>
      </w:r>
      <w:r w:rsidRPr="00061D3E">
        <w:rPr>
          <w:rFonts w:ascii="Times New Roman" w:eastAsia="宋体" w:hAnsi="宋体"/>
          <w:sz w:val="22"/>
        </w:rPr>
        <w:t>我国人均收入高的地区</w:t>
      </w:r>
      <w:r w:rsidRPr="00061D3E">
        <w:rPr>
          <w:rFonts w:ascii="Times New Roman" w:eastAsia="宋体" w:hAnsi="宋体"/>
          <w:sz w:val="22"/>
        </w:rPr>
        <w:t>,</w:t>
      </w:r>
      <w:r w:rsidRPr="00061D3E">
        <w:rPr>
          <w:rFonts w:ascii="Times New Roman" w:eastAsia="宋体" w:hAnsi="宋体"/>
          <w:sz w:val="22"/>
        </w:rPr>
        <w:t>人口预期寿命都较长</w:t>
      </w:r>
      <w:r w:rsidRPr="00061D3E">
        <w:rPr>
          <w:rFonts w:ascii="Times New Roman" w:eastAsia="宋体" w:hAnsi="宋体"/>
          <w:sz w:val="22"/>
        </w:rPr>
        <w:t>,</w:t>
      </w:r>
      <w:r w:rsidRPr="00061D3E">
        <w:rPr>
          <w:rFonts w:ascii="Times New Roman" w:eastAsia="宋体" w:hAnsi="宋体"/>
          <w:sz w:val="22"/>
        </w:rPr>
        <w:t>人口出生率普遍较低</w:t>
      </w:r>
      <w:r w:rsidRPr="00061D3E">
        <w:rPr>
          <w:rFonts w:ascii="Times New Roman" w:eastAsia="宋体" w:hAnsi="宋体"/>
          <w:sz w:val="22"/>
        </w:rPr>
        <w:t>,</w:t>
      </w:r>
      <w:r w:rsidRPr="00061D3E">
        <w:rPr>
          <w:rFonts w:ascii="Times New Roman" w:eastAsia="宋体" w:hAnsi="宋体"/>
          <w:sz w:val="22"/>
        </w:rPr>
        <w:t>不是老年人口抚养比差异明显的主要原因。</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19</w:t>
      </w:r>
      <w:r w:rsidRPr="00061D3E">
        <w:rPr>
          <w:rFonts w:ascii="Times New Roman" w:eastAsia="宋体" w:hAnsi="宋体"/>
          <w:sz w:val="22"/>
        </w:rPr>
        <w:t>~</w:t>
      </w:r>
      <w:r w:rsidRPr="00061D3E">
        <w:rPr>
          <w:rFonts w:ascii="Times New Roman" w:eastAsia="宋体" w:hAnsi="Times New Roman"/>
          <w:b/>
          <w:sz w:val="22"/>
        </w:rPr>
        <w:t>21</w:t>
      </w:r>
      <w:r w:rsidRPr="00061D3E">
        <w:rPr>
          <w:rFonts w:ascii="Times New Roman" w:eastAsia="宋体" w:hAnsi="Times New Roman" w:cs="Times New Roman"/>
          <w:sz w:val="22"/>
        </w:rPr>
        <w:t>.</w:t>
      </w:r>
      <w:r w:rsidRPr="00061D3E">
        <w:rPr>
          <w:rFonts w:ascii="Times New Roman" w:eastAsia="宋体" w:hAnsi="宋体"/>
          <w:sz w:val="22"/>
        </w:rPr>
        <w:t>19</w:t>
      </w:r>
      <w:r w:rsidRPr="00061D3E">
        <w:rPr>
          <w:rFonts w:ascii="Times New Roman" w:eastAsia="宋体" w:hAnsi="Times New Roman" w:cs="Times New Roman"/>
          <w:sz w:val="22"/>
        </w:rPr>
        <w:t>.</w:t>
      </w:r>
      <w:r w:rsidRPr="00061D3E">
        <w:rPr>
          <w:rFonts w:ascii="Times New Roman" w:eastAsia="宋体" w:hAnsi="宋体"/>
          <w:sz w:val="22"/>
        </w:rPr>
        <w:t>A</w:t>
      </w:r>
      <w:r w:rsidRPr="00061D3E">
        <w:rPr>
          <w:rFonts w:ascii="Times New Roman" w:eastAsia="宋体" w:hAnsi="宋体"/>
          <w:sz w:val="22"/>
        </w:rPr>
        <w:t xml:space="preserve">　</w:t>
      </w:r>
      <w:r w:rsidRPr="00061D3E">
        <w:rPr>
          <w:rFonts w:ascii="Times New Roman" w:eastAsia="宋体" w:hAnsi="宋体"/>
          <w:sz w:val="22"/>
        </w:rPr>
        <w:t>20</w:t>
      </w:r>
      <w:r w:rsidRPr="00061D3E">
        <w:rPr>
          <w:rFonts w:ascii="Times New Roman" w:eastAsia="宋体" w:hAnsi="Times New Roman" w:cs="Times New Roman"/>
          <w:sz w:val="22"/>
        </w:rPr>
        <w:t>.</w:t>
      </w:r>
      <w:r w:rsidRPr="00061D3E">
        <w:rPr>
          <w:rFonts w:ascii="Times New Roman" w:eastAsia="宋体" w:hAnsi="宋体"/>
          <w:sz w:val="22"/>
        </w:rPr>
        <w:t>C</w:t>
      </w:r>
      <w:r w:rsidRPr="00061D3E">
        <w:rPr>
          <w:rFonts w:ascii="Times New Roman" w:eastAsia="宋体" w:hAnsi="宋体"/>
          <w:sz w:val="22"/>
        </w:rPr>
        <w:t xml:space="preserve">　</w:t>
      </w:r>
      <w:r w:rsidRPr="00061D3E">
        <w:rPr>
          <w:rFonts w:ascii="Times New Roman" w:eastAsia="宋体" w:hAnsi="宋体"/>
          <w:sz w:val="22"/>
        </w:rPr>
        <w:t>21</w:t>
      </w:r>
      <w:r w:rsidRPr="00061D3E">
        <w:rPr>
          <w:rFonts w:ascii="Times New Roman" w:eastAsia="宋体" w:hAnsi="Times New Roman" w:cs="Times New Roman"/>
          <w:sz w:val="22"/>
        </w:rPr>
        <w:t>.</w:t>
      </w:r>
      <w:r w:rsidRPr="00061D3E">
        <w:rPr>
          <w:rFonts w:ascii="Times New Roman" w:eastAsia="宋体" w:hAnsi="宋体"/>
          <w:sz w:val="22"/>
        </w:rPr>
        <w:t>D</w:t>
      </w:r>
      <w:r w:rsidRPr="00061D3E">
        <w:rPr>
          <w:rFonts w:ascii="Times New Roman" w:eastAsia="宋体" w:hAnsi="宋体"/>
          <w:sz w:val="22"/>
        </w:rPr>
        <w:t xml:space="preserve">　第</w:t>
      </w:r>
      <w:r w:rsidRPr="00061D3E">
        <w:rPr>
          <w:rFonts w:ascii="Times New Roman" w:eastAsia="宋体" w:hAnsi="宋体"/>
          <w:sz w:val="22"/>
        </w:rPr>
        <w:t>19</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考查农业区位因素的变化。据材料显示</w:t>
      </w:r>
      <w:r w:rsidRPr="00061D3E">
        <w:rPr>
          <w:rFonts w:ascii="Times New Roman" w:eastAsia="宋体" w:hAnsi="宋体"/>
          <w:sz w:val="22"/>
        </w:rPr>
        <w:t>,16</w:t>
      </w:r>
      <w:r w:rsidRPr="00061D3E">
        <w:rPr>
          <w:rFonts w:ascii="Times New Roman" w:eastAsia="宋体" w:hAnsi="宋体"/>
          <w:sz w:val="22"/>
        </w:rPr>
        <w:t>世纪东南亚农作物增加了丁香、胡椒、烟草、咖啡等经济作物</w:t>
      </w:r>
      <w:r w:rsidRPr="00061D3E">
        <w:rPr>
          <w:rFonts w:ascii="Times New Roman" w:eastAsia="宋体" w:hAnsi="宋体"/>
          <w:sz w:val="22"/>
        </w:rPr>
        <w:t>,</w:t>
      </w:r>
      <w:r w:rsidRPr="00061D3E">
        <w:rPr>
          <w:rFonts w:ascii="Times New Roman" w:eastAsia="宋体" w:hAnsi="宋体"/>
          <w:sz w:val="22"/>
        </w:rPr>
        <w:t>主要因为新航路开辟</w:t>
      </w:r>
      <w:r w:rsidRPr="00061D3E">
        <w:rPr>
          <w:rFonts w:ascii="Times New Roman" w:eastAsia="宋体" w:hAnsi="宋体"/>
          <w:sz w:val="22"/>
        </w:rPr>
        <w:t>,</w:t>
      </w:r>
      <w:r w:rsidRPr="00061D3E">
        <w:rPr>
          <w:rFonts w:ascii="Times New Roman" w:eastAsia="宋体" w:hAnsi="宋体"/>
          <w:sz w:val="22"/>
        </w:rPr>
        <w:t>欧洲殖民者进入东南亚地区</w:t>
      </w:r>
      <w:r w:rsidRPr="00061D3E">
        <w:rPr>
          <w:rFonts w:ascii="Times New Roman" w:eastAsia="宋体" w:hAnsi="宋体"/>
          <w:sz w:val="22"/>
        </w:rPr>
        <w:t>,</w:t>
      </w:r>
      <w:r w:rsidRPr="00061D3E">
        <w:rPr>
          <w:rFonts w:ascii="Times New Roman" w:eastAsia="宋体" w:hAnsi="宋体"/>
          <w:sz w:val="22"/>
        </w:rPr>
        <w:t>控制土地并推广种植经济作物</w:t>
      </w:r>
      <w:r w:rsidRPr="00061D3E">
        <w:rPr>
          <w:rFonts w:ascii="Times New Roman" w:eastAsia="宋体" w:hAnsi="宋体"/>
          <w:sz w:val="22"/>
        </w:rPr>
        <w:t>,</w:t>
      </w:r>
      <w:r w:rsidRPr="00061D3E">
        <w:rPr>
          <w:rFonts w:ascii="Times New Roman" w:eastAsia="宋体" w:hAnsi="宋体"/>
          <w:sz w:val="22"/>
        </w:rPr>
        <w:t>以满足殖民贸易需求</w:t>
      </w:r>
      <w:r w:rsidRPr="00061D3E">
        <w:rPr>
          <w:rFonts w:ascii="Times New Roman" w:eastAsia="宋体" w:hAnsi="宋体"/>
          <w:sz w:val="22"/>
        </w:rPr>
        <w:t>,A</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为殖民贸易</w:t>
      </w:r>
      <w:r w:rsidRPr="00061D3E">
        <w:rPr>
          <w:rFonts w:ascii="Times New Roman" w:eastAsia="宋体" w:hAnsi="宋体"/>
          <w:sz w:val="22"/>
        </w:rPr>
        <w:t>,</w:t>
      </w:r>
      <w:r w:rsidRPr="00061D3E">
        <w:rPr>
          <w:rFonts w:ascii="Times New Roman" w:eastAsia="宋体" w:hAnsi="宋体"/>
          <w:sz w:val="22"/>
        </w:rPr>
        <w:t>并非国家间的平等互惠贸易</w:t>
      </w:r>
      <w:r w:rsidRPr="00061D3E">
        <w:rPr>
          <w:rFonts w:ascii="Times New Roman" w:eastAsia="宋体" w:hAnsi="宋体"/>
          <w:sz w:val="22"/>
        </w:rPr>
        <w:t>;</w:t>
      </w:r>
      <w:r w:rsidRPr="00061D3E">
        <w:rPr>
          <w:rFonts w:ascii="Times New Roman" w:eastAsia="宋体" w:hAnsi="宋体"/>
          <w:sz w:val="22"/>
        </w:rPr>
        <w:t>欧洲殖民贸易</w:t>
      </w:r>
      <w:r w:rsidRPr="00061D3E">
        <w:rPr>
          <w:rFonts w:ascii="Times New Roman" w:eastAsia="宋体" w:hAnsi="宋体"/>
          <w:sz w:val="22"/>
        </w:rPr>
        <w:t>,</w:t>
      </w:r>
      <w:r w:rsidRPr="00061D3E">
        <w:rPr>
          <w:rFonts w:ascii="Times New Roman" w:eastAsia="宋体" w:hAnsi="宋体"/>
          <w:sz w:val="22"/>
        </w:rPr>
        <w:t>农产品主要面向国际市场</w:t>
      </w:r>
      <w:r w:rsidRPr="00061D3E">
        <w:rPr>
          <w:rFonts w:ascii="Times New Roman" w:eastAsia="宋体" w:hAnsi="宋体"/>
          <w:sz w:val="22"/>
        </w:rPr>
        <w:t>,</w:t>
      </w:r>
      <w:r w:rsidRPr="00061D3E">
        <w:rPr>
          <w:rFonts w:ascii="Times New Roman" w:eastAsia="宋体" w:hAnsi="宋体"/>
          <w:sz w:val="22"/>
        </w:rPr>
        <w:t>且本地消费市场不会在短时间内出现巨大转变</w:t>
      </w:r>
      <w:r w:rsidRPr="00061D3E">
        <w:rPr>
          <w:rFonts w:ascii="Times New Roman" w:eastAsia="宋体" w:hAnsi="宋体"/>
          <w:sz w:val="22"/>
        </w:rPr>
        <w:t>;</w:t>
      </w:r>
      <w:r w:rsidRPr="00061D3E">
        <w:rPr>
          <w:rFonts w:ascii="Times New Roman" w:eastAsia="宋体" w:hAnsi="宋体"/>
          <w:sz w:val="22"/>
        </w:rPr>
        <w:t>市场是农业种植结构变化的主要影响因素</w:t>
      </w:r>
      <w:r w:rsidRPr="00061D3E">
        <w:rPr>
          <w:rFonts w:ascii="Times New Roman" w:eastAsia="宋体" w:hAnsi="宋体"/>
          <w:sz w:val="22"/>
        </w:rPr>
        <w:t>,</w:t>
      </w:r>
      <w:r w:rsidRPr="00061D3E">
        <w:rPr>
          <w:rFonts w:ascii="Times New Roman" w:eastAsia="宋体" w:hAnsi="宋体"/>
          <w:sz w:val="22"/>
        </w:rPr>
        <w:t>劳动生产效率的提高不影响种植结构。第</w:t>
      </w:r>
      <w:r w:rsidRPr="00061D3E">
        <w:rPr>
          <w:rFonts w:ascii="Times New Roman" w:eastAsia="宋体" w:hAnsi="宋体"/>
          <w:sz w:val="22"/>
        </w:rPr>
        <w:t>20</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考查农业区位因素变化的影响。</w:t>
      </w:r>
      <w:r w:rsidRPr="00061D3E">
        <w:rPr>
          <w:rFonts w:ascii="Times New Roman" w:eastAsia="宋体" w:hAnsi="宋体"/>
          <w:sz w:val="22"/>
        </w:rPr>
        <w:t>19</w:t>
      </w:r>
      <w:r w:rsidRPr="00061D3E">
        <w:rPr>
          <w:rFonts w:ascii="Times New Roman" w:eastAsia="宋体" w:hAnsi="宋体"/>
          <w:sz w:val="22"/>
        </w:rPr>
        <w:t>世纪橡胶和油棕成为主要农作物</w:t>
      </w:r>
      <w:r w:rsidRPr="00061D3E">
        <w:rPr>
          <w:rFonts w:ascii="Times New Roman" w:eastAsia="宋体" w:hAnsi="宋体"/>
          <w:sz w:val="22"/>
        </w:rPr>
        <w:t>,</w:t>
      </w:r>
      <w:r w:rsidRPr="00061D3E">
        <w:rPr>
          <w:rFonts w:ascii="Times New Roman" w:eastAsia="宋体" w:hAnsi="宋体"/>
          <w:sz w:val="22"/>
        </w:rPr>
        <w:t>此时处于第一次工业革命时期</w:t>
      </w:r>
      <w:r w:rsidRPr="00061D3E">
        <w:rPr>
          <w:rFonts w:ascii="Times New Roman" w:eastAsia="宋体" w:hAnsi="宋体"/>
          <w:sz w:val="22"/>
        </w:rPr>
        <w:t>,</w:t>
      </w:r>
      <w:r w:rsidRPr="00061D3E">
        <w:rPr>
          <w:rFonts w:ascii="Times New Roman" w:eastAsia="宋体" w:hAnsi="宋体"/>
          <w:sz w:val="22"/>
        </w:rPr>
        <w:t>汽车工业繁荣</w:t>
      </w:r>
      <w:r w:rsidRPr="00061D3E">
        <w:rPr>
          <w:rFonts w:ascii="Times New Roman" w:eastAsia="宋体" w:hAnsi="宋体"/>
          <w:sz w:val="22"/>
        </w:rPr>
        <w:t>,</w:t>
      </w:r>
      <w:r w:rsidRPr="00061D3E">
        <w:rPr>
          <w:rFonts w:ascii="Times New Roman" w:eastAsia="宋体" w:hAnsi="宋体"/>
          <w:sz w:val="22"/>
        </w:rPr>
        <w:t>国际市场对橡胶需求增加</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C</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纺织加工、钢铁冶炼、煤炭开采对橡胶、油棕等作物需求有限。第</w:t>
      </w:r>
      <w:r w:rsidRPr="00061D3E">
        <w:rPr>
          <w:rFonts w:ascii="Times New Roman" w:eastAsia="宋体" w:hAnsi="宋体"/>
          <w:sz w:val="22"/>
        </w:rPr>
        <w:t>21</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考查区域发展的影响。国际贸易区域化指特定区域内的贸易合作</w:t>
      </w:r>
      <w:r w:rsidRPr="00061D3E">
        <w:rPr>
          <w:rFonts w:ascii="Times New Roman" w:eastAsia="宋体" w:hAnsi="宋体"/>
          <w:sz w:val="22"/>
        </w:rPr>
        <w:t>,</w:t>
      </w:r>
      <w:r w:rsidRPr="00061D3E">
        <w:rPr>
          <w:rFonts w:ascii="Times New Roman" w:eastAsia="宋体" w:hAnsi="宋体"/>
          <w:sz w:val="22"/>
        </w:rPr>
        <w:t>限制了油棕的市场</w:t>
      </w:r>
      <w:r w:rsidRPr="00061D3E">
        <w:rPr>
          <w:rFonts w:ascii="Times New Roman" w:eastAsia="宋体" w:hAnsi="宋体"/>
          <w:sz w:val="22"/>
        </w:rPr>
        <w:t>;</w:t>
      </w:r>
      <w:r w:rsidRPr="00061D3E">
        <w:rPr>
          <w:rFonts w:ascii="Times New Roman" w:eastAsia="宋体" w:hAnsi="宋体"/>
          <w:sz w:val="22"/>
        </w:rPr>
        <w:t>区域环境差异化影响油棕种植区域</w:t>
      </w:r>
      <w:r w:rsidRPr="00061D3E">
        <w:rPr>
          <w:rFonts w:ascii="Times New Roman" w:eastAsia="宋体" w:hAnsi="宋体"/>
          <w:sz w:val="22"/>
        </w:rPr>
        <w:t>;</w:t>
      </w:r>
      <w:r w:rsidRPr="00061D3E">
        <w:rPr>
          <w:rFonts w:ascii="Times New Roman" w:eastAsia="宋体" w:hAnsi="宋体"/>
          <w:sz w:val="22"/>
        </w:rPr>
        <w:t>机械化能提高生产效率</w:t>
      </w:r>
      <w:r w:rsidRPr="00061D3E">
        <w:rPr>
          <w:rFonts w:ascii="Times New Roman" w:eastAsia="宋体" w:hAnsi="宋体"/>
          <w:sz w:val="22"/>
        </w:rPr>
        <w:t>,</w:t>
      </w:r>
      <w:r w:rsidRPr="00061D3E">
        <w:rPr>
          <w:rFonts w:ascii="Times New Roman" w:eastAsia="宋体" w:hAnsi="宋体"/>
          <w:sz w:val="22"/>
        </w:rPr>
        <w:t>油棕种植面积扩大根本上是由市场需求决定的</w:t>
      </w:r>
      <w:r w:rsidRPr="00061D3E">
        <w:rPr>
          <w:rFonts w:ascii="Times New Roman" w:eastAsia="宋体" w:hAnsi="宋体"/>
          <w:sz w:val="22"/>
        </w:rPr>
        <w:t>;</w:t>
      </w:r>
      <w:r w:rsidRPr="00061D3E">
        <w:rPr>
          <w:rFonts w:ascii="Times New Roman" w:eastAsia="宋体" w:hAnsi="宋体"/>
          <w:sz w:val="22"/>
        </w:rPr>
        <w:t>随着全球经济一体化发展</w:t>
      </w:r>
      <w:r w:rsidRPr="00061D3E">
        <w:rPr>
          <w:rFonts w:ascii="Times New Roman" w:eastAsia="宋体" w:hAnsi="宋体"/>
          <w:sz w:val="22"/>
        </w:rPr>
        <w:t>,</w:t>
      </w:r>
      <w:r w:rsidRPr="00061D3E">
        <w:rPr>
          <w:rFonts w:ascii="Times New Roman" w:eastAsia="宋体" w:hAnsi="宋体"/>
          <w:sz w:val="22"/>
        </w:rPr>
        <w:t>油棕等农作物生产专业化加强</w:t>
      </w:r>
      <w:r w:rsidRPr="00061D3E">
        <w:rPr>
          <w:rFonts w:ascii="Times New Roman" w:eastAsia="宋体" w:hAnsi="宋体"/>
          <w:sz w:val="22"/>
        </w:rPr>
        <w:t>,</w:t>
      </w:r>
      <w:r w:rsidRPr="00061D3E">
        <w:rPr>
          <w:rFonts w:ascii="Times New Roman" w:eastAsia="宋体" w:hAnsi="宋体"/>
          <w:sz w:val="22"/>
        </w:rPr>
        <w:t>销售市场范围扩大</w:t>
      </w:r>
      <w:r w:rsidRPr="00061D3E">
        <w:rPr>
          <w:rFonts w:ascii="Times New Roman" w:eastAsia="宋体" w:hAnsi="宋体"/>
          <w:sz w:val="22"/>
        </w:rPr>
        <w:t>,</w:t>
      </w:r>
      <w:r w:rsidRPr="00061D3E">
        <w:rPr>
          <w:rFonts w:ascii="Times New Roman" w:eastAsia="宋体" w:hAnsi="宋体"/>
          <w:sz w:val="22"/>
        </w:rPr>
        <w:t>东南亚油棕种植面积扩大</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D</w:t>
      </w:r>
      <w:r w:rsidRPr="00061D3E">
        <w:rPr>
          <w:rFonts w:ascii="Times New Roman" w:eastAsia="宋体" w:hAnsi="宋体"/>
          <w:sz w:val="22"/>
        </w:rPr>
        <w:t>正确。</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22</w:t>
      </w:r>
      <w:r w:rsidRPr="00061D3E">
        <w:rPr>
          <w:rFonts w:ascii="Times New Roman" w:eastAsia="宋体" w:hAnsi="宋体"/>
          <w:sz w:val="22"/>
        </w:rPr>
        <w:t>~</w:t>
      </w:r>
      <w:r w:rsidRPr="00061D3E">
        <w:rPr>
          <w:rFonts w:ascii="Times New Roman" w:eastAsia="宋体" w:hAnsi="Times New Roman"/>
          <w:b/>
          <w:sz w:val="22"/>
        </w:rPr>
        <w:t>23</w:t>
      </w:r>
      <w:r w:rsidRPr="00061D3E">
        <w:rPr>
          <w:rFonts w:ascii="Times New Roman" w:eastAsia="宋体" w:hAnsi="Times New Roman" w:cs="Times New Roman"/>
          <w:sz w:val="22"/>
        </w:rPr>
        <w:t>.</w:t>
      </w:r>
      <w:r w:rsidRPr="00061D3E">
        <w:rPr>
          <w:rFonts w:ascii="Times New Roman" w:eastAsia="宋体" w:hAnsi="宋体"/>
          <w:sz w:val="22"/>
        </w:rPr>
        <w:t>22</w:t>
      </w:r>
      <w:r w:rsidRPr="00061D3E">
        <w:rPr>
          <w:rFonts w:ascii="Times New Roman" w:eastAsia="宋体" w:hAnsi="Times New Roman" w:cs="Times New Roman"/>
          <w:sz w:val="22"/>
        </w:rPr>
        <w:t>.</w:t>
      </w:r>
      <w:r w:rsidRPr="00061D3E">
        <w:rPr>
          <w:rFonts w:ascii="Times New Roman" w:eastAsia="宋体" w:hAnsi="宋体"/>
          <w:sz w:val="22"/>
        </w:rPr>
        <w:t>B</w:t>
      </w:r>
      <w:r w:rsidRPr="00061D3E">
        <w:rPr>
          <w:rFonts w:ascii="Times New Roman" w:eastAsia="宋体" w:hAnsi="宋体"/>
          <w:sz w:val="22"/>
        </w:rPr>
        <w:t xml:space="preserve">　</w:t>
      </w:r>
      <w:r w:rsidRPr="00061D3E">
        <w:rPr>
          <w:rFonts w:ascii="Times New Roman" w:eastAsia="宋体" w:hAnsi="宋体"/>
          <w:sz w:val="22"/>
        </w:rPr>
        <w:t>23</w:t>
      </w:r>
      <w:r w:rsidRPr="00061D3E">
        <w:rPr>
          <w:rFonts w:ascii="Times New Roman" w:eastAsia="宋体" w:hAnsi="Times New Roman" w:cs="Times New Roman"/>
          <w:sz w:val="22"/>
        </w:rPr>
        <w:t>.</w:t>
      </w:r>
      <w:r w:rsidRPr="00061D3E">
        <w:rPr>
          <w:rFonts w:ascii="Times New Roman" w:eastAsia="宋体" w:hAnsi="宋体"/>
          <w:sz w:val="22"/>
        </w:rPr>
        <w:t>C</w:t>
      </w:r>
      <w:r w:rsidRPr="00061D3E">
        <w:rPr>
          <w:rFonts w:ascii="Times New Roman" w:eastAsia="宋体" w:hAnsi="宋体"/>
          <w:sz w:val="22"/>
        </w:rPr>
        <w:t xml:space="preserve">　第</w:t>
      </w:r>
      <w:r w:rsidRPr="00061D3E">
        <w:rPr>
          <w:rFonts w:ascii="Times New Roman" w:eastAsia="宋体" w:hAnsi="宋体"/>
          <w:sz w:val="22"/>
        </w:rPr>
        <w:t>22</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考查乡村土地利用。农业活动空间范围以农业生产和农民生活为主。该地区位于我国西北某地</w:t>
      </w:r>
      <w:r w:rsidRPr="00061D3E">
        <w:rPr>
          <w:rFonts w:ascii="Times New Roman" w:eastAsia="宋体" w:hAnsi="宋体"/>
          <w:sz w:val="22"/>
        </w:rPr>
        <w:t>,</w:t>
      </w:r>
      <w:r w:rsidRPr="00061D3E">
        <w:rPr>
          <w:rFonts w:ascii="Times New Roman" w:eastAsia="宋体" w:hAnsi="宋体"/>
          <w:sz w:val="22"/>
        </w:rPr>
        <w:t>四种模式中</w:t>
      </w:r>
      <w:r w:rsidRPr="00061D3E">
        <w:rPr>
          <w:rFonts w:ascii="Times New Roman" w:eastAsia="宋体" w:hAnsi="宋体"/>
          <w:sz w:val="22"/>
        </w:rPr>
        <w:t>,</w:t>
      </w:r>
      <w:r w:rsidRPr="00061D3E">
        <w:rPr>
          <w:rFonts w:ascii="宋体" w:eastAsia="宋体" w:hAnsi="宋体" w:cs="宋体" w:hint="eastAsia"/>
          <w:sz w:val="22"/>
        </w:rPr>
        <w:t>①</w:t>
      </w:r>
      <w:r w:rsidRPr="00061D3E">
        <w:rPr>
          <w:rFonts w:ascii="Times New Roman" w:eastAsia="宋体" w:hAnsi="宋体"/>
          <w:sz w:val="22"/>
        </w:rPr>
        <w:t>模式只有村落和耕地</w:t>
      </w:r>
      <w:r w:rsidRPr="00061D3E">
        <w:rPr>
          <w:rFonts w:ascii="Times New Roman" w:eastAsia="宋体" w:hAnsi="宋体"/>
          <w:sz w:val="22"/>
        </w:rPr>
        <w:t>,</w:t>
      </w:r>
      <w:r w:rsidRPr="00061D3E">
        <w:rPr>
          <w:rFonts w:ascii="Times New Roman" w:eastAsia="宋体" w:hAnsi="宋体"/>
          <w:sz w:val="22"/>
        </w:rPr>
        <w:t>农业活动空间范围较小</w:t>
      </w:r>
      <w:r w:rsidRPr="00061D3E">
        <w:rPr>
          <w:rFonts w:ascii="Times New Roman" w:eastAsia="宋体" w:hAnsi="宋体"/>
          <w:sz w:val="22"/>
        </w:rPr>
        <w:t>;</w:t>
      </w:r>
      <w:r w:rsidRPr="00061D3E">
        <w:rPr>
          <w:rFonts w:ascii="宋体" w:eastAsia="宋体" w:hAnsi="宋体" w:cs="宋体" w:hint="eastAsia"/>
          <w:sz w:val="22"/>
        </w:rPr>
        <w:t>②</w:t>
      </w:r>
      <w:r w:rsidRPr="00061D3E">
        <w:rPr>
          <w:rFonts w:ascii="Times New Roman" w:eastAsia="宋体" w:hAnsi="宋体"/>
          <w:sz w:val="22"/>
        </w:rPr>
        <w:t>模式中</w:t>
      </w:r>
      <w:r w:rsidRPr="00061D3E">
        <w:rPr>
          <w:rFonts w:ascii="Times New Roman" w:eastAsia="宋体" w:hAnsi="宋体"/>
          <w:sz w:val="22"/>
        </w:rPr>
        <w:t>,</w:t>
      </w:r>
      <w:r w:rsidRPr="00061D3E">
        <w:rPr>
          <w:rFonts w:ascii="Times New Roman" w:eastAsia="宋体" w:hAnsi="宋体"/>
          <w:sz w:val="22"/>
        </w:rPr>
        <w:t>既有耕地又有林草地</w:t>
      </w:r>
      <w:r w:rsidRPr="00061D3E">
        <w:rPr>
          <w:rFonts w:ascii="Times New Roman" w:eastAsia="宋体" w:hAnsi="宋体"/>
          <w:sz w:val="22"/>
        </w:rPr>
        <w:t>,</w:t>
      </w:r>
      <w:r w:rsidRPr="00061D3E">
        <w:rPr>
          <w:rFonts w:ascii="Times New Roman" w:eastAsia="宋体" w:hAnsi="宋体"/>
          <w:sz w:val="22"/>
        </w:rPr>
        <w:t>包括种植业、林果业、畜牧业</w:t>
      </w:r>
      <w:r w:rsidRPr="00061D3E">
        <w:rPr>
          <w:rFonts w:ascii="Times New Roman" w:eastAsia="宋体" w:hAnsi="宋体"/>
          <w:sz w:val="22"/>
        </w:rPr>
        <w:t>,</w:t>
      </w:r>
      <w:r w:rsidRPr="00061D3E">
        <w:rPr>
          <w:rFonts w:ascii="Times New Roman" w:eastAsia="宋体" w:hAnsi="宋体"/>
          <w:sz w:val="22"/>
        </w:rPr>
        <w:t>农业生产类型多</w:t>
      </w:r>
      <w:r w:rsidRPr="00061D3E">
        <w:rPr>
          <w:rFonts w:ascii="Times New Roman" w:eastAsia="宋体" w:hAnsi="宋体"/>
          <w:sz w:val="22"/>
        </w:rPr>
        <w:t>,</w:t>
      </w:r>
      <w:r w:rsidRPr="00061D3E">
        <w:rPr>
          <w:rFonts w:ascii="Times New Roman" w:eastAsia="宋体" w:hAnsi="宋体"/>
          <w:sz w:val="22"/>
        </w:rPr>
        <w:t>土地垂直空间利用更</w:t>
      </w:r>
      <w:r w:rsidRPr="00061D3E">
        <w:rPr>
          <w:rFonts w:ascii="Times New Roman" w:eastAsia="宋体" w:hAnsi="宋体"/>
          <w:sz w:val="22"/>
        </w:rPr>
        <w:lastRenderedPageBreak/>
        <w:t>多</w:t>
      </w:r>
      <w:r w:rsidRPr="00061D3E">
        <w:rPr>
          <w:rFonts w:ascii="Times New Roman" w:eastAsia="宋体" w:hAnsi="宋体"/>
          <w:sz w:val="22"/>
        </w:rPr>
        <w:t>,</w:t>
      </w:r>
      <w:r w:rsidRPr="00061D3E">
        <w:rPr>
          <w:rFonts w:ascii="Times New Roman" w:eastAsia="宋体" w:hAnsi="宋体"/>
          <w:sz w:val="22"/>
        </w:rPr>
        <w:t>农业活动空间范围最大</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B</w:t>
      </w:r>
      <w:r w:rsidRPr="00061D3E">
        <w:rPr>
          <w:rFonts w:ascii="Times New Roman" w:eastAsia="宋体" w:hAnsi="宋体"/>
          <w:sz w:val="22"/>
        </w:rPr>
        <w:t>正确</w:t>
      </w:r>
      <w:r w:rsidRPr="00061D3E">
        <w:rPr>
          <w:rFonts w:ascii="Times New Roman" w:eastAsia="宋体" w:hAnsi="宋体"/>
          <w:sz w:val="22"/>
        </w:rPr>
        <w:t>;</w:t>
      </w:r>
      <w:r w:rsidRPr="00061D3E">
        <w:rPr>
          <w:rFonts w:ascii="宋体" w:eastAsia="宋体" w:hAnsi="宋体" w:cs="宋体" w:hint="eastAsia"/>
          <w:sz w:val="22"/>
        </w:rPr>
        <w:t>③④</w:t>
      </w:r>
      <w:r w:rsidRPr="00061D3E">
        <w:rPr>
          <w:rFonts w:ascii="Times New Roman" w:eastAsia="宋体" w:hAnsi="宋体"/>
          <w:sz w:val="22"/>
        </w:rPr>
        <w:t>模式中</w:t>
      </w:r>
      <w:r w:rsidRPr="00061D3E">
        <w:rPr>
          <w:rFonts w:ascii="Times New Roman" w:eastAsia="宋体" w:hAnsi="宋体"/>
          <w:sz w:val="22"/>
        </w:rPr>
        <w:t>,</w:t>
      </w:r>
      <w:r w:rsidRPr="00061D3E">
        <w:rPr>
          <w:rFonts w:ascii="Times New Roman" w:eastAsia="宋体" w:hAnsi="宋体"/>
          <w:sz w:val="22"/>
        </w:rPr>
        <w:t>村落周围均被山体限制</w:t>
      </w:r>
      <w:r w:rsidRPr="00061D3E">
        <w:rPr>
          <w:rFonts w:ascii="Times New Roman" w:eastAsia="宋体" w:hAnsi="宋体"/>
          <w:sz w:val="22"/>
        </w:rPr>
        <w:t>,</w:t>
      </w:r>
      <w:r w:rsidRPr="00061D3E">
        <w:rPr>
          <w:rFonts w:ascii="Times New Roman" w:eastAsia="宋体" w:hAnsi="宋体"/>
          <w:sz w:val="22"/>
        </w:rPr>
        <w:t>难以扩张</w:t>
      </w:r>
      <w:r w:rsidRPr="00061D3E">
        <w:rPr>
          <w:rFonts w:ascii="Times New Roman" w:eastAsia="宋体" w:hAnsi="宋体"/>
          <w:sz w:val="22"/>
        </w:rPr>
        <w:t>,</w:t>
      </w:r>
      <w:r w:rsidRPr="00061D3E">
        <w:rPr>
          <w:rFonts w:ascii="Times New Roman" w:eastAsia="宋体" w:hAnsi="宋体"/>
          <w:sz w:val="22"/>
        </w:rPr>
        <w:t>农业活动空间范围较小。第</w:t>
      </w:r>
      <w:r w:rsidRPr="00061D3E">
        <w:rPr>
          <w:rFonts w:ascii="Times New Roman" w:eastAsia="宋体" w:hAnsi="宋体"/>
          <w:sz w:val="22"/>
        </w:rPr>
        <w:t>23</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考查乡村聚落模式。材料中未提及具体农作物</w:t>
      </w:r>
      <w:r w:rsidRPr="00061D3E">
        <w:rPr>
          <w:rFonts w:ascii="Times New Roman" w:eastAsia="宋体" w:hAnsi="宋体"/>
          <w:sz w:val="22"/>
        </w:rPr>
        <w:t>,</w:t>
      </w:r>
      <w:r w:rsidRPr="00061D3E">
        <w:rPr>
          <w:rFonts w:ascii="Times New Roman" w:eastAsia="宋体" w:hAnsi="宋体"/>
          <w:sz w:val="22"/>
        </w:rPr>
        <w:t>无法作为提炼四种模式的依据</w:t>
      </w:r>
      <w:r w:rsidRPr="00061D3E">
        <w:rPr>
          <w:rFonts w:ascii="Times New Roman" w:eastAsia="宋体" w:hAnsi="宋体"/>
          <w:sz w:val="22"/>
        </w:rPr>
        <w:t>;</w:t>
      </w:r>
      <w:r w:rsidRPr="00061D3E">
        <w:rPr>
          <w:rFonts w:ascii="Times New Roman" w:eastAsia="宋体" w:hAnsi="宋体"/>
          <w:sz w:val="22"/>
        </w:rPr>
        <w:t>河流对种植业影响大</w:t>
      </w:r>
      <w:r w:rsidRPr="00061D3E">
        <w:rPr>
          <w:rFonts w:ascii="Times New Roman" w:eastAsia="宋体" w:hAnsi="宋体"/>
          <w:sz w:val="22"/>
        </w:rPr>
        <w:t>,</w:t>
      </w:r>
      <w:r w:rsidRPr="00061D3E">
        <w:rPr>
          <w:rFonts w:ascii="Times New Roman" w:eastAsia="宋体" w:hAnsi="宋体"/>
          <w:sz w:val="22"/>
        </w:rPr>
        <w:t>对畜牧业、林果业影响小</w:t>
      </w:r>
      <w:r w:rsidRPr="00061D3E">
        <w:rPr>
          <w:rFonts w:ascii="Times New Roman" w:eastAsia="宋体" w:hAnsi="宋体"/>
          <w:sz w:val="22"/>
        </w:rPr>
        <w:t>,</w:t>
      </w:r>
      <w:r w:rsidRPr="00061D3E">
        <w:rPr>
          <w:rFonts w:ascii="宋体" w:eastAsia="宋体" w:hAnsi="宋体" w:cs="宋体" w:hint="eastAsia"/>
          <w:sz w:val="22"/>
        </w:rPr>
        <w:t>③④</w:t>
      </w:r>
      <w:r w:rsidRPr="00061D3E">
        <w:rPr>
          <w:rFonts w:ascii="Times New Roman" w:eastAsia="宋体" w:hAnsi="宋体"/>
          <w:sz w:val="22"/>
        </w:rPr>
        <w:t>两种模式没有河流</w:t>
      </w:r>
      <w:r w:rsidRPr="00061D3E">
        <w:rPr>
          <w:rFonts w:ascii="Times New Roman" w:eastAsia="宋体" w:hAnsi="宋体"/>
          <w:sz w:val="22"/>
        </w:rPr>
        <w:t>,</w:t>
      </w:r>
      <w:r w:rsidRPr="00061D3E">
        <w:rPr>
          <w:rFonts w:ascii="Times New Roman" w:eastAsia="宋体" w:hAnsi="宋体"/>
          <w:sz w:val="22"/>
        </w:rPr>
        <w:t>说明河流分布不是提炼四种模式的主要依据</w:t>
      </w:r>
      <w:r w:rsidRPr="00061D3E">
        <w:rPr>
          <w:rFonts w:ascii="Times New Roman" w:eastAsia="宋体" w:hAnsi="宋体"/>
          <w:sz w:val="22"/>
        </w:rPr>
        <w:t>;</w:t>
      </w:r>
      <w:r w:rsidRPr="00061D3E">
        <w:rPr>
          <w:rFonts w:ascii="Times New Roman" w:eastAsia="宋体" w:hAnsi="宋体"/>
          <w:sz w:val="22"/>
        </w:rPr>
        <w:t>图中以耕地、林草地、村等土地利用类型划分乡村空间组织形式</w:t>
      </w:r>
      <w:r w:rsidRPr="00061D3E">
        <w:rPr>
          <w:rFonts w:ascii="Times New Roman" w:eastAsia="宋体" w:hAnsi="宋体"/>
          <w:sz w:val="22"/>
        </w:rPr>
        <w:t>,</w:t>
      </w:r>
      <w:r w:rsidRPr="00061D3E">
        <w:rPr>
          <w:rFonts w:ascii="Times New Roman" w:eastAsia="宋体" w:hAnsi="宋体"/>
          <w:sz w:val="22"/>
        </w:rPr>
        <w:t>说明土地利用类型是提炼四种模式的主要依据</w:t>
      </w:r>
      <w:r w:rsidRPr="00061D3E">
        <w:rPr>
          <w:rFonts w:ascii="Times New Roman" w:eastAsia="宋体" w:hAnsi="宋体"/>
          <w:sz w:val="22"/>
        </w:rPr>
        <w:t>,</w:t>
      </w:r>
      <w:r w:rsidRPr="00061D3E">
        <w:rPr>
          <w:rFonts w:ascii="Times New Roman" w:eastAsia="宋体" w:hAnsi="宋体"/>
          <w:sz w:val="22"/>
        </w:rPr>
        <w:t>故</w:t>
      </w:r>
      <w:r w:rsidRPr="00061D3E">
        <w:rPr>
          <w:rFonts w:ascii="Times New Roman" w:eastAsia="宋体" w:hAnsi="宋体"/>
          <w:sz w:val="22"/>
        </w:rPr>
        <w:t>C</w:t>
      </w:r>
      <w:r w:rsidRPr="00061D3E">
        <w:rPr>
          <w:rFonts w:ascii="Times New Roman" w:eastAsia="宋体" w:hAnsi="宋体"/>
          <w:sz w:val="22"/>
        </w:rPr>
        <w:t>正确</w:t>
      </w:r>
      <w:r w:rsidRPr="00061D3E">
        <w:rPr>
          <w:rFonts w:ascii="Times New Roman" w:eastAsia="宋体" w:hAnsi="宋体"/>
          <w:sz w:val="22"/>
        </w:rPr>
        <w:t>;</w:t>
      </w:r>
      <w:r w:rsidRPr="00061D3E">
        <w:rPr>
          <w:rFonts w:ascii="Times New Roman" w:eastAsia="宋体" w:hAnsi="宋体"/>
          <w:sz w:val="22"/>
        </w:rPr>
        <w:t>图中只显示乡村土地空间利用形式</w:t>
      </w:r>
      <w:r w:rsidRPr="00061D3E">
        <w:rPr>
          <w:rFonts w:ascii="Times New Roman" w:eastAsia="宋体" w:hAnsi="宋体"/>
          <w:sz w:val="22"/>
        </w:rPr>
        <w:t>,</w:t>
      </w:r>
      <w:r w:rsidRPr="00061D3E">
        <w:rPr>
          <w:rFonts w:ascii="Times New Roman" w:eastAsia="宋体" w:hAnsi="宋体"/>
          <w:sz w:val="22"/>
        </w:rPr>
        <w:t>没有比例尺等数据表明图幅大小、人口规模等信息</w:t>
      </w:r>
      <w:r w:rsidRPr="00061D3E">
        <w:rPr>
          <w:rFonts w:ascii="Times New Roman" w:eastAsia="宋体" w:hAnsi="宋体"/>
          <w:sz w:val="22"/>
        </w:rPr>
        <w:t>,</w:t>
      </w:r>
      <w:r w:rsidRPr="00061D3E">
        <w:rPr>
          <w:rFonts w:ascii="Times New Roman" w:eastAsia="宋体" w:hAnsi="宋体"/>
          <w:sz w:val="22"/>
        </w:rPr>
        <w:t>无法确定村庄规模。</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24</w:t>
      </w:r>
      <w:r w:rsidRPr="00061D3E">
        <w:rPr>
          <w:rFonts w:ascii="Times New Roman" w:eastAsia="宋体" w:hAnsi="Times New Roman" w:cs="Times New Roman"/>
          <w:sz w:val="22"/>
        </w:rPr>
        <w:t>.</w:t>
      </w:r>
      <w:r w:rsidRPr="00061D3E">
        <w:rPr>
          <w:rFonts w:ascii="Arial" w:eastAsia="黑体" w:hAnsi="黑体"/>
          <w:sz w:val="22"/>
        </w:rPr>
        <w:t>答案</w:t>
      </w:r>
      <w:r w:rsidRPr="00061D3E">
        <w:rPr>
          <w:rFonts w:ascii="Arial" w:eastAsia="黑体" w:hAnsi="黑体"/>
          <w:sz w:val="22"/>
        </w:rPr>
        <w:t xml:space="preserve"> </w:t>
      </w:r>
      <w:r w:rsidRPr="00061D3E">
        <w:rPr>
          <w:rFonts w:ascii="Times New Roman" w:eastAsia="宋体" w:hAnsi="宋体"/>
          <w:sz w:val="22"/>
        </w:rPr>
        <w:t>(</w:t>
      </w:r>
      <w:r w:rsidRPr="00061D3E">
        <w:rPr>
          <w:rFonts w:ascii="Times New Roman" w:eastAsia="宋体" w:hAnsi="Times New Roman"/>
          <w:b/>
          <w:sz w:val="22"/>
        </w:rPr>
        <w:t>1</w:t>
      </w:r>
      <w:r w:rsidRPr="00061D3E">
        <w:rPr>
          <w:rFonts w:ascii="Times New Roman" w:eastAsia="宋体" w:hAnsi="宋体"/>
          <w:sz w:val="22"/>
        </w:rPr>
        <w:t>)</w:t>
      </w:r>
      <w:r w:rsidRPr="00061D3E">
        <w:rPr>
          <w:rFonts w:ascii="Arial" w:eastAsia="黑体" w:hAnsi="黑体"/>
          <w:sz w:val="22"/>
        </w:rPr>
        <w:t>空间分布不均</w:t>
      </w:r>
      <w:r w:rsidRPr="00061D3E">
        <w:rPr>
          <w:rFonts w:ascii="Times New Roman" w:eastAsia="宋体" w:hAnsi="宋体"/>
          <w:sz w:val="22"/>
        </w:rPr>
        <w:t>,</w:t>
      </w:r>
      <w:r w:rsidRPr="00061D3E">
        <w:rPr>
          <w:rFonts w:ascii="Arial" w:eastAsia="黑体" w:hAnsi="黑体"/>
          <w:sz w:val="22"/>
        </w:rPr>
        <w:t>中部山地降水多</w:t>
      </w:r>
      <w:r w:rsidRPr="00061D3E">
        <w:rPr>
          <w:rFonts w:ascii="Times New Roman" w:eastAsia="宋体" w:hAnsi="宋体"/>
          <w:sz w:val="22"/>
        </w:rPr>
        <w:t>,</w:t>
      </w:r>
      <w:r w:rsidRPr="00061D3E">
        <w:rPr>
          <w:rFonts w:ascii="Arial" w:eastAsia="黑体" w:hAnsi="黑体"/>
          <w:sz w:val="22"/>
        </w:rPr>
        <w:t>周边沿海降水少</w:t>
      </w:r>
      <w:r w:rsidRPr="00061D3E">
        <w:rPr>
          <w:rFonts w:ascii="Times New Roman" w:eastAsia="宋体" w:hAnsi="宋体"/>
          <w:sz w:val="22"/>
        </w:rPr>
        <w:t>;</w:t>
      </w:r>
      <w:r w:rsidRPr="00061D3E">
        <w:rPr>
          <w:rFonts w:ascii="Arial" w:eastAsia="黑体" w:hAnsi="黑体"/>
          <w:sz w:val="22"/>
        </w:rPr>
        <w:t>山地东坡降水明显多于西坡。</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宋体"/>
          <w:sz w:val="22"/>
        </w:rPr>
        <w:t>(</w:t>
      </w:r>
      <w:r w:rsidRPr="00061D3E">
        <w:rPr>
          <w:rFonts w:ascii="Times New Roman" w:eastAsia="宋体" w:hAnsi="Times New Roman"/>
          <w:b/>
          <w:sz w:val="22"/>
        </w:rPr>
        <w:t>2</w:t>
      </w:r>
      <w:r w:rsidRPr="00061D3E">
        <w:rPr>
          <w:rFonts w:ascii="Times New Roman" w:eastAsia="宋体" w:hAnsi="宋体"/>
          <w:sz w:val="22"/>
        </w:rPr>
        <w:t>)</w:t>
      </w:r>
      <w:r w:rsidRPr="00061D3E">
        <w:rPr>
          <w:rFonts w:ascii="Arial" w:eastAsia="黑体" w:hAnsi="黑体"/>
          <w:sz w:val="22"/>
        </w:rPr>
        <w:t>地形</w:t>
      </w:r>
      <w:r w:rsidRPr="00061D3E">
        <w:rPr>
          <w:rFonts w:ascii="Times New Roman" w:eastAsia="宋体" w:hAnsi="宋体"/>
          <w:sz w:val="22"/>
        </w:rPr>
        <w:t>;</w:t>
      </w:r>
      <w:r w:rsidRPr="00061D3E">
        <w:rPr>
          <w:rFonts w:ascii="Arial" w:eastAsia="黑体" w:hAnsi="黑体"/>
          <w:sz w:val="22"/>
        </w:rPr>
        <w:t>大气</w:t>
      </w:r>
      <w:r w:rsidRPr="00061D3E">
        <w:rPr>
          <w:rFonts w:ascii="Times New Roman" w:eastAsia="宋体" w:hAnsi="宋体"/>
          <w:sz w:val="22"/>
        </w:rPr>
        <w:t>(</w:t>
      </w:r>
      <w:r w:rsidRPr="00061D3E">
        <w:rPr>
          <w:rFonts w:ascii="Arial" w:eastAsia="黑体" w:hAnsi="黑体"/>
          <w:sz w:val="22"/>
        </w:rPr>
        <w:t>季风</w:t>
      </w:r>
      <w:r w:rsidRPr="00061D3E">
        <w:rPr>
          <w:rFonts w:ascii="Times New Roman" w:eastAsia="宋体" w:hAnsi="宋体"/>
          <w:sz w:val="22"/>
        </w:rPr>
        <w:t>)</w:t>
      </w:r>
      <w:r w:rsidRPr="00061D3E">
        <w:rPr>
          <w:rFonts w:ascii="Arial" w:eastAsia="黑体" w:hAnsi="黑体"/>
          <w:sz w:val="22"/>
        </w:rPr>
        <w:t>环流。</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宋体"/>
          <w:sz w:val="22"/>
        </w:rPr>
        <w:t>(</w:t>
      </w:r>
      <w:r w:rsidRPr="00061D3E">
        <w:rPr>
          <w:rFonts w:ascii="Times New Roman" w:eastAsia="宋体" w:hAnsi="Times New Roman"/>
          <w:b/>
          <w:sz w:val="22"/>
        </w:rPr>
        <w:t>3</w:t>
      </w:r>
      <w:r w:rsidRPr="00061D3E">
        <w:rPr>
          <w:rFonts w:ascii="Times New Roman" w:eastAsia="宋体" w:hAnsi="宋体"/>
          <w:sz w:val="22"/>
        </w:rPr>
        <w:t>)</w:t>
      </w:r>
      <w:r w:rsidRPr="00061D3E">
        <w:rPr>
          <w:rFonts w:ascii="Arial" w:eastAsia="黑体" w:hAnsi="黑体"/>
          <w:sz w:val="22"/>
        </w:rPr>
        <w:t>暖流使济州岛</w:t>
      </w:r>
      <w:r w:rsidRPr="00061D3E">
        <w:rPr>
          <w:rFonts w:ascii="Times New Roman" w:eastAsia="宋体" w:hAnsi="Times New Roman"/>
          <w:b/>
          <w:sz w:val="22"/>
        </w:rPr>
        <w:t>1</w:t>
      </w:r>
      <w:r w:rsidRPr="00061D3E">
        <w:rPr>
          <w:rFonts w:ascii="Arial" w:eastAsia="黑体" w:hAnsi="黑体"/>
          <w:sz w:val="22"/>
        </w:rPr>
        <w:t>月气温升高</w:t>
      </w:r>
      <w:r w:rsidRPr="00061D3E">
        <w:rPr>
          <w:rFonts w:ascii="Times New Roman" w:eastAsia="宋体" w:hAnsi="宋体"/>
          <w:sz w:val="22"/>
        </w:rPr>
        <w:t>;</w:t>
      </w:r>
      <w:r w:rsidRPr="00061D3E">
        <w:rPr>
          <w:rFonts w:ascii="Arial" w:eastAsia="黑体" w:hAnsi="黑体"/>
          <w:sz w:val="22"/>
        </w:rPr>
        <w:t>参照我国秦岭</w:t>
      </w:r>
      <w:r w:rsidRPr="00061D3E">
        <w:rPr>
          <w:rFonts w:ascii="Times New Roman" w:eastAsia="宋体" w:hAnsi="Times New Roman" w:cs="Times New Roman"/>
          <w:sz w:val="22"/>
        </w:rPr>
        <w:t>—</w:t>
      </w:r>
      <w:r w:rsidRPr="00061D3E">
        <w:rPr>
          <w:rFonts w:ascii="Arial" w:eastAsia="黑体" w:hAnsi="黑体"/>
          <w:sz w:val="22"/>
        </w:rPr>
        <w:t>淮河</w:t>
      </w:r>
      <w:r w:rsidRPr="00061D3E">
        <w:rPr>
          <w:rFonts w:ascii="Times New Roman" w:eastAsia="宋体" w:hAnsi="Times New Roman"/>
          <w:b/>
          <w:sz w:val="22"/>
        </w:rPr>
        <w:t>1</w:t>
      </w:r>
      <w:r w:rsidRPr="00061D3E">
        <w:rPr>
          <w:rFonts w:ascii="Arial" w:eastAsia="黑体" w:hAnsi="黑体"/>
          <w:sz w:val="22"/>
        </w:rPr>
        <w:t>月气温</w:t>
      </w:r>
      <w:r w:rsidRPr="00061D3E">
        <w:rPr>
          <w:rFonts w:ascii="Times New Roman" w:eastAsia="宋体" w:hAnsi="宋体"/>
          <w:sz w:val="22"/>
        </w:rPr>
        <w:t>,</w:t>
      </w:r>
      <w:r w:rsidRPr="00061D3E">
        <w:rPr>
          <w:rFonts w:ascii="Arial" w:eastAsia="黑体" w:hAnsi="黑体"/>
          <w:sz w:val="22"/>
        </w:rPr>
        <w:t>济州岛较纬度相近的秦岭</w:t>
      </w:r>
      <w:r w:rsidRPr="00061D3E">
        <w:rPr>
          <w:rFonts w:ascii="Times New Roman" w:eastAsia="宋体" w:hAnsi="Times New Roman" w:cs="Times New Roman"/>
          <w:sz w:val="22"/>
        </w:rPr>
        <w:t>—</w:t>
      </w:r>
      <w:r w:rsidRPr="00061D3E">
        <w:rPr>
          <w:rFonts w:ascii="Arial" w:eastAsia="黑体" w:hAnsi="黑体"/>
          <w:sz w:val="22"/>
        </w:rPr>
        <w:t>淮河地区高。</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宋体"/>
          <w:sz w:val="22"/>
        </w:rPr>
        <w:t>(</w:t>
      </w:r>
      <w:r w:rsidRPr="00061D3E">
        <w:rPr>
          <w:rFonts w:ascii="Times New Roman" w:eastAsia="宋体" w:hAnsi="Times New Roman"/>
          <w:b/>
          <w:sz w:val="22"/>
        </w:rPr>
        <w:t>4</w:t>
      </w:r>
      <w:r w:rsidRPr="00061D3E">
        <w:rPr>
          <w:rFonts w:ascii="Times New Roman" w:eastAsia="宋体" w:hAnsi="宋体"/>
          <w:sz w:val="22"/>
        </w:rPr>
        <w:t>)</w:t>
      </w:r>
      <w:r w:rsidRPr="00061D3E">
        <w:rPr>
          <w:rFonts w:ascii="Arial" w:eastAsia="黑体" w:hAnsi="黑体"/>
          <w:sz w:val="22"/>
        </w:rPr>
        <w:t>济州岛最低月均温出现在</w:t>
      </w:r>
      <w:r w:rsidRPr="00061D3E">
        <w:rPr>
          <w:rFonts w:ascii="Times New Roman" w:eastAsia="宋体" w:hAnsi="Times New Roman"/>
          <w:b/>
          <w:sz w:val="22"/>
        </w:rPr>
        <w:t>1</w:t>
      </w:r>
      <w:r w:rsidRPr="00061D3E">
        <w:rPr>
          <w:rFonts w:ascii="Arial" w:eastAsia="黑体" w:hAnsi="黑体"/>
          <w:sz w:val="22"/>
        </w:rPr>
        <w:t>月</w:t>
      </w:r>
      <w:r w:rsidRPr="00061D3E">
        <w:rPr>
          <w:rFonts w:ascii="Times New Roman" w:eastAsia="宋体" w:hAnsi="宋体"/>
          <w:sz w:val="22"/>
        </w:rPr>
        <w:t>,</w:t>
      </w:r>
      <w:r w:rsidRPr="00061D3E">
        <w:rPr>
          <w:rFonts w:ascii="Arial" w:eastAsia="黑体" w:hAnsi="黑体"/>
          <w:sz w:val="22"/>
        </w:rPr>
        <w:t>与北半球陆地相同</w:t>
      </w:r>
      <w:r w:rsidRPr="00061D3E">
        <w:rPr>
          <w:rFonts w:ascii="Times New Roman" w:eastAsia="宋体" w:hAnsi="宋体"/>
          <w:sz w:val="22"/>
        </w:rPr>
        <w:t>,</w:t>
      </w:r>
      <w:r w:rsidRPr="00061D3E">
        <w:rPr>
          <w:rFonts w:ascii="Arial" w:eastAsia="黑体" w:hAnsi="黑体"/>
          <w:sz w:val="22"/>
        </w:rPr>
        <w:t>比海洋早</w:t>
      </w:r>
      <w:r w:rsidRPr="00061D3E">
        <w:rPr>
          <w:rFonts w:ascii="Times New Roman" w:eastAsia="宋体" w:hAnsi="宋体"/>
          <w:sz w:val="22"/>
        </w:rPr>
        <w:t>;</w:t>
      </w:r>
      <w:r w:rsidRPr="00061D3E">
        <w:rPr>
          <w:rFonts w:ascii="Arial" w:eastAsia="黑体" w:hAnsi="黑体"/>
          <w:sz w:val="22"/>
        </w:rPr>
        <w:t>济州岛最高月均温出现在</w:t>
      </w:r>
      <w:r w:rsidRPr="00061D3E">
        <w:rPr>
          <w:rFonts w:ascii="Times New Roman" w:eastAsia="宋体" w:hAnsi="Times New Roman"/>
          <w:b/>
          <w:sz w:val="22"/>
        </w:rPr>
        <w:t>8</w:t>
      </w:r>
      <w:r w:rsidRPr="00061D3E">
        <w:rPr>
          <w:rFonts w:ascii="Arial" w:eastAsia="黑体" w:hAnsi="黑体"/>
          <w:sz w:val="22"/>
        </w:rPr>
        <w:t>月</w:t>
      </w:r>
      <w:r w:rsidRPr="00061D3E">
        <w:rPr>
          <w:rFonts w:ascii="Times New Roman" w:eastAsia="宋体" w:hAnsi="宋体"/>
          <w:sz w:val="22"/>
        </w:rPr>
        <w:t>,</w:t>
      </w:r>
      <w:r w:rsidRPr="00061D3E">
        <w:rPr>
          <w:rFonts w:ascii="Arial" w:eastAsia="黑体" w:hAnsi="黑体"/>
          <w:sz w:val="22"/>
        </w:rPr>
        <w:t>与北半球海洋相同</w:t>
      </w:r>
      <w:r w:rsidRPr="00061D3E">
        <w:rPr>
          <w:rFonts w:ascii="Times New Roman" w:eastAsia="宋体" w:hAnsi="宋体"/>
          <w:sz w:val="22"/>
        </w:rPr>
        <w:t>,</w:t>
      </w:r>
      <w:r w:rsidRPr="00061D3E">
        <w:rPr>
          <w:rFonts w:ascii="Arial" w:eastAsia="黑体" w:hAnsi="黑体"/>
          <w:sz w:val="22"/>
        </w:rPr>
        <w:t>比陆地晚。与海洋比</w:t>
      </w:r>
      <w:r w:rsidRPr="00061D3E">
        <w:rPr>
          <w:rFonts w:ascii="Times New Roman" w:eastAsia="宋体" w:hAnsi="宋体"/>
          <w:sz w:val="22"/>
        </w:rPr>
        <w:t>,</w:t>
      </w:r>
      <w:r w:rsidRPr="00061D3E">
        <w:rPr>
          <w:rFonts w:ascii="Arial" w:eastAsia="黑体" w:hAnsi="黑体"/>
          <w:sz w:val="22"/>
        </w:rPr>
        <w:t>济州岛受冬季风影响更强</w:t>
      </w:r>
      <w:r w:rsidRPr="00061D3E">
        <w:rPr>
          <w:rFonts w:ascii="Times New Roman" w:eastAsia="宋体" w:hAnsi="宋体"/>
          <w:sz w:val="22"/>
        </w:rPr>
        <w:t>,</w:t>
      </w:r>
      <w:r w:rsidRPr="00061D3E">
        <w:rPr>
          <w:rFonts w:ascii="Arial" w:eastAsia="黑体" w:hAnsi="黑体"/>
          <w:sz w:val="22"/>
        </w:rPr>
        <w:t>冬季降温更快</w:t>
      </w:r>
      <w:r w:rsidRPr="00061D3E">
        <w:rPr>
          <w:rFonts w:ascii="Times New Roman" w:eastAsia="宋体" w:hAnsi="宋体"/>
          <w:sz w:val="22"/>
        </w:rPr>
        <w:t>,</w:t>
      </w:r>
      <w:r w:rsidRPr="00061D3E">
        <w:rPr>
          <w:rFonts w:ascii="Arial" w:eastAsia="黑体" w:hAnsi="黑体"/>
          <w:sz w:val="22"/>
        </w:rPr>
        <w:t>最低月均温月份更早</w:t>
      </w:r>
      <w:r w:rsidRPr="00061D3E">
        <w:rPr>
          <w:rFonts w:ascii="Times New Roman" w:eastAsia="宋体" w:hAnsi="宋体"/>
          <w:sz w:val="22"/>
        </w:rPr>
        <w:t>;</w:t>
      </w:r>
      <w:r w:rsidRPr="00061D3E">
        <w:rPr>
          <w:rFonts w:ascii="Arial" w:eastAsia="黑体" w:hAnsi="黑体"/>
          <w:sz w:val="22"/>
        </w:rPr>
        <w:t>与陆地相比</w:t>
      </w:r>
      <w:r w:rsidRPr="00061D3E">
        <w:rPr>
          <w:rFonts w:ascii="Times New Roman" w:eastAsia="宋体" w:hAnsi="宋体"/>
          <w:sz w:val="22"/>
        </w:rPr>
        <w:t>,</w:t>
      </w:r>
      <w:r w:rsidRPr="00061D3E">
        <w:rPr>
          <w:rFonts w:ascii="Arial" w:eastAsia="黑体" w:hAnsi="黑体"/>
          <w:sz w:val="22"/>
        </w:rPr>
        <w:t>济州岛夏季受海洋调节作用影响</w:t>
      </w:r>
      <w:r w:rsidRPr="00061D3E">
        <w:rPr>
          <w:rFonts w:ascii="Times New Roman" w:eastAsia="宋体" w:hAnsi="宋体"/>
          <w:sz w:val="22"/>
        </w:rPr>
        <w:t>,</w:t>
      </w:r>
      <w:r w:rsidRPr="00061D3E">
        <w:rPr>
          <w:rFonts w:ascii="Arial" w:eastAsia="黑体" w:hAnsi="黑体"/>
          <w:sz w:val="22"/>
        </w:rPr>
        <w:t>升温较慢</w:t>
      </w:r>
      <w:r w:rsidRPr="00061D3E">
        <w:rPr>
          <w:rFonts w:ascii="Times New Roman" w:eastAsia="宋体" w:hAnsi="宋体"/>
          <w:sz w:val="22"/>
        </w:rPr>
        <w:t>,</w:t>
      </w:r>
      <w:r w:rsidRPr="00061D3E">
        <w:rPr>
          <w:rFonts w:ascii="Arial" w:eastAsia="黑体" w:hAnsi="黑体"/>
          <w:sz w:val="22"/>
        </w:rPr>
        <w:t>最高温出现晚。</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Arial" w:eastAsia="黑体" w:hAnsi="黑体"/>
          <w:sz w:val="22"/>
        </w:rPr>
        <w:t>解析</w:t>
      </w:r>
      <w:r w:rsidRPr="00061D3E">
        <w:rPr>
          <w:rFonts w:ascii="Arial" w:eastAsia="黑体" w:hAnsi="黑体"/>
          <w:sz w:val="22"/>
        </w:rPr>
        <w:t xml:space="preserve"> </w:t>
      </w:r>
      <w:r w:rsidRPr="00061D3E">
        <w:rPr>
          <w:rFonts w:ascii="Times New Roman" w:eastAsia="宋体" w:hAnsi="宋体"/>
          <w:sz w:val="22"/>
        </w:rPr>
        <w:t>第</w:t>
      </w:r>
      <w:r w:rsidRPr="00061D3E">
        <w:rPr>
          <w:rFonts w:ascii="Times New Roman" w:eastAsia="宋体" w:hAnsi="宋体"/>
          <w:sz w:val="22"/>
        </w:rPr>
        <w:t>(1)</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考查等值线判读、降水空间分布特点。从等降水量线的空间分布可知</w:t>
      </w:r>
      <w:r w:rsidRPr="00061D3E">
        <w:rPr>
          <w:rFonts w:ascii="Times New Roman" w:eastAsia="宋体" w:hAnsi="宋体"/>
          <w:sz w:val="22"/>
        </w:rPr>
        <w:t>,</w:t>
      </w:r>
      <w:r w:rsidRPr="00061D3E">
        <w:rPr>
          <w:rFonts w:ascii="Times New Roman" w:eastAsia="宋体" w:hAnsi="宋体"/>
          <w:sz w:val="22"/>
        </w:rPr>
        <w:t>随着海拔升高</w:t>
      </w:r>
      <w:r w:rsidRPr="00061D3E">
        <w:rPr>
          <w:rFonts w:ascii="Times New Roman" w:eastAsia="宋体" w:hAnsi="宋体"/>
          <w:sz w:val="22"/>
        </w:rPr>
        <w:t>,</w:t>
      </w:r>
      <w:r w:rsidRPr="00061D3E">
        <w:rPr>
          <w:rFonts w:ascii="Times New Roman" w:eastAsia="宋体" w:hAnsi="宋体"/>
          <w:sz w:val="22"/>
        </w:rPr>
        <w:t>年降水量增大</w:t>
      </w:r>
      <w:r w:rsidRPr="00061D3E">
        <w:rPr>
          <w:rFonts w:ascii="Times New Roman" w:eastAsia="宋体" w:hAnsi="宋体"/>
          <w:sz w:val="22"/>
        </w:rPr>
        <w:t>;</w:t>
      </w:r>
      <w:r w:rsidRPr="00061D3E">
        <w:rPr>
          <w:rFonts w:ascii="Times New Roman" w:eastAsia="宋体" w:hAnsi="宋体"/>
          <w:sz w:val="22"/>
        </w:rPr>
        <w:t>年降水量最大值位于汉拿山山峰以东</w:t>
      </w:r>
      <w:r w:rsidRPr="00061D3E">
        <w:rPr>
          <w:rFonts w:ascii="Times New Roman" w:eastAsia="宋体" w:hAnsi="宋体"/>
          <w:sz w:val="22"/>
        </w:rPr>
        <w:t>,</w:t>
      </w:r>
      <w:r w:rsidRPr="00061D3E">
        <w:rPr>
          <w:rFonts w:ascii="Times New Roman" w:eastAsia="宋体" w:hAnsi="宋体"/>
          <w:sz w:val="22"/>
        </w:rPr>
        <w:t>大于</w:t>
      </w:r>
      <w:r w:rsidRPr="00061D3E">
        <w:rPr>
          <w:rFonts w:ascii="Times New Roman" w:eastAsia="宋体" w:hAnsi="宋体"/>
          <w:sz w:val="22"/>
        </w:rPr>
        <w:t>3 400</w:t>
      </w:r>
      <w:r w:rsidRPr="00061D3E">
        <w:rPr>
          <w:rFonts w:ascii="Times New Roman" w:eastAsia="宋体" w:hAnsi="宋体"/>
          <w:sz w:val="22"/>
        </w:rPr>
        <w:t>毫米</w:t>
      </w:r>
      <w:r w:rsidRPr="00061D3E">
        <w:rPr>
          <w:rFonts w:ascii="Times New Roman" w:eastAsia="宋体" w:hAnsi="宋体"/>
          <w:sz w:val="22"/>
        </w:rPr>
        <w:t>,</w:t>
      </w:r>
      <w:r w:rsidRPr="00061D3E">
        <w:rPr>
          <w:rFonts w:ascii="Times New Roman" w:eastAsia="宋体" w:hAnsi="宋体"/>
          <w:sz w:val="22"/>
        </w:rPr>
        <w:t>东部沿海降水量大于</w:t>
      </w:r>
      <w:r w:rsidRPr="00061D3E">
        <w:rPr>
          <w:rFonts w:ascii="Times New Roman" w:eastAsia="宋体" w:hAnsi="宋体"/>
          <w:sz w:val="22"/>
        </w:rPr>
        <w:t>1 400</w:t>
      </w:r>
      <w:r w:rsidRPr="00061D3E">
        <w:rPr>
          <w:rFonts w:ascii="Times New Roman" w:eastAsia="宋体" w:hAnsi="宋体"/>
          <w:sz w:val="22"/>
        </w:rPr>
        <w:t>毫米</w:t>
      </w:r>
      <w:r w:rsidRPr="00061D3E">
        <w:rPr>
          <w:rFonts w:ascii="Times New Roman" w:eastAsia="宋体" w:hAnsi="宋体"/>
          <w:sz w:val="22"/>
        </w:rPr>
        <w:t>,</w:t>
      </w:r>
      <w:r w:rsidRPr="00061D3E">
        <w:rPr>
          <w:rFonts w:ascii="Times New Roman" w:eastAsia="宋体" w:hAnsi="宋体"/>
          <w:sz w:val="22"/>
        </w:rPr>
        <w:t>西部沿海降水量小于</w:t>
      </w:r>
      <w:r w:rsidRPr="00061D3E">
        <w:rPr>
          <w:rFonts w:ascii="Times New Roman" w:eastAsia="宋体" w:hAnsi="宋体"/>
          <w:sz w:val="22"/>
        </w:rPr>
        <w:t>1 200</w:t>
      </w:r>
      <w:r w:rsidRPr="00061D3E">
        <w:rPr>
          <w:rFonts w:ascii="Times New Roman" w:eastAsia="宋体" w:hAnsi="宋体"/>
          <w:sz w:val="22"/>
        </w:rPr>
        <w:t>毫米。综上</w:t>
      </w:r>
      <w:r w:rsidRPr="00061D3E">
        <w:rPr>
          <w:rFonts w:ascii="Times New Roman" w:eastAsia="宋体" w:hAnsi="宋体"/>
          <w:sz w:val="22"/>
        </w:rPr>
        <w:t>,</w:t>
      </w:r>
      <w:r w:rsidRPr="00061D3E">
        <w:rPr>
          <w:rFonts w:ascii="Times New Roman" w:eastAsia="宋体" w:hAnsi="宋体"/>
          <w:sz w:val="22"/>
        </w:rPr>
        <w:t>济州岛的年降水量空间分布不均</w:t>
      </w:r>
      <w:r w:rsidRPr="00061D3E">
        <w:rPr>
          <w:rFonts w:ascii="Times New Roman" w:eastAsia="宋体" w:hAnsi="宋体"/>
          <w:sz w:val="22"/>
        </w:rPr>
        <w:t>,</w:t>
      </w:r>
      <w:r w:rsidRPr="00061D3E">
        <w:rPr>
          <w:rFonts w:ascii="Times New Roman" w:eastAsia="宋体" w:hAnsi="宋体"/>
          <w:sz w:val="22"/>
        </w:rPr>
        <w:t>中部山地降水多</w:t>
      </w:r>
      <w:r w:rsidRPr="00061D3E">
        <w:rPr>
          <w:rFonts w:ascii="Times New Roman" w:eastAsia="宋体" w:hAnsi="宋体"/>
          <w:sz w:val="22"/>
        </w:rPr>
        <w:t>,</w:t>
      </w:r>
      <w:r w:rsidRPr="00061D3E">
        <w:rPr>
          <w:rFonts w:ascii="Times New Roman" w:eastAsia="宋体" w:hAnsi="宋体"/>
          <w:sz w:val="22"/>
        </w:rPr>
        <w:t>周边沿海降水少</w:t>
      </w:r>
      <w:r w:rsidRPr="00061D3E">
        <w:rPr>
          <w:rFonts w:ascii="Times New Roman" w:eastAsia="宋体" w:hAnsi="宋体"/>
          <w:sz w:val="22"/>
        </w:rPr>
        <w:t>;</w:t>
      </w:r>
      <w:r w:rsidRPr="00061D3E">
        <w:rPr>
          <w:rFonts w:ascii="Times New Roman" w:eastAsia="宋体" w:hAnsi="宋体"/>
          <w:sz w:val="22"/>
        </w:rPr>
        <w:t>且山地东坡降水多于西坡。第</w:t>
      </w:r>
      <w:r w:rsidRPr="00061D3E">
        <w:rPr>
          <w:rFonts w:ascii="Times New Roman" w:eastAsia="宋体" w:hAnsi="宋体"/>
          <w:sz w:val="22"/>
        </w:rPr>
        <w:t>(2)</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考查影响降水的因素</w:t>
      </w:r>
      <w:r w:rsidRPr="00061D3E">
        <w:rPr>
          <w:rFonts w:ascii="Times New Roman" w:eastAsia="宋体" w:hAnsi="宋体"/>
          <w:sz w:val="22"/>
        </w:rPr>
        <w:t>,</w:t>
      </w:r>
      <w:r w:rsidRPr="00061D3E">
        <w:rPr>
          <w:rFonts w:ascii="Times New Roman" w:eastAsia="宋体" w:hAnsi="宋体"/>
          <w:sz w:val="22"/>
        </w:rPr>
        <w:t>降水的主要影响因素包括地理位置、地形、大气环流、天气系统、洋流及下垫面条件等。图中信息包括等高线和等降水量线</w:t>
      </w:r>
      <w:r w:rsidRPr="00061D3E">
        <w:rPr>
          <w:rFonts w:ascii="Times New Roman" w:eastAsia="宋体" w:hAnsi="宋体"/>
          <w:sz w:val="22"/>
        </w:rPr>
        <w:t>,</w:t>
      </w:r>
      <w:r w:rsidRPr="00061D3E">
        <w:rPr>
          <w:rFonts w:ascii="Times New Roman" w:eastAsia="宋体" w:hAnsi="宋体"/>
          <w:sz w:val="22"/>
        </w:rPr>
        <w:t>可从地形和大气环流等方面进行分析。第</w:t>
      </w:r>
      <w:r w:rsidRPr="00061D3E">
        <w:rPr>
          <w:rFonts w:ascii="Times New Roman" w:eastAsia="宋体" w:hAnsi="宋体"/>
          <w:sz w:val="22"/>
        </w:rPr>
        <w:t>(3)</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考查洋流对气温的影响。由材料可知</w:t>
      </w:r>
      <w:r w:rsidRPr="00061D3E">
        <w:rPr>
          <w:rFonts w:ascii="Times New Roman" w:eastAsia="宋体" w:hAnsi="宋体"/>
          <w:sz w:val="22"/>
        </w:rPr>
        <w:t>,</w:t>
      </w:r>
      <w:r w:rsidRPr="00061D3E">
        <w:rPr>
          <w:rFonts w:ascii="Times New Roman" w:eastAsia="宋体" w:hAnsi="宋体"/>
          <w:sz w:val="22"/>
        </w:rPr>
        <w:t>济州岛</w:t>
      </w:r>
      <w:r w:rsidRPr="00061D3E">
        <w:rPr>
          <w:rFonts w:ascii="Times New Roman" w:eastAsia="宋体" w:hAnsi="宋体"/>
          <w:sz w:val="22"/>
        </w:rPr>
        <w:t>1</w:t>
      </w:r>
      <w:r w:rsidRPr="00061D3E">
        <w:rPr>
          <w:rFonts w:ascii="Times New Roman" w:eastAsia="宋体" w:hAnsi="宋体"/>
          <w:sz w:val="22"/>
        </w:rPr>
        <w:t>月最低月均温为</w:t>
      </w:r>
      <w:r w:rsidRPr="00061D3E">
        <w:rPr>
          <w:rFonts w:ascii="Times New Roman" w:eastAsia="宋体" w:hAnsi="宋体"/>
          <w:sz w:val="22"/>
        </w:rPr>
        <w:t>5</w:t>
      </w:r>
      <w:r w:rsidRPr="00061D3E">
        <w:rPr>
          <w:rFonts w:ascii="Times New Roman" w:eastAsia="宋体" w:hAnsi="Times New Roman" w:cs="Times New Roman"/>
          <w:sz w:val="22"/>
        </w:rPr>
        <w:t>.</w:t>
      </w:r>
      <w:r w:rsidRPr="00061D3E">
        <w:rPr>
          <w:rFonts w:ascii="Times New Roman" w:eastAsia="宋体" w:hAnsi="宋体"/>
          <w:sz w:val="22"/>
        </w:rPr>
        <w:t xml:space="preserve">1 </w:t>
      </w:r>
      <w:r w:rsidRPr="00061D3E">
        <w:rPr>
          <w:rFonts w:ascii="宋体" w:eastAsia="宋体" w:hAnsi="宋体" w:cs="宋体" w:hint="eastAsia"/>
          <w:sz w:val="22"/>
        </w:rPr>
        <w:t>℃</w:t>
      </w:r>
      <w:r w:rsidRPr="00061D3E">
        <w:rPr>
          <w:rFonts w:ascii="Times New Roman" w:eastAsia="宋体" w:hAnsi="宋体"/>
          <w:sz w:val="22"/>
        </w:rPr>
        <w:t>,</w:t>
      </w:r>
      <w:r w:rsidRPr="00061D3E">
        <w:rPr>
          <w:rFonts w:ascii="Times New Roman" w:eastAsia="宋体" w:hAnsi="宋体"/>
          <w:sz w:val="22"/>
        </w:rPr>
        <w:t>纬度位置与我国秦岭</w:t>
      </w:r>
      <w:r w:rsidRPr="00061D3E">
        <w:rPr>
          <w:rFonts w:ascii="Times New Roman" w:eastAsia="宋体" w:hAnsi="Times New Roman" w:cs="Times New Roman"/>
          <w:sz w:val="22"/>
        </w:rPr>
        <w:t>—</w:t>
      </w:r>
      <w:r w:rsidRPr="00061D3E">
        <w:rPr>
          <w:rFonts w:ascii="Times New Roman" w:eastAsia="宋体" w:hAnsi="宋体"/>
          <w:sz w:val="22"/>
        </w:rPr>
        <w:t>淮河一线相近</w:t>
      </w:r>
      <w:r w:rsidRPr="00061D3E">
        <w:rPr>
          <w:rFonts w:ascii="Times New Roman" w:eastAsia="宋体" w:hAnsi="宋体"/>
          <w:sz w:val="22"/>
        </w:rPr>
        <w:t>,</w:t>
      </w:r>
      <w:r w:rsidRPr="00061D3E">
        <w:rPr>
          <w:rFonts w:ascii="Times New Roman" w:eastAsia="宋体" w:hAnsi="宋体"/>
          <w:sz w:val="22"/>
        </w:rPr>
        <w:t>我国秦岭</w:t>
      </w:r>
      <w:r w:rsidRPr="00061D3E">
        <w:rPr>
          <w:rFonts w:ascii="Times New Roman" w:eastAsia="宋体" w:hAnsi="Times New Roman" w:cs="Times New Roman"/>
          <w:sz w:val="22"/>
        </w:rPr>
        <w:t>—</w:t>
      </w:r>
      <w:r w:rsidRPr="00061D3E">
        <w:rPr>
          <w:rFonts w:ascii="Times New Roman" w:eastAsia="宋体" w:hAnsi="宋体"/>
          <w:sz w:val="22"/>
        </w:rPr>
        <w:t>淮河一线</w:t>
      </w:r>
      <w:r w:rsidRPr="00061D3E">
        <w:rPr>
          <w:rFonts w:ascii="Times New Roman" w:eastAsia="宋体" w:hAnsi="宋体"/>
          <w:sz w:val="22"/>
        </w:rPr>
        <w:t>1</w:t>
      </w:r>
      <w:r w:rsidRPr="00061D3E">
        <w:rPr>
          <w:rFonts w:ascii="Times New Roman" w:eastAsia="宋体" w:hAnsi="宋体"/>
          <w:sz w:val="22"/>
        </w:rPr>
        <w:t>月大致是</w:t>
      </w:r>
      <w:r w:rsidRPr="00061D3E">
        <w:rPr>
          <w:rFonts w:ascii="Times New Roman" w:eastAsia="宋体" w:hAnsi="宋体"/>
          <w:sz w:val="22"/>
        </w:rPr>
        <w:t xml:space="preserve">0 </w:t>
      </w:r>
      <w:r w:rsidRPr="00061D3E">
        <w:rPr>
          <w:rFonts w:ascii="宋体" w:eastAsia="宋体" w:hAnsi="宋体" w:cs="宋体" w:hint="eastAsia"/>
          <w:sz w:val="22"/>
        </w:rPr>
        <w:t>℃</w:t>
      </w:r>
      <w:r w:rsidRPr="00061D3E">
        <w:rPr>
          <w:rFonts w:ascii="Times New Roman" w:eastAsia="宋体" w:hAnsi="宋体"/>
          <w:sz w:val="22"/>
        </w:rPr>
        <w:t>等温线经过的地区</w:t>
      </w:r>
      <w:r w:rsidRPr="00061D3E">
        <w:rPr>
          <w:rFonts w:ascii="Times New Roman" w:eastAsia="宋体" w:hAnsi="宋体"/>
          <w:sz w:val="22"/>
        </w:rPr>
        <w:t>,</w:t>
      </w:r>
      <w:r w:rsidRPr="00061D3E">
        <w:rPr>
          <w:rFonts w:ascii="Times New Roman" w:eastAsia="宋体" w:hAnsi="宋体"/>
          <w:sz w:val="22"/>
        </w:rPr>
        <w:t>说明济州岛气温更高。暖流对所经过地区起到增温增湿的作用</w:t>
      </w:r>
      <w:r w:rsidRPr="00061D3E">
        <w:rPr>
          <w:rFonts w:ascii="Times New Roman" w:eastAsia="宋体" w:hAnsi="宋体"/>
          <w:sz w:val="22"/>
        </w:rPr>
        <w:t>,</w:t>
      </w:r>
      <w:r w:rsidRPr="00061D3E">
        <w:rPr>
          <w:rFonts w:ascii="Times New Roman" w:eastAsia="宋体" w:hAnsi="宋体"/>
          <w:sz w:val="22"/>
        </w:rPr>
        <w:t>故济州岛受暖流影响</w:t>
      </w:r>
      <w:r w:rsidRPr="00061D3E">
        <w:rPr>
          <w:rFonts w:ascii="Times New Roman" w:eastAsia="宋体" w:hAnsi="宋体"/>
          <w:sz w:val="22"/>
        </w:rPr>
        <w:t>1</w:t>
      </w:r>
      <w:r w:rsidRPr="00061D3E">
        <w:rPr>
          <w:rFonts w:ascii="Times New Roman" w:eastAsia="宋体" w:hAnsi="宋体"/>
          <w:sz w:val="22"/>
        </w:rPr>
        <w:t>月气温高</w:t>
      </w:r>
      <w:r w:rsidRPr="00061D3E">
        <w:rPr>
          <w:rFonts w:ascii="Times New Roman" w:eastAsia="宋体" w:hAnsi="宋体"/>
          <w:sz w:val="22"/>
        </w:rPr>
        <w:t>;</w:t>
      </w:r>
      <w:r w:rsidRPr="00061D3E">
        <w:rPr>
          <w:rFonts w:ascii="Times New Roman" w:eastAsia="宋体" w:hAnsi="宋体"/>
          <w:sz w:val="22"/>
        </w:rPr>
        <w:t>同纬度的大陆内部比热容小</w:t>
      </w:r>
      <w:r w:rsidRPr="00061D3E">
        <w:rPr>
          <w:rFonts w:ascii="Times New Roman" w:eastAsia="宋体" w:hAnsi="宋体"/>
          <w:sz w:val="22"/>
        </w:rPr>
        <w:t>,</w:t>
      </w:r>
      <w:r w:rsidRPr="00061D3E">
        <w:rPr>
          <w:rFonts w:ascii="Times New Roman" w:eastAsia="宋体" w:hAnsi="宋体"/>
          <w:sz w:val="22"/>
        </w:rPr>
        <w:t>故气温更低。第</w:t>
      </w:r>
      <w:r w:rsidRPr="00061D3E">
        <w:rPr>
          <w:rFonts w:ascii="Times New Roman" w:eastAsia="宋体" w:hAnsi="宋体"/>
          <w:sz w:val="22"/>
        </w:rPr>
        <w:t>(4)</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考查影响气温的因素。气温的影响因素主要包括纬度位置、地形特征、海陆分布、天气状况、植被覆盖状况和水文条件等。北半球陆地上的最高月均温和最低月均温分别出现在</w:t>
      </w:r>
      <w:r w:rsidRPr="00061D3E">
        <w:rPr>
          <w:rFonts w:ascii="Times New Roman" w:eastAsia="宋体" w:hAnsi="宋体"/>
          <w:sz w:val="22"/>
        </w:rPr>
        <w:t>7</w:t>
      </w:r>
      <w:r w:rsidRPr="00061D3E">
        <w:rPr>
          <w:rFonts w:ascii="Times New Roman" w:eastAsia="宋体" w:hAnsi="宋体"/>
          <w:sz w:val="22"/>
        </w:rPr>
        <w:t>月和</w:t>
      </w:r>
      <w:r w:rsidRPr="00061D3E">
        <w:rPr>
          <w:rFonts w:ascii="Times New Roman" w:eastAsia="宋体" w:hAnsi="宋体"/>
          <w:sz w:val="22"/>
        </w:rPr>
        <w:t>1</w:t>
      </w:r>
      <w:r w:rsidRPr="00061D3E">
        <w:rPr>
          <w:rFonts w:ascii="Times New Roman" w:eastAsia="宋体" w:hAnsi="宋体"/>
          <w:sz w:val="22"/>
        </w:rPr>
        <w:t>月</w:t>
      </w:r>
      <w:r w:rsidRPr="00061D3E">
        <w:rPr>
          <w:rFonts w:ascii="Times New Roman" w:eastAsia="宋体" w:hAnsi="宋体"/>
          <w:sz w:val="22"/>
        </w:rPr>
        <w:t>,</w:t>
      </w:r>
      <w:r w:rsidRPr="00061D3E">
        <w:rPr>
          <w:rFonts w:ascii="Times New Roman" w:eastAsia="宋体" w:hAnsi="宋体"/>
          <w:sz w:val="22"/>
        </w:rPr>
        <w:t>北半球海洋上的最高月均温和最低月均温分别出现在</w:t>
      </w:r>
      <w:r w:rsidRPr="00061D3E">
        <w:rPr>
          <w:rFonts w:ascii="Times New Roman" w:eastAsia="宋体" w:hAnsi="宋体"/>
          <w:sz w:val="22"/>
        </w:rPr>
        <w:t>8</w:t>
      </w:r>
      <w:r w:rsidRPr="00061D3E">
        <w:rPr>
          <w:rFonts w:ascii="Times New Roman" w:eastAsia="宋体" w:hAnsi="宋体"/>
          <w:sz w:val="22"/>
        </w:rPr>
        <w:t>月和</w:t>
      </w:r>
      <w:r w:rsidRPr="00061D3E">
        <w:rPr>
          <w:rFonts w:ascii="Times New Roman" w:eastAsia="宋体" w:hAnsi="宋体"/>
          <w:sz w:val="22"/>
        </w:rPr>
        <w:t>2</w:t>
      </w:r>
      <w:r w:rsidRPr="00061D3E">
        <w:rPr>
          <w:rFonts w:ascii="Times New Roman" w:eastAsia="宋体" w:hAnsi="宋体"/>
          <w:sz w:val="22"/>
        </w:rPr>
        <w:t>月。济州岛最高月均温出现在</w:t>
      </w:r>
      <w:r w:rsidRPr="00061D3E">
        <w:rPr>
          <w:rFonts w:ascii="Times New Roman" w:eastAsia="宋体" w:hAnsi="宋体"/>
          <w:sz w:val="22"/>
        </w:rPr>
        <w:t>8</w:t>
      </w:r>
      <w:r w:rsidRPr="00061D3E">
        <w:rPr>
          <w:rFonts w:ascii="Times New Roman" w:eastAsia="宋体" w:hAnsi="宋体"/>
          <w:sz w:val="22"/>
        </w:rPr>
        <w:t>月</w:t>
      </w:r>
      <w:r w:rsidRPr="00061D3E">
        <w:rPr>
          <w:rFonts w:ascii="Times New Roman" w:eastAsia="宋体" w:hAnsi="宋体"/>
          <w:sz w:val="22"/>
        </w:rPr>
        <w:t>,</w:t>
      </w:r>
      <w:r w:rsidRPr="00061D3E">
        <w:rPr>
          <w:rFonts w:ascii="Times New Roman" w:eastAsia="宋体" w:hAnsi="宋体"/>
          <w:sz w:val="22"/>
        </w:rPr>
        <w:t>比北半球陆地晚了</w:t>
      </w:r>
      <w:r w:rsidRPr="00061D3E">
        <w:rPr>
          <w:rFonts w:ascii="Times New Roman" w:eastAsia="宋体" w:hAnsi="宋体"/>
          <w:sz w:val="22"/>
        </w:rPr>
        <w:t>1</w:t>
      </w:r>
      <w:r w:rsidRPr="00061D3E">
        <w:rPr>
          <w:rFonts w:ascii="Times New Roman" w:eastAsia="宋体" w:hAnsi="宋体"/>
          <w:sz w:val="22"/>
        </w:rPr>
        <w:t>个月</w:t>
      </w:r>
      <w:r w:rsidRPr="00061D3E">
        <w:rPr>
          <w:rFonts w:ascii="Times New Roman" w:eastAsia="宋体" w:hAnsi="宋体"/>
          <w:sz w:val="22"/>
        </w:rPr>
        <w:t>;</w:t>
      </w:r>
      <w:r w:rsidRPr="00061D3E">
        <w:rPr>
          <w:rFonts w:ascii="Times New Roman" w:eastAsia="宋体" w:hAnsi="宋体"/>
          <w:sz w:val="22"/>
        </w:rPr>
        <w:t>夏季</w:t>
      </w:r>
      <w:r w:rsidRPr="00061D3E">
        <w:rPr>
          <w:rFonts w:ascii="Times New Roman" w:eastAsia="宋体" w:hAnsi="宋体"/>
          <w:sz w:val="22"/>
        </w:rPr>
        <w:t>,</w:t>
      </w:r>
      <w:r w:rsidRPr="00061D3E">
        <w:rPr>
          <w:rFonts w:ascii="Times New Roman" w:eastAsia="宋体" w:hAnsi="宋体"/>
          <w:sz w:val="22"/>
        </w:rPr>
        <w:t>由于济州岛四面环海</w:t>
      </w:r>
      <w:r w:rsidRPr="00061D3E">
        <w:rPr>
          <w:rFonts w:ascii="Times New Roman" w:eastAsia="宋体" w:hAnsi="宋体"/>
          <w:sz w:val="22"/>
        </w:rPr>
        <w:t>,</w:t>
      </w:r>
      <w:r w:rsidRPr="00061D3E">
        <w:rPr>
          <w:rFonts w:ascii="Times New Roman" w:eastAsia="宋体" w:hAnsi="宋体"/>
          <w:sz w:val="22"/>
        </w:rPr>
        <w:t>海水比热容大</w:t>
      </w:r>
      <w:r w:rsidRPr="00061D3E">
        <w:rPr>
          <w:rFonts w:ascii="Times New Roman" w:eastAsia="宋体" w:hAnsi="宋体"/>
          <w:sz w:val="22"/>
        </w:rPr>
        <w:t>,</w:t>
      </w:r>
      <w:r w:rsidRPr="00061D3E">
        <w:rPr>
          <w:rFonts w:ascii="Times New Roman" w:eastAsia="宋体" w:hAnsi="宋体"/>
          <w:sz w:val="22"/>
        </w:rPr>
        <w:t>升温相对较慢</w:t>
      </w:r>
      <w:r w:rsidRPr="00061D3E">
        <w:rPr>
          <w:rFonts w:ascii="Times New Roman" w:eastAsia="宋体" w:hAnsi="宋体"/>
          <w:sz w:val="22"/>
        </w:rPr>
        <w:t>,</w:t>
      </w:r>
      <w:r w:rsidRPr="00061D3E">
        <w:rPr>
          <w:rFonts w:ascii="Times New Roman" w:eastAsia="宋体" w:hAnsi="宋体"/>
          <w:sz w:val="22"/>
        </w:rPr>
        <w:t>因此其最高月均温比北半球陆地延迟了</w:t>
      </w:r>
      <w:r w:rsidRPr="00061D3E">
        <w:rPr>
          <w:rFonts w:ascii="Times New Roman" w:eastAsia="宋体" w:hAnsi="宋体"/>
          <w:sz w:val="22"/>
        </w:rPr>
        <w:t>1</w:t>
      </w:r>
      <w:r w:rsidRPr="00061D3E">
        <w:rPr>
          <w:rFonts w:ascii="Times New Roman" w:eastAsia="宋体" w:hAnsi="宋体"/>
          <w:sz w:val="22"/>
        </w:rPr>
        <w:t>个月。最低月均温出现在</w:t>
      </w:r>
      <w:r w:rsidRPr="00061D3E">
        <w:rPr>
          <w:rFonts w:ascii="Times New Roman" w:eastAsia="宋体" w:hAnsi="宋体"/>
          <w:sz w:val="22"/>
        </w:rPr>
        <w:t>1</w:t>
      </w:r>
      <w:r w:rsidRPr="00061D3E">
        <w:rPr>
          <w:rFonts w:ascii="Times New Roman" w:eastAsia="宋体" w:hAnsi="宋体"/>
          <w:sz w:val="22"/>
        </w:rPr>
        <w:t>月</w:t>
      </w:r>
      <w:r w:rsidRPr="00061D3E">
        <w:rPr>
          <w:rFonts w:ascii="Times New Roman" w:eastAsia="宋体" w:hAnsi="宋体"/>
          <w:sz w:val="22"/>
        </w:rPr>
        <w:t>,</w:t>
      </w:r>
      <w:r w:rsidRPr="00061D3E">
        <w:rPr>
          <w:rFonts w:ascii="Times New Roman" w:eastAsia="宋体" w:hAnsi="宋体"/>
          <w:sz w:val="22"/>
        </w:rPr>
        <w:t>比北半球海洋提前了</w:t>
      </w:r>
      <w:r w:rsidRPr="00061D3E">
        <w:rPr>
          <w:rFonts w:ascii="Times New Roman" w:eastAsia="宋体" w:hAnsi="宋体"/>
          <w:sz w:val="22"/>
        </w:rPr>
        <w:t>1</w:t>
      </w:r>
      <w:r w:rsidRPr="00061D3E">
        <w:rPr>
          <w:rFonts w:ascii="Times New Roman" w:eastAsia="宋体" w:hAnsi="宋体"/>
          <w:sz w:val="22"/>
        </w:rPr>
        <w:t>个月。冬季</w:t>
      </w:r>
      <w:r w:rsidRPr="00061D3E">
        <w:rPr>
          <w:rFonts w:ascii="Times New Roman" w:eastAsia="宋体" w:hAnsi="宋体"/>
          <w:sz w:val="22"/>
        </w:rPr>
        <w:t>,</w:t>
      </w:r>
      <w:r w:rsidRPr="00061D3E">
        <w:rPr>
          <w:rFonts w:ascii="Times New Roman" w:eastAsia="宋体" w:hAnsi="宋体"/>
          <w:sz w:val="22"/>
        </w:rPr>
        <w:t>济州岛与亚欧大陆受到强大的西伯利亚高压影响</w:t>
      </w:r>
      <w:r w:rsidRPr="00061D3E">
        <w:rPr>
          <w:rFonts w:ascii="Times New Roman" w:eastAsia="宋体" w:hAnsi="宋体"/>
          <w:sz w:val="22"/>
        </w:rPr>
        <w:t>,</w:t>
      </w:r>
      <w:r w:rsidRPr="00061D3E">
        <w:rPr>
          <w:rFonts w:ascii="Times New Roman" w:eastAsia="宋体" w:hAnsi="宋体"/>
          <w:sz w:val="22"/>
        </w:rPr>
        <w:t>冬季风影响强</w:t>
      </w:r>
      <w:r w:rsidRPr="00061D3E">
        <w:rPr>
          <w:rFonts w:ascii="Times New Roman" w:eastAsia="宋体" w:hAnsi="宋体"/>
          <w:sz w:val="22"/>
        </w:rPr>
        <w:t>,</w:t>
      </w:r>
      <w:r w:rsidRPr="00061D3E">
        <w:rPr>
          <w:rFonts w:ascii="Times New Roman" w:eastAsia="宋体" w:hAnsi="宋体"/>
          <w:sz w:val="22"/>
        </w:rPr>
        <w:t>因此济州岛最低月均温比北半球海洋提前了</w:t>
      </w:r>
      <w:r w:rsidRPr="00061D3E">
        <w:rPr>
          <w:rFonts w:ascii="Times New Roman" w:eastAsia="宋体" w:hAnsi="宋体"/>
          <w:sz w:val="22"/>
        </w:rPr>
        <w:t>1</w:t>
      </w:r>
      <w:r w:rsidRPr="00061D3E">
        <w:rPr>
          <w:rFonts w:ascii="Times New Roman" w:eastAsia="宋体" w:hAnsi="宋体"/>
          <w:sz w:val="22"/>
        </w:rPr>
        <w:t>个月。</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25</w:t>
      </w:r>
      <w:r w:rsidRPr="00061D3E">
        <w:rPr>
          <w:rFonts w:ascii="Times New Roman" w:eastAsia="宋体" w:hAnsi="Times New Roman" w:cs="Times New Roman"/>
          <w:sz w:val="22"/>
        </w:rPr>
        <w:t>.</w:t>
      </w:r>
      <w:r w:rsidRPr="00061D3E">
        <w:rPr>
          <w:rFonts w:ascii="Arial" w:eastAsia="黑体" w:hAnsi="黑体"/>
          <w:sz w:val="22"/>
        </w:rPr>
        <w:t>答案</w:t>
      </w:r>
      <w:r w:rsidRPr="00061D3E">
        <w:rPr>
          <w:rFonts w:ascii="Arial" w:eastAsia="黑体" w:hAnsi="黑体"/>
          <w:sz w:val="22"/>
        </w:rPr>
        <w:t xml:space="preserve"> </w:t>
      </w:r>
      <w:r w:rsidRPr="00061D3E">
        <w:rPr>
          <w:rFonts w:ascii="Times New Roman" w:eastAsia="宋体" w:hAnsi="宋体"/>
          <w:sz w:val="22"/>
        </w:rPr>
        <w:t>(</w:t>
      </w:r>
      <w:r w:rsidRPr="00061D3E">
        <w:rPr>
          <w:rFonts w:ascii="Times New Roman" w:eastAsia="宋体" w:hAnsi="Times New Roman"/>
          <w:b/>
          <w:sz w:val="22"/>
        </w:rPr>
        <w:t>1</w:t>
      </w:r>
      <w:r w:rsidRPr="00061D3E">
        <w:rPr>
          <w:rFonts w:ascii="Times New Roman" w:eastAsia="宋体" w:hAnsi="宋体"/>
          <w:sz w:val="22"/>
        </w:rPr>
        <w:t>)</w:t>
      </w:r>
      <w:r w:rsidRPr="00061D3E">
        <w:rPr>
          <w:rFonts w:ascii="Arial" w:eastAsia="黑体" w:hAnsi="黑体"/>
          <w:sz w:val="22"/>
        </w:rPr>
        <w:t>地理位置优越</w:t>
      </w:r>
      <w:r w:rsidRPr="00061D3E">
        <w:rPr>
          <w:rFonts w:ascii="Times New Roman" w:eastAsia="宋体" w:hAnsi="宋体"/>
          <w:sz w:val="22"/>
        </w:rPr>
        <w:t>(</w:t>
      </w:r>
      <w:r w:rsidRPr="00061D3E">
        <w:rPr>
          <w:rFonts w:ascii="Arial" w:eastAsia="黑体" w:hAnsi="黑体"/>
          <w:sz w:val="22"/>
        </w:rPr>
        <w:t>或中心城市等级高</w:t>
      </w:r>
      <w:r w:rsidRPr="00061D3E">
        <w:rPr>
          <w:rFonts w:ascii="Times New Roman" w:eastAsia="宋体" w:hAnsi="宋体"/>
          <w:sz w:val="22"/>
        </w:rPr>
        <w:t>,</w:t>
      </w:r>
      <w:r w:rsidRPr="00061D3E">
        <w:rPr>
          <w:rFonts w:ascii="Arial" w:eastAsia="黑体" w:hAnsi="黑体"/>
          <w:sz w:val="22"/>
        </w:rPr>
        <w:t>科研创新能力强</w:t>
      </w:r>
      <w:r w:rsidRPr="00061D3E">
        <w:rPr>
          <w:rFonts w:ascii="Times New Roman" w:eastAsia="宋体" w:hAnsi="宋体"/>
          <w:sz w:val="22"/>
        </w:rPr>
        <w:t>)</w:t>
      </w:r>
      <w:r w:rsidRPr="00061D3E">
        <w:rPr>
          <w:rFonts w:ascii="Times New Roman" w:eastAsia="宋体" w:hAnsi="宋体"/>
          <w:sz w:val="22"/>
        </w:rPr>
        <w:t xml:space="preserve">　</w:t>
      </w:r>
      <w:r w:rsidRPr="00061D3E">
        <w:rPr>
          <w:rFonts w:ascii="Arial" w:eastAsia="黑体" w:hAnsi="黑体"/>
          <w:sz w:val="22"/>
        </w:rPr>
        <w:t>经济发达</w:t>
      </w:r>
      <w:r w:rsidRPr="00061D3E">
        <w:rPr>
          <w:rFonts w:ascii="Times New Roman" w:eastAsia="宋体" w:hAnsi="宋体"/>
          <w:sz w:val="22"/>
        </w:rPr>
        <w:t>(</w:t>
      </w:r>
      <w:r w:rsidRPr="00061D3E">
        <w:rPr>
          <w:rFonts w:ascii="Arial" w:eastAsia="黑体" w:hAnsi="黑体"/>
          <w:sz w:val="22"/>
        </w:rPr>
        <w:t>或城镇化水平高</w:t>
      </w:r>
      <w:r w:rsidRPr="00061D3E">
        <w:rPr>
          <w:rFonts w:ascii="Times New Roman" w:eastAsia="宋体" w:hAnsi="宋体"/>
          <w:sz w:val="22"/>
        </w:rPr>
        <w:t>)</w:t>
      </w:r>
      <w:r w:rsidRPr="00061D3E">
        <w:rPr>
          <w:rFonts w:ascii="Times New Roman" w:eastAsia="宋体" w:hAnsi="宋体"/>
          <w:sz w:val="22"/>
        </w:rPr>
        <w:t xml:space="preserve">　</w:t>
      </w:r>
      <w:r w:rsidRPr="00061D3E">
        <w:rPr>
          <w:rFonts w:ascii="Arial" w:eastAsia="黑体" w:hAnsi="黑体"/>
          <w:sz w:val="22"/>
        </w:rPr>
        <w:t>交通便利</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宋体"/>
          <w:sz w:val="22"/>
        </w:rPr>
        <w:t>(</w:t>
      </w:r>
      <w:r w:rsidRPr="00061D3E">
        <w:rPr>
          <w:rFonts w:ascii="Times New Roman" w:eastAsia="宋体" w:hAnsi="Times New Roman"/>
          <w:b/>
          <w:sz w:val="22"/>
        </w:rPr>
        <w:t>2</w:t>
      </w:r>
      <w:r w:rsidRPr="00061D3E">
        <w:rPr>
          <w:rFonts w:ascii="Times New Roman" w:eastAsia="宋体" w:hAnsi="宋体"/>
          <w:sz w:val="22"/>
        </w:rPr>
        <w:t>)</w:t>
      </w:r>
      <w:r w:rsidRPr="00061D3E">
        <w:rPr>
          <w:rFonts w:ascii="Arial" w:eastAsia="黑体" w:hAnsi="黑体"/>
          <w:sz w:val="22"/>
        </w:rPr>
        <w:t>南京都市圈以南京为核心</w:t>
      </w:r>
      <w:r w:rsidRPr="00061D3E">
        <w:rPr>
          <w:rFonts w:ascii="Times New Roman" w:eastAsia="宋体" w:hAnsi="宋体"/>
          <w:sz w:val="22"/>
        </w:rPr>
        <w:t>,</w:t>
      </w:r>
      <w:r w:rsidRPr="00061D3E">
        <w:rPr>
          <w:rFonts w:ascii="Arial" w:eastAsia="黑体" w:hAnsi="黑体"/>
          <w:sz w:val="22"/>
        </w:rPr>
        <w:t>呈单核心模式</w:t>
      </w:r>
      <w:r w:rsidRPr="00061D3E">
        <w:rPr>
          <w:rFonts w:ascii="Times New Roman" w:eastAsia="宋体" w:hAnsi="宋体"/>
          <w:sz w:val="22"/>
        </w:rPr>
        <w:t>;</w:t>
      </w:r>
      <w:r w:rsidRPr="00061D3E">
        <w:rPr>
          <w:rFonts w:ascii="Arial" w:eastAsia="黑体" w:hAnsi="黑体"/>
          <w:sz w:val="22"/>
        </w:rPr>
        <w:t>而苏锡常都市圈以苏州、无锡和常州为核心</w:t>
      </w:r>
      <w:r w:rsidRPr="00061D3E">
        <w:rPr>
          <w:rFonts w:ascii="Times New Roman" w:eastAsia="宋体" w:hAnsi="宋体"/>
          <w:sz w:val="22"/>
        </w:rPr>
        <w:t>,</w:t>
      </w:r>
      <w:r w:rsidRPr="00061D3E">
        <w:rPr>
          <w:rFonts w:ascii="Arial" w:eastAsia="黑体" w:hAnsi="黑体"/>
          <w:sz w:val="22"/>
        </w:rPr>
        <w:t>呈多核心模式。淮海经济区的空间特点</w:t>
      </w:r>
      <w:r w:rsidRPr="00061D3E">
        <w:rPr>
          <w:rFonts w:ascii="Times New Roman" w:eastAsia="宋体" w:hAnsi="宋体"/>
          <w:sz w:val="22"/>
        </w:rPr>
        <w:t>:</w:t>
      </w:r>
      <w:r w:rsidRPr="00061D3E">
        <w:rPr>
          <w:rFonts w:ascii="Arial" w:eastAsia="黑体" w:hAnsi="黑体"/>
          <w:sz w:val="22"/>
        </w:rPr>
        <w:t>淮海经济区位于亚欧大陆桥东部</w:t>
      </w:r>
      <w:r w:rsidRPr="00061D3E">
        <w:rPr>
          <w:rFonts w:ascii="Times New Roman" w:eastAsia="宋体" w:hAnsi="宋体"/>
          <w:sz w:val="22"/>
        </w:rPr>
        <w:t>,</w:t>
      </w:r>
      <w:r w:rsidRPr="00061D3E">
        <w:rPr>
          <w:rFonts w:ascii="Arial" w:eastAsia="黑体" w:hAnsi="黑体"/>
          <w:sz w:val="22"/>
        </w:rPr>
        <w:t>苏、皖、豫、鲁四省交界处</w:t>
      </w:r>
      <w:r w:rsidRPr="00061D3E">
        <w:rPr>
          <w:rFonts w:ascii="Times New Roman" w:eastAsia="宋体" w:hAnsi="宋体"/>
          <w:sz w:val="22"/>
        </w:rPr>
        <w:t>;</w:t>
      </w:r>
      <w:r w:rsidRPr="00061D3E">
        <w:rPr>
          <w:rFonts w:ascii="Arial" w:eastAsia="黑体" w:hAnsi="黑体"/>
          <w:sz w:val="22"/>
        </w:rPr>
        <w:t>以位于陇海线和京沪线交汇处的徐州为区域中心城市。</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宋体"/>
          <w:sz w:val="22"/>
        </w:rPr>
        <w:t>(</w:t>
      </w:r>
      <w:r w:rsidRPr="00061D3E">
        <w:rPr>
          <w:rFonts w:ascii="Times New Roman" w:eastAsia="宋体" w:hAnsi="Times New Roman"/>
          <w:b/>
          <w:sz w:val="22"/>
        </w:rPr>
        <w:t>3</w:t>
      </w:r>
      <w:r w:rsidRPr="00061D3E">
        <w:rPr>
          <w:rFonts w:ascii="Times New Roman" w:eastAsia="宋体" w:hAnsi="宋体"/>
          <w:sz w:val="22"/>
        </w:rPr>
        <w:t>)</w:t>
      </w:r>
      <w:r w:rsidRPr="00061D3E">
        <w:rPr>
          <w:rFonts w:ascii="宋体" w:eastAsia="宋体" w:hAnsi="宋体" w:cs="宋体" w:hint="eastAsia"/>
          <w:sz w:val="22"/>
        </w:rPr>
        <w:t>②</w:t>
      </w:r>
      <w:r w:rsidRPr="00061D3E">
        <w:rPr>
          <w:rFonts w:ascii="Times New Roman" w:eastAsia="宋体" w:hAnsi="宋体"/>
          <w:sz w:val="22"/>
        </w:rPr>
        <w:t xml:space="preserve">　</w:t>
      </w:r>
      <w:r w:rsidRPr="00061D3E">
        <w:rPr>
          <w:rFonts w:ascii="宋体" w:eastAsia="宋体" w:hAnsi="宋体" w:cs="宋体" w:hint="eastAsia"/>
          <w:sz w:val="22"/>
        </w:rPr>
        <w:t>③</w:t>
      </w:r>
      <w:r w:rsidRPr="00061D3E">
        <w:rPr>
          <w:rFonts w:ascii="Times New Roman" w:eastAsia="宋体" w:hAnsi="宋体"/>
          <w:sz w:val="22"/>
        </w:rPr>
        <w:t xml:space="preserve">　</w:t>
      </w:r>
      <w:r w:rsidRPr="00061D3E">
        <w:rPr>
          <w:rFonts w:ascii="宋体" w:eastAsia="宋体" w:hAnsi="宋体" w:cs="宋体" w:hint="eastAsia"/>
          <w:sz w:val="22"/>
        </w:rPr>
        <w:t>④</w:t>
      </w:r>
      <w:r w:rsidRPr="00061D3E">
        <w:rPr>
          <w:rFonts w:ascii="Times New Roman" w:eastAsia="宋体" w:hAnsi="宋体"/>
          <w:sz w:val="22"/>
        </w:rPr>
        <w:t xml:space="preserve">　</w:t>
      </w:r>
      <w:r w:rsidRPr="00061D3E">
        <w:rPr>
          <w:rFonts w:ascii="宋体" w:eastAsia="宋体" w:hAnsi="宋体" w:cs="宋体" w:hint="eastAsia"/>
          <w:sz w:val="22"/>
        </w:rPr>
        <w:t>⑥</w:t>
      </w:r>
      <w:r w:rsidRPr="00061D3E">
        <w:rPr>
          <w:rFonts w:ascii="Times New Roman" w:eastAsia="宋体" w:hAnsi="宋体"/>
          <w:sz w:val="22"/>
        </w:rPr>
        <w:t xml:space="preserve">　</w:t>
      </w:r>
      <w:r w:rsidRPr="00061D3E">
        <w:rPr>
          <w:rFonts w:ascii="宋体" w:eastAsia="宋体" w:hAnsi="宋体" w:cs="宋体" w:hint="eastAsia"/>
          <w:sz w:val="22"/>
        </w:rPr>
        <w:t>①</w:t>
      </w:r>
      <w:r w:rsidRPr="00061D3E">
        <w:rPr>
          <w:rFonts w:ascii="Times New Roman" w:eastAsia="宋体" w:hAnsi="宋体"/>
          <w:sz w:val="22"/>
        </w:rPr>
        <w:t xml:space="preserve">　</w:t>
      </w:r>
      <w:r w:rsidRPr="00061D3E">
        <w:rPr>
          <w:rFonts w:ascii="宋体" w:eastAsia="宋体" w:hAnsi="宋体" w:cs="宋体" w:hint="eastAsia"/>
          <w:sz w:val="22"/>
        </w:rPr>
        <w:t>⑤</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Arial" w:eastAsia="黑体" w:hAnsi="黑体"/>
          <w:sz w:val="22"/>
        </w:rPr>
        <w:t>解析</w:t>
      </w:r>
      <w:r w:rsidRPr="00061D3E">
        <w:rPr>
          <w:rFonts w:ascii="Arial" w:eastAsia="黑体" w:hAnsi="黑体"/>
          <w:sz w:val="22"/>
        </w:rPr>
        <w:t xml:space="preserve"> </w:t>
      </w:r>
      <w:r w:rsidRPr="00061D3E">
        <w:rPr>
          <w:rFonts w:ascii="Times New Roman" w:eastAsia="宋体" w:hAnsi="宋体"/>
          <w:sz w:val="22"/>
        </w:rPr>
        <w:t>第</w:t>
      </w:r>
      <w:r w:rsidRPr="00061D3E">
        <w:rPr>
          <w:rFonts w:ascii="Times New Roman" w:eastAsia="宋体" w:hAnsi="宋体"/>
          <w:sz w:val="22"/>
        </w:rPr>
        <w:t>(1)</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考查都市圈的区位条件。南京都市圈的中心城市南京是江苏省省会</w:t>
      </w:r>
      <w:r w:rsidRPr="00061D3E">
        <w:rPr>
          <w:rFonts w:ascii="Times New Roman" w:eastAsia="宋体" w:hAnsi="宋体"/>
          <w:sz w:val="22"/>
        </w:rPr>
        <w:t>,</w:t>
      </w:r>
      <w:r w:rsidRPr="00061D3E">
        <w:rPr>
          <w:rFonts w:ascii="Times New Roman" w:eastAsia="宋体" w:hAnsi="宋体"/>
          <w:sz w:val="22"/>
        </w:rPr>
        <w:t>地理位置优越</w:t>
      </w:r>
      <w:r w:rsidRPr="00061D3E">
        <w:rPr>
          <w:rFonts w:ascii="Times New Roman" w:eastAsia="宋体" w:hAnsi="宋体"/>
          <w:sz w:val="22"/>
        </w:rPr>
        <w:t>,</w:t>
      </w:r>
      <w:r w:rsidRPr="00061D3E">
        <w:rPr>
          <w:rFonts w:ascii="Times New Roman" w:eastAsia="宋体" w:hAnsi="宋体"/>
          <w:sz w:val="22"/>
        </w:rPr>
        <w:t>城市等级高</w:t>
      </w:r>
      <w:r w:rsidRPr="00061D3E">
        <w:rPr>
          <w:rFonts w:ascii="Times New Roman" w:eastAsia="宋体" w:hAnsi="宋体"/>
          <w:sz w:val="22"/>
        </w:rPr>
        <w:t>,</w:t>
      </w:r>
      <w:r w:rsidRPr="00061D3E">
        <w:rPr>
          <w:rFonts w:ascii="Times New Roman" w:eastAsia="宋体" w:hAnsi="宋体"/>
          <w:sz w:val="22"/>
        </w:rPr>
        <w:t>科研创新能力强</w:t>
      </w:r>
      <w:r w:rsidRPr="00061D3E">
        <w:rPr>
          <w:rFonts w:ascii="Times New Roman" w:eastAsia="宋体" w:hAnsi="宋体"/>
          <w:sz w:val="22"/>
        </w:rPr>
        <w:t>;</w:t>
      </w:r>
      <w:r w:rsidRPr="00061D3E">
        <w:rPr>
          <w:rFonts w:ascii="Times New Roman" w:eastAsia="宋体" w:hAnsi="宋体"/>
          <w:sz w:val="22"/>
        </w:rPr>
        <w:t>由表可知</w:t>
      </w:r>
      <w:r w:rsidRPr="00061D3E">
        <w:rPr>
          <w:rFonts w:ascii="Times New Roman" w:eastAsia="宋体" w:hAnsi="宋体"/>
          <w:sz w:val="22"/>
        </w:rPr>
        <w:t>,</w:t>
      </w:r>
      <w:r w:rsidRPr="00061D3E">
        <w:rPr>
          <w:rFonts w:ascii="Times New Roman" w:eastAsia="宋体" w:hAnsi="宋体"/>
          <w:sz w:val="22"/>
        </w:rPr>
        <w:t>苏锡常都市圈中心城市</w:t>
      </w:r>
      <w:r w:rsidRPr="00061D3E">
        <w:rPr>
          <w:rFonts w:ascii="Times New Roman" w:eastAsia="宋体" w:hAnsi="宋体"/>
          <w:sz w:val="22"/>
        </w:rPr>
        <w:t>GDP</w:t>
      </w:r>
      <w:r w:rsidRPr="00061D3E">
        <w:rPr>
          <w:rFonts w:ascii="Times New Roman" w:eastAsia="宋体" w:hAnsi="宋体"/>
          <w:sz w:val="22"/>
        </w:rPr>
        <w:t>占比最高</w:t>
      </w:r>
      <w:r w:rsidRPr="00061D3E">
        <w:rPr>
          <w:rFonts w:ascii="Times New Roman" w:eastAsia="宋体" w:hAnsi="宋体"/>
          <w:sz w:val="22"/>
        </w:rPr>
        <w:t>,</w:t>
      </w:r>
      <w:r w:rsidRPr="00061D3E">
        <w:rPr>
          <w:rFonts w:ascii="Times New Roman" w:eastAsia="宋体" w:hAnsi="宋体"/>
          <w:sz w:val="22"/>
        </w:rPr>
        <w:t>城镇化水平最高</w:t>
      </w:r>
      <w:r w:rsidRPr="00061D3E">
        <w:rPr>
          <w:rFonts w:ascii="Times New Roman" w:eastAsia="宋体" w:hAnsi="宋体"/>
          <w:sz w:val="22"/>
        </w:rPr>
        <w:t>;</w:t>
      </w:r>
      <w:r w:rsidRPr="00061D3E">
        <w:rPr>
          <w:rFonts w:ascii="Times New Roman" w:eastAsia="宋体" w:hAnsi="宋体"/>
          <w:sz w:val="22"/>
        </w:rPr>
        <w:t>徐州作为淮海经济区的中心城市</w:t>
      </w:r>
      <w:r w:rsidRPr="00061D3E">
        <w:rPr>
          <w:rFonts w:ascii="Times New Roman" w:eastAsia="宋体" w:hAnsi="宋体"/>
          <w:sz w:val="22"/>
        </w:rPr>
        <w:t>,</w:t>
      </w:r>
      <w:r w:rsidRPr="00061D3E">
        <w:rPr>
          <w:rFonts w:ascii="Times New Roman" w:eastAsia="宋体" w:hAnsi="宋体"/>
          <w:sz w:val="22"/>
        </w:rPr>
        <w:t>位于陇海线和京沪线交汇处</w:t>
      </w:r>
      <w:r w:rsidRPr="00061D3E">
        <w:rPr>
          <w:rFonts w:ascii="Times New Roman" w:eastAsia="宋体" w:hAnsi="宋体"/>
          <w:sz w:val="22"/>
        </w:rPr>
        <w:t>,</w:t>
      </w:r>
      <w:r w:rsidRPr="00061D3E">
        <w:rPr>
          <w:rFonts w:ascii="Times New Roman" w:eastAsia="宋体" w:hAnsi="宋体"/>
          <w:sz w:val="22"/>
        </w:rPr>
        <w:t>是重要的铁路枢纽</w:t>
      </w:r>
      <w:r w:rsidRPr="00061D3E">
        <w:rPr>
          <w:rFonts w:ascii="Times New Roman" w:eastAsia="宋体" w:hAnsi="宋体"/>
          <w:sz w:val="22"/>
        </w:rPr>
        <w:t>,</w:t>
      </w:r>
      <w:r w:rsidRPr="00061D3E">
        <w:rPr>
          <w:rFonts w:ascii="Times New Roman" w:eastAsia="宋体" w:hAnsi="宋体"/>
          <w:sz w:val="22"/>
        </w:rPr>
        <w:t>因此淮海经济区最突出的区位优势是交通便利。第</w:t>
      </w:r>
      <w:r w:rsidRPr="00061D3E">
        <w:rPr>
          <w:rFonts w:ascii="Times New Roman" w:eastAsia="宋体" w:hAnsi="宋体"/>
          <w:sz w:val="22"/>
        </w:rPr>
        <w:t>(2)</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考查都市圈空间结构特点。城市空间结构模式包括同心圆模式、扇形模式、多核心模式。特点</w:t>
      </w:r>
      <w:r w:rsidRPr="00061D3E">
        <w:rPr>
          <w:rFonts w:ascii="Times New Roman" w:eastAsia="宋体" w:hAnsi="宋体"/>
          <w:sz w:val="22"/>
        </w:rPr>
        <w:t>:</w:t>
      </w:r>
      <w:r w:rsidRPr="00061D3E">
        <w:rPr>
          <w:rFonts w:ascii="Times New Roman" w:eastAsia="宋体" w:hAnsi="宋体"/>
          <w:sz w:val="22"/>
        </w:rPr>
        <w:t>同心圆模式以中心商务区为核心</w:t>
      </w:r>
      <w:r w:rsidRPr="00061D3E">
        <w:rPr>
          <w:rFonts w:ascii="Times New Roman" w:eastAsia="宋体" w:hAnsi="宋体"/>
          <w:sz w:val="22"/>
        </w:rPr>
        <w:t>,</w:t>
      </w:r>
      <w:r w:rsidRPr="00061D3E">
        <w:rPr>
          <w:rFonts w:ascii="Times New Roman" w:eastAsia="宋体" w:hAnsi="宋体"/>
          <w:sz w:val="22"/>
        </w:rPr>
        <w:t>向外形成不同</w:t>
      </w:r>
      <w:r w:rsidRPr="00061D3E">
        <w:rPr>
          <w:rFonts w:ascii="Times New Roman" w:eastAsia="宋体" w:hAnsi="宋体"/>
          <w:sz w:val="22"/>
        </w:rPr>
        <w:lastRenderedPageBreak/>
        <w:t>职能环带</w:t>
      </w:r>
      <w:r w:rsidRPr="00061D3E">
        <w:rPr>
          <w:rFonts w:ascii="Times New Roman" w:eastAsia="宋体" w:hAnsi="宋体"/>
          <w:sz w:val="22"/>
        </w:rPr>
        <w:t>;</w:t>
      </w:r>
      <w:r w:rsidRPr="00061D3E">
        <w:rPr>
          <w:rFonts w:ascii="Times New Roman" w:eastAsia="宋体" w:hAnsi="宋体"/>
          <w:sz w:val="22"/>
        </w:rPr>
        <w:t>扇形模式沿交通线呈扇形延伸</w:t>
      </w:r>
      <w:r w:rsidRPr="00061D3E">
        <w:rPr>
          <w:rFonts w:ascii="Times New Roman" w:eastAsia="宋体" w:hAnsi="宋体"/>
          <w:sz w:val="22"/>
        </w:rPr>
        <w:t>,</w:t>
      </w:r>
      <w:r w:rsidRPr="00061D3E">
        <w:rPr>
          <w:rFonts w:ascii="Times New Roman" w:eastAsia="宋体" w:hAnsi="宋体"/>
          <w:sz w:val="22"/>
        </w:rPr>
        <w:t>功能区不连续分布</w:t>
      </w:r>
      <w:r w:rsidRPr="00061D3E">
        <w:rPr>
          <w:rFonts w:ascii="Times New Roman" w:eastAsia="宋体" w:hAnsi="宋体"/>
          <w:sz w:val="22"/>
        </w:rPr>
        <w:t>;</w:t>
      </w:r>
      <w:r w:rsidRPr="00061D3E">
        <w:rPr>
          <w:rFonts w:ascii="Times New Roman" w:eastAsia="宋体" w:hAnsi="宋体"/>
          <w:sz w:val="22"/>
        </w:rPr>
        <w:t>多核心模式存在多个中心</w:t>
      </w:r>
      <w:r w:rsidRPr="00061D3E">
        <w:rPr>
          <w:rFonts w:ascii="Times New Roman" w:eastAsia="宋体" w:hAnsi="宋体"/>
          <w:sz w:val="22"/>
        </w:rPr>
        <w:t>,</w:t>
      </w:r>
      <w:r w:rsidRPr="00061D3E">
        <w:rPr>
          <w:rFonts w:ascii="Times New Roman" w:eastAsia="宋体" w:hAnsi="宋体"/>
          <w:sz w:val="22"/>
        </w:rPr>
        <w:t>各中心承担不同功能。南京都市圈以江苏省省会</w:t>
      </w:r>
      <w:r w:rsidRPr="00061D3E">
        <w:rPr>
          <w:rFonts w:ascii="Times New Roman" w:eastAsia="宋体" w:hAnsi="Times New Roman" w:cs="Times New Roman"/>
          <w:sz w:val="22"/>
        </w:rPr>
        <w:t>——</w:t>
      </w:r>
      <w:r w:rsidRPr="00061D3E">
        <w:rPr>
          <w:rFonts w:ascii="Times New Roman" w:eastAsia="宋体" w:hAnsi="宋体"/>
          <w:sz w:val="22"/>
        </w:rPr>
        <w:t>南京命名</w:t>
      </w:r>
      <w:r w:rsidRPr="00061D3E">
        <w:rPr>
          <w:rFonts w:ascii="Times New Roman" w:eastAsia="宋体" w:hAnsi="宋体"/>
          <w:sz w:val="22"/>
        </w:rPr>
        <w:t>,</w:t>
      </w:r>
      <w:r w:rsidRPr="00061D3E">
        <w:rPr>
          <w:rFonts w:ascii="Times New Roman" w:eastAsia="宋体" w:hAnsi="宋体"/>
          <w:sz w:val="22"/>
        </w:rPr>
        <w:t>表明南京是该区域的中心城市</w:t>
      </w:r>
      <w:r w:rsidRPr="00061D3E">
        <w:rPr>
          <w:rFonts w:ascii="Times New Roman" w:eastAsia="宋体" w:hAnsi="宋体"/>
          <w:sz w:val="22"/>
        </w:rPr>
        <w:t>,</w:t>
      </w:r>
      <w:r w:rsidRPr="00061D3E">
        <w:rPr>
          <w:rFonts w:ascii="Times New Roman" w:eastAsia="宋体" w:hAnsi="宋体"/>
          <w:sz w:val="22"/>
        </w:rPr>
        <w:t>南京都市圈的空间结构模式呈现单核心</w:t>
      </w:r>
      <w:r w:rsidRPr="00061D3E">
        <w:rPr>
          <w:rFonts w:ascii="Times New Roman" w:eastAsia="宋体" w:hAnsi="宋体"/>
          <w:sz w:val="22"/>
        </w:rPr>
        <w:t>(</w:t>
      </w:r>
      <w:r w:rsidRPr="00061D3E">
        <w:rPr>
          <w:rFonts w:ascii="Times New Roman" w:eastAsia="宋体" w:hAnsi="宋体"/>
          <w:sz w:val="22"/>
        </w:rPr>
        <w:t>同心圆</w:t>
      </w:r>
      <w:r w:rsidRPr="00061D3E">
        <w:rPr>
          <w:rFonts w:ascii="Times New Roman" w:eastAsia="宋体" w:hAnsi="宋体"/>
          <w:sz w:val="22"/>
        </w:rPr>
        <w:t>)</w:t>
      </w:r>
      <w:r w:rsidRPr="00061D3E">
        <w:rPr>
          <w:rFonts w:ascii="Times New Roman" w:eastAsia="宋体" w:hAnsi="宋体"/>
          <w:sz w:val="22"/>
        </w:rPr>
        <w:t>模式。苏锡常都市圈由苏州、无锡和常州三个城市命名</w:t>
      </w:r>
      <w:r w:rsidRPr="00061D3E">
        <w:rPr>
          <w:rFonts w:ascii="Times New Roman" w:eastAsia="宋体" w:hAnsi="宋体"/>
          <w:sz w:val="22"/>
        </w:rPr>
        <w:t>,</w:t>
      </w:r>
      <w:r w:rsidRPr="00061D3E">
        <w:rPr>
          <w:rFonts w:ascii="Times New Roman" w:eastAsia="宋体" w:hAnsi="宋体"/>
          <w:sz w:val="22"/>
        </w:rPr>
        <w:t>表明这三个城市在区域内的地位相对均衡</w:t>
      </w:r>
      <w:r w:rsidRPr="00061D3E">
        <w:rPr>
          <w:rFonts w:ascii="Times New Roman" w:eastAsia="宋体" w:hAnsi="宋体"/>
          <w:sz w:val="22"/>
        </w:rPr>
        <w:t>,</w:t>
      </w:r>
      <w:r w:rsidRPr="00061D3E">
        <w:rPr>
          <w:rFonts w:ascii="Times New Roman" w:eastAsia="宋体" w:hAnsi="宋体"/>
          <w:sz w:val="22"/>
        </w:rPr>
        <w:t>经济实力和影响力相当</w:t>
      </w:r>
      <w:r w:rsidRPr="00061D3E">
        <w:rPr>
          <w:rFonts w:ascii="Times New Roman" w:eastAsia="宋体" w:hAnsi="宋体"/>
          <w:sz w:val="22"/>
        </w:rPr>
        <w:t>,</w:t>
      </w:r>
      <w:r w:rsidRPr="00061D3E">
        <w:rPr>
          <w:rFonts w:ascii="Times New Roman" w:eastAsia="宋体" w:hAnsi="宋体"/>
          <w:sz w:val="22"/>
        </w:rPr>
        <w:t>形成了多核心发展的空间结构模式。淮海经济区的空间特点主要从地理位置和交通条件角度分析</w:t>
      </w:r>
      <w:r w:rsidRPr="00061D3E">
        <w:rPr>
          <w:rFonts w:ascii="Times New Roman" w:eastAsia="宋体" w:hAnsi="宋体"/>
          <w:sz w:val="22"/>
        </w:rPr>
        <w:t>,</w:t>
      </w:r>
      <w:r w:rsidRPr="00061D3E">
        <w:rPr>
          <w:rFonts w:ascii="Times New Roman" w:eastAsia="宋体" w:hAnsi="宋体"/>
          <w:sz w:val="22"/>
        </w:rPr>
        <w:t>淮海经济区地处苏、皖、豫、鲁四省交界处</w:t>
      </w:r>
      <w:r w:rsidRPr="00061D3E">
        <w:rPr>
          <w:rFonts w:ascii="Times New Roman" w:eastAsia="宋体" w:hAnsi="宋体"/>
          <w:sz w:val="22"/>
        </w:rPr>
        <w:t>,</w:t>
      </w:r>
      <w:r w:rsidRPr="00061D3E">
        <w:rPr>
          <w:rFonts w:ascii="Times New Roman" w:eastAsia="宋体" w:hAnsi="宋体"/>
          <w:sz w:val="22"/>
        </w:rPr>
        <w:t>亚欧大陆桥东部</w:t>
      </w:r>
      <w:r w:rsidRPr="00061D3E">
        <w:rPr>
          <w:rFonts w:ascii="Times New Roman" w:eastAsia="宋体" w:hAnsi="宋体"/>
          <w:sz w:val="22"/>
        </w:rPr>
        <w:t>;</w:t>
      </w:r>
      <w:r w:rsidRPr="00061D3E">
        <w:rPr>
          <w:rFonts w:ascii="Times New Roman" w:eastAsia="宋体" w:hAnsi="宋体"/>
          <w:sz w:val="22"/>
        </w:rPr>
        <w:t>以徐州为区域中心城市</w:t>
      </w:r>
      <w:r w:rsidRPr="00061D3E">
        <w:rPr>
          <w:rFonts w:ascii="Times New Roman" w:eastAsia="宋体" w:hAnsi="宋体"/>
          <w:sz w:val="22"/>
        </w:rPr>
        <w:t>,</w:t>
      </w:r>
      <w:r w:rsidRPr="00061D3E">
        <w:rPr>
          <w:rFonts w:ascii="Times New Roman" w:eastAsia="宋体" w:hAnsi="宋体"/>
          <w:sz w:val="22"/>
        </w:rPr>
        <w:t>周边城市</w:t>
      </w:r>
      <w:r w:rsidRPr="00061D3E">
        <w:rPr>
          <w:rFonts w:ascii="Times New Roman" w:eastAsia="宋体" w:hAnsi="宋体"/>
          <w:sz w:val="22"/>
        </w:rPr>
        <w:t>(</w:t>
      </w:r>
      <w:r w:rsidRPr="00061D3E">
        <w:rPr>
          <w:rFonts w:ascii="Times New Roman" w:eastAsia="宋体" w:hAnsi="宋体"/>
          <w:sz w:val="22"/>
        </w:rPr>
        <w:t>如商丘、菏泽、济宁等</w:t>
      </w:r>
      <w:r w:rsidRPr="00061D3E">
        <w:rPr>
          <w:rFonts w:ascii="Times New Roman" w:eastAsia="宋体" w:hAnsi="宋体"/>
          <w:sz w:val="22"/>
        </w:rPr>
        <w:t>)</w:t>
      </w:r>
      <w:r w:rsidRPr="00061D3E">
        <w:rPr>
          <w:rFonts w:ascii="Times New Roman" w:eastAsia="宋体" w:hAnsi="宋体"/>
          <w:sz w:val="22"/>
        </w:rPr>
        <w:t>围绕徐州形成一个经济协作圈</w:t>
      </w:r>
      <w:r w:rsidRPr="00061D3E">
        <w:rPr>
          <w:rFonts w:ascii="Times New Roman" w:eastAsia="宋体" w:hAnsi="宋体"/>
          <w:sz w:val="22"/>
        </w:rPr>
        <w:t>;</w:t>
      </w:r>
      <w:r w:rsidRPr="00061D3E">
        <w:rPr>
          <w:rFonts w:ascii="Times New Roman" w:eastAsia="宋体" w:hAnsi="宋体"/>
          <w:sz w:val="22"/>
        </w:rPr>
        <w:t>该区域的城市分布较为分散。第</w:t>
      </w:r>
      <w:r w:rsidRPr="00061D3E">
        <w:rPr>
          <w:rFonts w:ascii="Times New Roman" w:eastAsia="宋体" w:hAnsi="宋体"/>
          <w:sz w:val="22"/>
        </w:rPr>
        <w:t>(3)</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考查都市圈发展措施。据表可知</w:t>
      </w:r>
      <w:r w:rsidRPr="00061D3E">
        <w:rPr>
          <w:rFonts w:ascii="Times New Roman" w:eastAsia="宋体" w:hAnsi="宋体"/>
          <w:sz w:val="22"/>
        </w:rPr>
        <w:t>,</w:t>
      </w:r>
      <w:r w:rsidRPr="00061D3E">
        <w:rPr>
          <w:rFonts w:ascii="Times New Roman" w:eastAsia="宋体" w:hAnsi="宋体"/>
          <w:sz w:val="22"/>
        </w:rPr>
        <w:t>与两个都市圈相比</w:t>
      </w:r>
      <w:r w:rsidRPr="00061D3E">
        <w:rPr>
          <w:rFonts w:ascii="Times New Roman" w:eastAsia="宋体" w:hAnsi="宋体"/>
          <w:sz w:val="22"/>
        </w:rPr>
        <w:t>,</w:t>
      </w:r>
      <w:r w:rsidRPr="00061D3E">
        <w:rPr>
          <w:rFonts w:ascii="Times New Roman" w:eastAsia="宋体" w:hAnsi="宋体"/>
          <w:sz w:val="22"/>
        </w:rPr>
        <w:t>淮海经济区无省会城市</w:t>
      </w:r>
      <w:r w:rsidRPr="00061D3E">
        <w:rPr>
          <w:rFonts w:ascii="Times New Roman" w:eastAsia="宋体" w:hAnsi="宋体"/>
          <w:sz w:val="22"/>
        </w:rPr>
        <w:t>,</w:t>
      </w:r>
      <w:r w:rsidRPr="00061D3E">
        <w:rPr>
          <w:rFonts w:ascii="Times New Roman" w:eastAsia="宋体" w:hAnsi="宋体"/>
          <w:sz w:val="22"/>
        </w:rPr>
        <w:t>以徐州为中心城市</w:t>
      </w:r>
      <w:r w:rsidRPr="00061D3E">
        <w:rPr>
          <w:rFonts w:ascii="Times New Roman" w:eastAsia="宋体" w:hAnsi="宋体"/>
          <w:sz w:val="22"/>
        </w:rPr>
        <w:t>,</w:t>
      </w:r>
      <w:r w:rsidRPr="00061D3E">
        <w:rPr>
          <w:rFonts w:ascii="Times New Roman" w:eastAsia="宋体" w:hAnsi="宋体"/>
          <w:sz w:val="22"/>
        </w:rPr>
        <w:t>应提升城市能级</w:t>
      </w:r>
      <w:r w:rsidRPr="00061D3E">
        <w:rPr>
          <w:rFonts w:ascii="Times New Roman" w:eastAsia="宋体" w:hAnsi="宋体"/>
          <w:sz w:val="22"/>
        </w:rPr>
        <w:t>;</w:t>
      </w:r>
      <w:r w:rsidRPr="00061D3E">
        <w:rPr>
          <w:rFonts w:ascii="Times New Roman" w:eastAsia="宋体" w:hAnsi="宋体"/>
          <w:sz w:val="22"/>
        </w:rPr>
        <w:t>南京都市圈跨越江苏和安徽两省</w:t>
      </w:r>
      <w:r w:rsidRPr="00061D3E">
        <w:rPr>
          <w:rFonts w:ascii="Times New Roman" w:eastAsia="宋体" w:hAnsi="宋体"/>
          <w:sz w:val="22"/>
        </w:rPr>
        <w:t>,</w:t>
      </w:r>
      <w:r w:rsidRPr="00061D3E">
        <w:rPr>
          <w:rFonts w:ascii="Times New Roman" w:eastAsia="宋体" w:hAnsi="宋体"/>
          <w:sz w:val="22"/>
        </w:rPr>
        <w:t>因此需要打破行政区划壁垒</w:t>
      </w:r>
      <w:r w:rsidRPr="00061D3E">
        <w:rPr>
          <w:rFonts w:ascii="Times New Roman" w:eastAsia="宋体" w:hAnsi="宋体"/>
          <w:sz w:val="22"/>
        </w:rPr>
        <w:t>;</w:t>
      </w:r>
      <w:r w:rsidRPr="00061D3E">
        <w:rPr>
          <w:rFonts w:ascii="Times New Roman" w:eastAsia="宋体" w:hAnsi="宋体"/>
          <w:sz w:val="22"/>
        </w:rPr>
        <w:t>南京都市圈的中心城市</w:t>
      </w:r>
      <w:r w:rsidRPr="00061D3E">
        <w:rPr>
          <w:rFonts w:ascii="Times New Roman" w:eastAsia="宋体" w:hAnsi="宋体"/>
          <w:sz w:val="22"/>
        </w:rPr>
        <w:t>GDP</w:t>
      </w:r>
      <w:r w:rsidRPr="00061D3E">
        <w:rPr>
          <w:rFonts w:ascii="Times New Roman" w:eastAsia="宋体" w:hAnsi="宋体"/>
          <w:sz w:val="22"/>
        </w:rPr>
        <w:t>占比不如苏锡常都市圈</w:t>
      </w:r>
      <w:r w:rsidRPr="00061D3E">
        <w:rPr>
          <w:rFonts w:ascii="Times New Roman" w:eastAsia="宋体" w:hAnsi="宋体"/>
          <w:sz w:val="22"/>
        </w:rPr>
        <w:t>,</w:t>
      </w:r>
      <w:r w:rsidRPr="00061D3E">
        <w:rPr>
          <w:rFonts w:ascii="Times New Roman" w:eastAsia="宋体" w:hAnsi="宋体"/>
          <w:sz w:val="22"/>
        </w:rPr>
        <w:t>因此南京都市圈需要提高省会城市的首位度</w:t>
      </w:r>
      <w:r w:rsidRPr="00061D3E">
        <w:rPr>
          <w:rFonts w:ascii="Times New Roman" w:eastAsia="宋体" w:hAnsi="宋体"/>
          <w:sz w:val="22"/>
        </w:rPr>
        <w:t>;</w:t>
      </w:r>
      <w:r w:rsidRPr="00061D3E">
        <w:rPr>
          <w:rFonts w:ascii="Times New Roman" w:eastAsia="宋体" w:hAnsi="宋体"/>
          <w:sz w:val="22"/>
        </w:rPr>
        <w:t>苏锡常都市圈位于四省级行政区交界处</w:t>
      </w:r>
      <w:r w:rsidRPr="00061D3E">
        <w:rPr>
          <w:rFonts w:ascii="Times New Roman" w:eastAsia="宋体" w:hAnsi="宋体"/>
          <w:sz w:val="22"/>
        </w:rPr>
        <w:t>,</w:t>
      </w:r>
      <w:r w:rsidRPr="00061D3E">
        <w:rPr>
          <w:rFonts w:ascii="Times New Roman" w:eastAsia="宋体" w:hAnsi="宋体"/>
          <w:sz w:val="22"/>
        </w:rPr>
        <w:t>需要加强城市间的产业、交通等深度融合、协同发展</w:t>
      </w:r>
      <w:r w:rsidRPr="00061D3E">
        <w:rPr>
          <w:rFonts w:ascii="Times New Roman" w:eastAsia="宋体" w:hAnsi="宋体"/>
          <w:sz w:val="22"/>
        </w:rPr>
        <w:t>;</w:t>
      </w:r>
      <w:r w:rsidRPr="00061D3E">
        <w:rPr>
          <w:rFonts w:ascii="Times New Roman" w:eastAsia="宋体" w:hAnsi="宋体"/>
          <w:sz w:val="22"/>
        </w:rPr>
        <w:t>淮海经济区城镇化水平最低</w:t>
      </w:r>
      <w:r w:rsidRPr="00061D3E">
        <w:rPr>
          <w:rFonts w:ascii="Times New Roman" w:eastAsia="宋体" w:hAnsi="宋体"/>
          <w:sz w:val="22"/>
        </w:rPr>
        <w:t>,</w:t>
      </w:r>
      <w:r w:rsidRPr="00061D3E">
        <w:rPr>
          <w:rFonts w:ascii="Times New Roman" w:eastAsia="宋体" w:hAnsi="宋体"/>
          <w:sz w:val="22"/>
        </w:rPr>
        <w:t>应加快徐州等城市建设</w:t>
      </w:r>
      <w:r w:rsidRPr="00061D3E">
        <w:rPr>
          <w:rFonts w:ascii="Times New Roman" w:eastAsia="宋体" w:hAnsi="宋体"/>
          <w:sz w:val="22"/>
        </w:rPr>
        <w:t>,</w:t>
      </w:r>
      <w:r w:rsidRPr="00061D3E">
        <w:rPr>
          <w:rFonts w:ascii="Times New Roman" w:eastAsia="宋体" w:hAnsi="宋体"/>
          <w:sz w:val="22"/>
        </w:rPr>
        <w:t>提高区域城镇化水平</w:t>
      </w:r>
      <w:r w:rsidRPr="00061D3E">
        <w:rPr>
          <w:rFonts w:ascii="Times New Roman" w:eastAsia="宋体" w:hAnsi="宋体"/>
          <w:sz w:val="22"/>
        </w:rPr>
        <w:t>;</w:t>
      </w:r>
      <w:r w:rsidRPr="00061D3E">
        <w:rPr>
          <w:rFonts w:ascii="Times New Roman" w:eastAsia="宋体" w:hAnsi="宋体"/>
          <w:sz w:val="22"/>
        </w:rPr>
        <w:t>在长三角区域一体化发展背景下</w:t>
      </w:r>
      <w:r w:rsidRPr="00061D3E">
        <w:rPr>
          <w:rFonts w:ascii="Times New Roman" w:eastAsia="宋体" w:hAnsi="宋体"/>
          <w:sz w:val="22"/>
        </w:rPr>
        <w:t>,</w:t>
      </w:r>
      <w:r w:rsidRPr="00061D3E">
        <w:rPr>
          <w:rFonts w:ascii="Times New Roman" w:eastAsia="宋体" w:hAnsi="宋体"/>
          <w:sz w:val="22"/>
        </w:rPr>
        <w:t>苏州、无锡、常州三市在产业发展定位上应避免同质化竞争。</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Times New Roman"/>
          <w:b/>
          <w:sz w:val="22"/>
        </w:rPr>
        <w:t>26</w:t>
      </w:r>
      <w:r w:rsidRPr="00061D3E">
        <w:rPr>
          <w:rFonts w:ascii="Times New Roman" w:eastAsia="宋体" w:hAnsi="Times New Roman" w:cs="Times New Roman"/>
          <w:sz w:val="22"/>
        </w:rPr>
        <w:t>.</w:t>
      </w:r>
      <w:r w:rsidRPr="00061D3E">
        <w:rPr>
          <w:rFonts w:ascii="Arial" w:eastAsia="黑体" w:hAnsi="黑体"/>
          <w:sz w:val="22"/>
        </w:rPr>
        <w:t>答案</w:t>
      </w:r>
      <w:r w:rsidRPr="00061D3E">
        <w:rPr>
          <w:rFonts w:ascii="Arial" w:eastAsia="黑体" w:hAnsi="黑体"/>
          <w:sz w:val="22"/>
        </w:rPr>
        <w:t xml:space="preserve"> </w:t>
      </w:r>
      <w:r w:rsidRPr="00061D3E">
        <w:rPr>
          <w:rFonts w:ascii="Times New Roman" w:eastAsia="宋体" w:hAnsi="宋体"/>
          <w:sz w:val="22"/>
        </w:rPr>
        <w:t>(</w:t>
      </w:r>
      <w:r w:rsidRPr="00061D3E">
        <w:rPr>
          <w:rFonts w:ascii="Times New Roman" w:eastAsia="宋体" w:hAnsi="Times New Roman"/>
          <w:b/>
          <w:sz w:val="22"/>
        </w:rPr>
        <w:t>1</w:t>
      </w:r>
      <w:r w:rsidRPr="00061D3E">
        <w:rPr>
          <w:rFonts w:ascii="Times New Roman" w:eastAsia="宋体" w:hAnsi="宋体"/>
          <w:sz w:val="22"/>
        </w:rPr>
        <w:t>)</w:t>
      </w:r>
      <w:r w:rsidRPr="00061D3E">
        <w:rPr>
          <w:rFonts w:ascii="Arial" w:eastAsia="黑体" w:hAnsi="黑体"/>
          <w:sz w:val="22"/>
        </w:rPr>
        <w:t>大兴安岭东侧</w:t>
      </w:r>
      <w:r w:rsidRPr="00061D3E">
        <w:rPr>
          <w:rFonts w:ascii="Times New Roman" w:eastAsia="宋体" w:hAnsi="宋体"/>
          <w:sz w:val="22"/>
        </w:rPr>
        <w:t>:</w:t>
      </w:r>
      <w:r w:rsidRPr="00061D3E">
        <w:rPr>
          <w:rFonts w:ascii="Arial" w:eastAsia="黑体" w:hAnsi="黑体"/>
          <w:sz w:val="22"/>
        </w:rPr>
        <w:t>冬季寒冷干燥</w:t>
      </w:r>
      <w:r w:rsidRPr="00061D3E">
        <w:rPr>
          <w:rFonts w:ascii="Times New Roman" w:eastAsia="宋体" w:hAnsi="宋体"/>
          <w:sz w:val="22"/>
        </w:rPr>
        <w:t>,</w:t>
      </w:r>
      <w:r w:rsidRPr="00061D3E">
        <w:rPr>
          <w:rFonts w:ascii="Arial" w:eastAsia="黑体" w:hAnsi="黑体"/>
          <w:sz w:val="22"/>
        </w:rPr>
        <w:t>夏季高温多雨</w:t>
      </w:r>
      <w:r w:rsidRPr="00061D3E">
        <w:rPr>
          <w:rFonts w:ascii="Times New Roman" w:eastAsia="宋体" w:hAnsi="宋体"/>
          <w:sz w:val="22"/>
        </w:rPr>
        <w:t>,</w:t>
      </w:r>
      <w:r w:rsidRPr="00061D3E">
        <w:rPr>
          <w:rFonts w:ascii="Arial" w:eastAsia="黑体" w:hAnsi="黑体"/>
          <w:sz w:val="22"/>
        </w:rPr>
        <w:t>雨热同期利于发展种植业</w:t>
      </w:r>
      <w:r w:rsidRPr="00061D3E">
        <w:rPr>
          <w:rFonts w:ascii="Times New Roman" w:eastAsia="宋体" w:hAnsi="宋体"/>
          <w:sz w:val="22"/>
        </w:rPr>
        <w:t>;</w:t>
      </w:r>
      <w:r w:rsidRPr="00061D3E">
        <w:rPr>
          <w:rFonts w:ascii="Arial" w:eastAsia="黑体" w:hAnsi="黑体"/>
          <w:sz w:val="22"/>
        </w:rPr>
        <w:t>降水季节、年际变化大</w:t>
      </w:r>
      <w:r w:rsidRPr="00061D3E">
        <w:rPr>
          <w:rFonts w:ascii="Times New Roman" w:eastAsia="宋体" w:hAnsi="宋体"/>
          <w:sz w:val="22"/>
        </w:rPr>
        <w:t>,</w:t>
      </w:r>
      <w:r w:rsidRPr="00061D3E">
        <w:rPr>
          <w:rFonts w:ascii="Arial" w:eastAsia="黑体" w:hAnsi="黑体"/>
          <w:sz w:val="22"/>
        </w:rPr>
        <w:t>旱涝灾害频发</w:t>
      </w:r>
      <w:r w:rsidRPr="00061D3E">
        <w:rPr>
          <w:rFonts w:ascii="Times New Roman" w:eastAsia="宋体" w:hAnsi="宋体"/>
          <w:sz w:val="22"/>
        </w:rPr>
        <w:t>,</w:t>
      </w:r>
      <w:r w:rsidRPr="00061D3E">
        <w:rPr>
          <w:rFonts w:ascii="Arial" w:eastAsia="黑体" w:hAnsi="黑体"/>
          <w:sz w:val="22"/>
        </w:rPr>
        <w:t>影响粮食产量。</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Arial" w:eastAsia="黑体" w:hAnsi="黑体"/>
          <w:sz w:val="22"/>
        </w:rPr>
        <w:t>南阿尔卑斯山东侧</w:t>
      </w:r>
      <w:r w:rsidRPr="00061D3E">
        <w:rPr>
          <w:rFonts w:ascii="Times New Roman" w:eastAsia="宋体" w:hAnsi="宋体"/>
          <w:sz w:val="22"/>
        </w:rPr>
        <w:t>:</w:t>
      </w:r>
      <w:r w:rsidRPr="00061D3E">
        <w:rPr>
          <w:rFonts w:ascii="Arial" w:eastAsia="黑体" w:hAnsi="黑体"/>
          <w:sz w:val="22"/>
        </w:rPr>
        <w:t>西风背风坡</w:t>
      </w:r>
      <w:r w:rsidRPr="00061D3E">
        <w:rPr>
          <w:rFonts w:ascii="Times New Roman" w:eastAsia="宋体" w:hAnsi="宋体"/>
          <w:sz w:val="22"/>
        </w:rPr>
        <w:t>,</w:t>
      </w:r>
      <w:r w:rsidRPr="00061D3E">
        <w:rPr>
          <w:rFonts w:ascii="Arial" w:eastAsia="黑体" w:hAnsi="黑体"/>
          <w:sz w:val="22"/>
        </w:rPr>
        <w:t>降水少</w:t>
      </w:r>
      <w:r w:rsidRPr="00061D3E">
        <w:rPr>
          <w:rFonts w:ascii="Times New Roman" w:eastAsia="宋体" w:hAnsi="宋体"/>
          <w:sz w:val="22"/>
        </w:rPr>
        <w:t>,</w:t>
      </w:r>
      <w:r w:rsidRPr="00061D3E">
        <w:rPr>
          <w:rFonts w:ascii="Arial" w:eastAsia="黑体" w:hAnsi="黑体"/>
          <w:sz w:val="22"/>
        </w:rPr>
        <w:t>光照充足</w:t>
      </w:r>
      <w:r w:rsidRPr="00061D3E">
        <w:rPr>
          <w:rFonts w:ascii="Times New Roman" w:eastAsia="宋体" w:hAnsi="宋体"/>
          <w:sz w:val="22"/>
        </w:rPr>
        <w:t>,</w:t>
      </w:r>
      <w:r w:rsidRPr="00061D3E">
        <w:rPr>
          <w:rFonts w:ascii="Arial" w:eastAsia="黑体" w:hAnsi="黑体"/>
          <w:sz w:val="22"/>
        </w:rPr>
        <w:t>昼夜温差大</w:t>
      </w:r>
      <w:r w:rsidRPr="00061D3E">
        <w:rPr>
          <w:rFonts w:ascii="Times New Roman" w:eastAsia="宋体" w:hAnsi="宋体"/>
          <w:sz w:val="22"/>
        </w:rPr>
        <w:t>,</w:t>
      </w:r>
      <w:r w:rsidRPr="00061D3E">
        <w:rPr>
          <w:rFonts w:ascii="Arial" w:eastAsia="黑体" w:hAnsi="黑体"/>
          <w:sz w:val="22"/>
        </w:rPr>
        <w:t>以畜牧业为主。</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宋体"/>
          <w:sz w:val="22"/>
        </w:rPr>
        <w:t>(</w:t>
      </w:r>
      <w:r w:rsidRPr="00061D3E">
        <w:rPr>
          <w:rFonts w:ascii="Times New Roman" w:eastAsia="宋体" w:hAnsi="Times New Roman"/>
          <w:b/>
          <w:sz w:val="22"/>
        </w:rPr>
        <w:t>2</w:t>
      </w:r>
      <w:r w:rsidRPr="00061D3E">
        <w:rPr>
          <w:rFonts w:ascii="Times New Roman" w:eastAsia="宋体" w:hAnsi="宋体"/>
          <w:sz w:val="22"/>
        </w:rPr>
        <w:t>)</w:t>
      </w:r>
      <w:r w:rsidRPr="00061D3E">
        <w:rPr>
          <w:rFonts w:ascii="Arial" w:eastAsia="黑体" w:hAnsi="黑体"/>
          <w:sz w:val="22"/>
        </w:rPr>
        <w:t>相同点</w:t>
      </w:r>
      <w:r w:rsidRPr="00061D3E">
        <w:rPr>
          <w:rFonts w:ascii="Times New Roman" w:eastAsia="宋体" w:hAnsi="宋体"/>
          <w:sz w:val="22"/>
        </w:rPr>
        <w:t>:</w:t>
      </w:r>
      <w:r w:rsidRPr="00061D3E">
        <w:rPr>
          <w:rFonts w:ascii="Arial" w:eastAsia="黑体" w:hAnsi="黑体"/>
          <w:sz w:val="22"/>
        </w:rPr>
        <w:t>人口少</w:t>
      </w:r>
      <w:r w:rsidRPr="00061D3E">
        <w:rPr>
          <w:rFonts w:ascii="Times New Roman" w:eastAsia="宋体" w:hAnsi="宋体"/>
          <w:sz w:val="22"/>
        </w:rPr>
        <w:t>,</w:t>
      </w:r>
      <w:r w:rsidRPr="00061D3E">
        <w:rPr>
          <w:rFonts w:ascii="Arial" w:eastAsia="黑体" w:hAnsi="黑体"/>
          <w:sz w:val="22"/>
        </w:rPr>
        <w:t>自身消费量少</w:t>
      </w:r>
      <w:r w:rsidRPr="00061D3E">
        <w:rPr>
          <w:rFonts w:ascii="Times New Roman" w:eastAsia="宋体" w:hAnsi="宋体"/>
          <w:sz w:val="22"/>
        </w:rPr>
        <w:t>;</w:t>
      </w:r>
      <w:r w:rsidRPr="00061D3E">
        <w:rPr>
          <w:rFonts w:ascii="Arial" w:eastAsia="黑体" w:hAnsi="黑体"/>
          <w:sz w:val="22"/>
        </w:rPr>
        <w:t>农产品品质高</w:t>
      </w:r>
      <w:r w:rsidRPr="00061D3E">
        <w:rPr>
          <w:rFonts w:ascii="Times New Roman" w:eastAsia="宋体" w:hAnsi="宋体"/>
          <w:sz w:val="22"/>
        </w:rPr>
        <w:t>,</w:t>
      </w:r>
      <w:r w:rsidRPr="00061D3E">
        <w:rPr>
          <w:rFonts w:ascii="Arial" w:eastAsia="黑体" w:hAnsi="黑体"/>
          <w:sz w:val="22"/>
        </w:rPr>
        <w:t>商品率高。</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Arial" w:eastAsia="黑体" w:hAnsi="黑体"/>
          <w:sz w:val="22"/>
        </w:rPr>
        <w:t>不同点</w:t>
      </w:r>
      <w:r w:rsidRPr="00061D3E">
        <w:rPr>
          <w:rFonts w:ascii="Times New Roman" w:eastAsia="宋体" w:hAnsi="宋体"/>
          <w:sz w:val="22"/>
        </w:rPr>
        <w:t>:</w:t>
      </w:r>
      <w:r w:rsidRPr="00061D3E">
        <w:rPr>
          <w:rFonts w:ascii="Arial" w:eastAsia="黑体" w:hAnsi="黑体"/>
          <w:sz w:val="22"/>
        </w:rPr>
        <w:t>大兴安岭东侧生产规模大、机械化水平高</w:t>
      </w:r>
      <w:r w:rsidRPr="00061D3E">
        <w:rPr>
          <w:rFonts w:ascii="Times New Roman" w:eastAsia="宋体" w:hAnsi="宋体"/>
          <w:sz w:val="22"/>
        </w:rPr>
        <w:t>,</w:t>
      </w:r>
      <w:r w:rsidRPr="00061D3E">
        <w:rPr>
          <w:rFonts w:ascii="Arial" w:eastAsia="黑体" w:hAnsi="黑体"/>
          <w:sz w:val="22"/>
        </w:rPr>
        <w:t>产量大</w:t>
      </w:r>
      <w:r w:rsidRPr="00061D3E">
        <w:rPr>
          <w:rFonts w:ascii="Times New Roman" w:eastAsia="宋体" w:hAnsi="宋体"/>
          <w:sz w:val="22"/>
        </w:rPr>
        <w:t>;</w:t>
      </w:r>
      <w:r w:rsidRPr="00061D3E">
        <w:rPr>
          <w:rFonts w:ascii="Arial" w:eastAsia="黑体" w:hAnsi="黑体"/>
          <w:sz w:val="22"/>
        </w:rPr>
        <w:t>国内需求量大</w:t>
      </w:r>
      <w:r w:rsidRPr="00061D3E">
        <w:rPr>
          <w:rFonts w:ascii="Times New Roman" w:eastAsia="宋体" w:hAnsi="宋体"/>
          <w:sz w:val="22"/>
        </w:rPr>
        <w:t>,</w:t>
      </w:r>
      <w:r w:rsidRPr="00061D3E">
        <w:rPr>
          <w:rFonts w:ascii="Arial" w:eastAsia="黑体" w:hAnsi="黑体"/>
          <w:sz w:val="22"/>
        </w:rPr>
        <w:t>主要供应国内消费市场</w:t>
      </w:r>
      <w:r w:rsidRPr="00061D3E">
        <w:rPr>
          <w:rFonts w:ascii="Times New Roman" w:eastAsia="宋体" w:hAnsi="宋体"/>
          <w:sz w:val="22"/>
        </w:rPr>
        <w:t>;</w:t>
      </w:r>
      <w:r w:rsidRPr="00061D3E">
        <w:rPr>
          <w:rFonts w:ascii="Arial" w:eastAsia="黑体" w:hAnsi="黑体"/>
          <w:sz w:val="22"/>
        </w:rPr>
        <w:t>南阿尔卑斯山东侧土地面积较为狭小</w:t>
      </w:r>
      <w:r w:rsidRPr="00061D3E">
        <w:rPr>
          <w:rFonts w:ascii="Times New Roman" w:eastAsia="宋体" w:hAnsi="宋体"/>
          <w:sz w:val="22"/>
        </w:rPr>
        <w:t>,</w:t>
      </w:r>
      <w:r w:rsidRPr="00061D3E">
        <w:rPr>
          <w:rFonts w:ascii="Arial" w:eastAsia="黑体" w:hAnsi="黑体"/>
          <w:sz w:val="22"/>
        </w:rPr>
        <w:t>但农业技术发达</w:t>
      </w:r>
      <w:r w:rsidRPr="00061D3E">
        <w:rPr>
          <w:rFonts w:ascii="Times New Roman" w:eastAsia="宋体" w:hAnsi="宋体"/>
          <w:sz w:val="22"/>
        </w:rPr>
        <w:t>,</w:t>
      </w:r>
      <w:r w:rsidRPr="00061D3E">
        <w:rPr>
          <w:rFonts w:ascii="Arial" w:eastAsia="黑体" w:hAnsi="黑体"/>
          <w:sz w:val="22"/>
        </w:rPr>
        <w:t>以出口为主。</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宋体"/>
          <w:sz w:val="22"/>
        </w:rPr>
        <w:t>(</w:t>
      </w:r>
      <w:r w:rsidRPr="00061D3E">
        <w:rPr>
          <w:rFonts w:ascii="Times New Roman" w:eastAsia="宋体" w:hAnsi="Times New Roman"/>
          <w:b/>
          <w:sz w:val="22"/>
        </w:rPr>
        <w:t>3</w:t>
      </w:r>
      <w:r w:rsidRPr="00061D3E">
        <w:rPr>
          <w:rFonts w:ascii="Times New Roman" w:eastAsia="宋体" w:hAnsi="宋体"/>
          <w:sz w:val="22"/>
        </w:rPr>
        <w:t>)</w:t>
      </w:r>
      <w:r w:rsidRPr="00061D3E">
        <w:rPr>
          <w:rFonts w:ascii="Arial" w:eastAsia="黑体" w:hAnsi="黑体"/>
          <w:sz w:val="22"/>
        </w:rPr>
        <w:t>支持观点一。理由</w:t>
      </w:r>
      <w:r w:rsidRPr="00061D3E">
        <w:rPr>
          <w:rFonts w:ascii="Times New Roman" w:eastAsia="宋体" w:hAnsi="宋体"/>
          <w:sz w:val="22"/>
        </w:rPr>
        <w:t>:</w:t>
      </w:r>
      <w:r w:rsidRPr="00061D3E">
        <w:rPr>
          <w:rFonts w:ascii="Arial" w:eastAsia="黑体" w:hAnsi="黑体"/>
          <w:sz w:val="22"/>
        </w:rPr>
        <w:t>新西兰以温带海洋性气候为主</w:t>
      </w:r>
      <w:r w:rsidRPr="00061D3E">
        <w:rPr>
          <w:rFonts w:ascii="Times New Roman" w:eastAsia="宋体" w:hAnsi="宋体"/>
          <w:sz w:val="22"/>
        </w:rPr>
        <w:t>,</w:t>
      </w:r>
      <w:r w:rsidRPr="00061D3E">
        <w:rPr>
          <w:rFonts w:ascii="Arial" w:eastAsia="黑体" w:hAnsi="黑体"/>
          <w:sz w:val="22"/>
        </w:rPr>
        <w:t>夏季光热不足</w:t>
      </w:r>
      <w:r w:rsidRPr="00061D3E">
        <w:rPr>
          <w:rFonts w:ascii="Times New Roman" w:eastAsia="宋体" w:hAnsi="宋体"/>
          <w:sz w:val="22"/>
        </w:rPr>
        <w:t>,</w:t>
      </w:r>
      <w:r w:rsidRPr="00061D3E">
        <w:rPr>
          <w:rFonts w:ascii="Arial" w:eastAsia="黑体" w:hAnsi="黑体"/>
          <w:sz w:val="22"/>
        </w:rPr>
        <w:t>不利于粮食作物生长</w:t>
      </w:r>
      <w:r w:rsidRPr="00061D3E">
        <w:rPr>
          <w:rFonts w:ascii="Times New Roman" w:eastAsia="宋体" w:hAnsi="宋体"/>
          <w:sz w:val="22"/>
        </w:rPr>
        <w:t>;</w:t>
      </w:r>
      <w:r w:rsidRPr="00061D3E">
        <w:rPr>
          <w:rFonts w:ascii="Arial" w:eastAsia="黑体" w:hAnsi="黑体"/>
          <w:sz w:val="22"/>
        </w:rPr>
        <w:t>新西兰国土面积小</w:t>
      </w:r>
      <w:r w:rsidRPr="00061D3E">
        <w:rPr>
          <w:rFonts w:ascii="Times New Roman" w:eastAsia="宋体" w:hAnsi="宋体"/>
          <w:sz w:val="22"/>
        </w:rPr>
        <w:t>,</w:t>
      </w:r>
      <w:r w:rsidRPr="00061D3E">
        <w:rPr>
          <w:rFonts w:ascii="Arial" w:eastAsia="黑体" w:hAnsi="黑体"/>
          <w:sz w:val="22"/>
        </w:rPr>
        <w:t>以山地、丘陵为主</w:t>
      </w:r>
      <w:r w:rsidRPr="00061D3E">
        <w:rPr>
          <w:rFonts w:ascii="Times New Roman" w:eastAsia="宋体" w:hAnsi="宋体"/>
          <w:sz w:val="22"/>
        </w:rPr>
        <w:t>,</w:t>
      </w:r>
      <w:r w:rsidRPr="00061D3E">
        <w:rPr>
          <w:rFonts w:ascii="Arial" w:eastAsia="黑体" w:hAnsi="黑体"/>
          <w:sz w:val="22"/>
        </w:rPr>
        <w:t>耕地少</w:t>
      </w:r>
      <w:r w:rsidRPr="00061D3E">
        <w:rPr>
          <w:rFonts w:ascii="Times New Roman" w:eastAsia="宋体" w:hAnsi="宋体"/>
          <w:sz w:val="22"/>
        </w:rPr>
        <w:t>;</w:t>
      </w:r>
      <w:r w:rsidRPr="00061D3E">
        <w:rPr>
          <w:rFonts w:ascii="Arial" w:eastAsia="黑体" w:hAnsi="黑体"/>
          <w:sz w:val="22"/>
        </w:rPr>
        <w:t>新西兰属于发达国家</w:t>
      </w:r>
      <w:r w:rsidRPr="00061D3E">
        <w:rPr>
          <w:rFonts w:ascii="Times New Roman" w:eastAsia="宋体" w:hAnsi="宋体"/>
          <w:sz w:val="22"/>
        </w:rPr>
        <w:t>,</w:t>
      </w:r>
      <w:r w:rsidRPr="00061D3E">
        <w:rPr>
          <w:rFonts w:ascii="Arial" w:eastAsia="黑体" w:hAnsi="黑体"/>
          <w:sz w:val="22"/>
        </w:rPr>
        <w:t>劳动力价格高</w:t>
      </w:r>
      <w:r w:rsidRPr="00061D3E">
        <w:rPr>
          <w:rFonts w:ascii="Times New Roman" w:eastAsia="宋体" w:hAnsi="宋体"/>
          <w:sz w:val="22"/>
        </w:rPr>
        <w:t>,</w:t>
      </w:r>
      <w:r w:rsidRPr="00061D3E">
        <w:rPr>
          <w:rFonts w:ascii="Arial" w:eastAsia="黑体" w:hAnsi="黑体"/>
          <w:sz w:val="22"/>
        </w:rPr>
        <w:t>生产粮食成本太高</w:t>
      </w:r>
      <w:r w:rsidRPr="00061D3E">
        <w:rPr>
          <w:rFonts w:ascii="Times New Roman" w:eastAsia="宋体" w:hAnsi="宋体"/>
          <w:sz w:val="22"/>
        </w:rPr>
        <w:t>;</w:t>
      </w:r>
      <w:r w:rsidRPr="00061D3E">
        <w:rPr>
          <w:rFonts w:ascii="Arial" w:eastAsia="黑体" w:hAnsi="黑体"/>
          <w:sz w:val="22"/>
        </w:rPr>
        <w:t>等等。</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Times New Roman" w:eastAsia="宋体" w:hAnsi="宋体"/>
          <w:sz w:val="22"/>
        </w:rPr>
        <w:t>(</w:t>
      </w:r>
      <w:r w:rsidRPr="00061D3E">
        <w:rPr>
          <w:rFonts w:ascii="Arial" w:eastAsia="黑体" w:hAnsi="黑体"/>
          <w:sz w:val="22"/>
        </w:rPr>
        <w:t>或支持观点二。理由</w:t>
      </w:r>
      <w:r w:rsidRPr="00061D3E">
        <w:rPr>
          <w:rFonts w:ascii="Times New Roman" w:eastAsia="宋体" w:hAnsi="宋体"/>
          <w:sz w:val="22"/>
        </w:rPr>
        <w:t>:</w:t>
      </w:r>
      <w:r w:rsidRPr="00061D3E">
        <w:rPr>
          <w:rFonts w:ascii="Arial" w:eastAsia="黑体" w:hAnsi="黑体"/>
          <w:sz w:val="22"/>
        </w:rPr>
        <w:t>扩大粮食生产</w:t>
      </w:r>
      <w:r w:rsidRPr="00061D3E">
        <w:rPr>
          <w:rFonts w:ascii="Times New Roman" w:eastAsia="宋体" w:hAnsi="宋体"/>
          <w:sz w:val="22"/>
        </w:rPr>
        <w:t>,</w:t>
      </w:r>
      <w:r w:rsidRPr="00061D3E">
        <w:rPr>
          <w:rFonts w:ascii="Arial" w:eastAsia="黑体" w:hAnsi="黑体"/>
          <w:sz w:val="22"/>
        </w:rPr>
        <w:t>增强粮食自给率</w:t>
      </w:r>
      <w:r w:rsidRPr="00061D3E">
        <w:rPr>
          <w:rFonts w:ascii="Times New Roman" w:eastAsia="宋体" w:hAnsi="宋体"/>
          <w:sz w:val="22"/>
        </w:rPr>
        <w:t>,</w:t>
      </w:r>
      <w:r w:rsidRPr="00061D3E">
        <w:rPr>
          <w:rFonts w:ascii="Arial" w:eastAsia="黑体" w:hAnsi="黑体"/>
          <w:sz w:val="22"/>
        </w:rPr>
        <w:t>能减少因国际局势变化引起的粮食价格波动</w:t>
      </w:r>
      <w:r w:rsidRPr="00061D3E">
        <w:rPr>
          <w:rFonts w:ascii="Times New Roman" w:eastAsia="宋体" w:hAnsi="宋体"/>
          <w:sz w:val="22"/>
        </w:rPr>
        <w:t>,</w:t>
      </w:r>
      <w:r w:rsidRPr="00061D3E">
        <w:rPr>
          <w:rFonts w:ascii="Arial" w:eastAsia="黑体" w:hAnsi="黑体"/>
          <w:sz w:val="22"/>
        </w:rPr>
        <w:t>利于保障国家粮食安全</w:t>
      </w:r>
      <w:r w:rsidRPr="00061D3E">
        <w:rPr>
          <w:rFonts w:ascii="Times New Roman" w:eastAsia="宋体" w:hAnsi="宋体"/>
          <w:sz w:val="22"/>
        </w:rPr>
        <w:t>;</w:t>
      </w:r>
      <w:r w:rsidRPr="00061D3E">
        <w:rPr>
          <w:rFonts w:ascii="Arial" w:eastAsia="黑体" w:hAnsi="黑体"/>
          <w:sz w:val="22"/>
        </w:rPr>
        <w:t>扩大粮食生产</w:t>
      </w:r>
      <w:r w:rsidRPr="00061D3E">
        <w:rPr>
          <w:rFonts w:ascii="Times New Roman" w:eastAsia="宋体" w:hAnsi="宋体"/>
          <w:sz w:val="22"/>
        </w:rPr>
        <w:t>,</w:t>
      </w:r>
      <w:r w:rsidRPr="00061D3E">
        <w:rPr>
          <w:rFonts w:ascii="Arial" w:eastAsia="黑体" w:hAnsi="黑体"/>
          <w:sz w:val="22"/>
        </w:rPr>
        <w:t>优化农业产业结构</w:t>
      </w:r>
      <w:r w:rsidRPr="00061D3E">
        <w:rPr>
          <w:rFonts w:ascii="Times New Roman" w:eastAsia="宋体" w:hAnsi="宋体"/>
          <w:sz w:val="22"/>
        </w:rPr>
        <w:t>,</w:t>
      </w:r>
      <w:r w:rsidRPr="00061D3E">
        <w:rPr>
          <w:rFonts w:ascii="Arial" w:eastAsia="黑体" w:hAnsi="黑体"/>
          <w:sz w:val="22"/>
        </w:rPr>
        <w:t>稳定农民收入</w:t>
      </w:r>
      <w:r w:rsidRPr="00061D3E">
        <w:rPr>
          <w:rFonts w:ascii="Times New Roman" w:eastAsia="宋体" w:hAnsi="宋体"/>
          <w:sz w:val="22"/>
        </w:rPr>
        <w:t>;</w:t>
      </w:r>
      <w:r w:rsidRPr="00061D3E">
        <w:rPr>
          <w:rFonts w:ascii="Arial" w:eastAsia="黑体" w:hAnsi="黑体"/>
          <w:sz w:val="22"/>
        </w:rPr>
        <w:t>增加粮食自给率</w:t>
      </w:r>
      <w:r w:rsidRPr="00061D3E">
        <w:rPr>
          <w:rFonts w:ascii="Times New Roman" w:eastAsia="宋体" w:hAnsi="宋体"/>
          <w:sz w:val="22"/>
        </w:rPr>
        <w:t>,</w:t>
      </w:r>
      <w:r w:rsidRPr="00061D3E">
        <w:rPr>
          <w:rFonts w:ascii="Arial" w:eastAsia="黑体" w:hAnsi="黑体"/>
          <w:sz w:val="22"/>
        </w:rPr>
        <w:t>改善以肉食为主的膳食结构</w:t>
      </w:r>
      <w:r w:rsidRPr="00061D3E">
        <w:rPr>
          <w:rFonts w:ascii="Times New Roman" w:eastAsia="宋体" w:hAnsi="宋体"/>
          <w:sz w:val="22"/>
        </w:rPr>
        <w:t>,</w:t>
      </w:r>
      <w:r w:rsidRPr="00061D3E">
        <w:rPr>
          <w:rFonts w:ascii="Arial" w:eastAsia="黑体" w:hAnsi="黑体"/>
          <w:sz w:val="22"/>
        </w:rPr>
        <w:t>利于身体健康</w:t>
      </w:r>
      <w:r w:rsidRPr="00061D3E">
        <w:rPr>
          <w:rFonts w:ascii="Times New Roman" w:eastAsia="宋体" w:hAnsi="宋体"/>
          <w:sz w:val="22"/>
        </w:rPr>
        <w:t>;</w:t>
      </w:r>
      <w:r w:rsidRPr="00061D3E">
        <w:rPr>
          <w:rFonts w:ascii="Arial" w:eastAsia="黑体" w:hAnsi="黑体"/>
          <w:sz w:val="22"/>
        </w:rPr>
        <w:t>扩大粮食种植、降低畜牧业比例</w:t>
      </w:r>
      <w:r w:rsidRPr="00061D3E">
        <w:rPr>
          <w:rFonts w:ascii="Times New Roman" w:eastAsia="宋体" w:hAnsi="宋体"/>
          <w:sz w:val="22"/>
        </w:rPr>
        <w:t>,</w:t>
      </w:r>
      <w:r w:rsidRPr="00061D3E">
        <w:rPr>
          <w:rFonts w:ascii="Arial" w:eastAsia="黑体" w:hAnsi="黑体"/>
          <w:sz w:val="22"/>
        </w:rPr>
        <w:t>可以减少温室气体排放</w:t>
      </w:r>
      <w:r w:rsidRPr="00061D3E">
        <w:rPr>
          <w:rFonts w:ascii="Times New Roman" w:eastAsia="宋体" w:hAnsi="宋体"/>
          <w:sz w:val="22"/>
        </w:rPr>
        <w:t>,</w:t>
      </w:r>
      <w:r w:rsidRPr="00061D3E">
        <w:rPr>
          <w:rFonts w:ascii="Arial" w:eastAsia="黑体" w:hAnsi="黑体"/>
          <w:sz w:val="22"/>
        </w:rPr>
        <w:t>利于环境保护</w:t>
      </w:r>
      <w:r w:rsidRPr="00061D3E">
        <w:rPr>
          <w:rFonts w:ascii="Times New Roman" w:eastAsia="宋体" w:hAnsi="宋体"/>
          <w:sz w:val="22"/>
        </w:rPr>
        <w:t>;</w:t>
      </w:r>
      <w:r w:rsidRPr="00061D3E">
        <w:rPr>
          <w:rFonts w:ascii="Arial" w:eastAsia="黑体" w:hAnsi="黑体"/>
          <w:sz w:val="22"/>
        </w:rPr>
        <w:t>等等。</w:t>
      </w:r>
      <w:r w:rsidRPr="00061D3E">
        <w:rPr>
          <w:rFonts w:ascii="Times New Roman" w:eastAsia="宋体" w:hAnsi="宋体"/>
          <w:sz w:val="22"/>
        </w:rPr>
        <w:t>)</w:t>
      </w:r>
    </w:p>
    <w:p w:rsidR="00246B49" w:rsidRPr="00061D3E" w:rsidRDefault="00246B49" w:rsidP="00246B49">
      <w:pPr>
        <w:tabs>
          <w:tab w:val="left" w:pos="1871"/>
          <w:tab w:val="left" w:pos="3407"/>
          <w:tab w:val="left" w:pos="4949"/>
          <w:tab w:val="left" w:pos="6599"/>
        </w:tabs>
        <w:rPr>
          <w:rFonts w:ascii="Times New Roman" w:eastAsia="宋体" w:hAnsi="宋体"/>
          <w:sz w:val="22"/>
        </w:rPr>
      </w:pPr>
      <w:r w:rsidRPr="00061D3E">
        <w:rPr>
          <w:rFonts w:ascii="Arial" w:eastAsia="黑体" w:hAnsi="黑体"/>
          <w:sz w:val="22"/>
        </w:rPr>
        <w:t>解析</w:t>
      </w:r>
      <w:r w:rsidRPr="00061D3E">
        <w:rPr>
          <w:rFonts w:ascii="Arial" w:eastAsia="黑体" w:hAnsi="黑体"/>
          <w:sz w:val="22"/>
        </w:rPr>
        <w:t xml:space="preserve"> </w:t>
      </w:r>
      <w:r w:rsidRPr="00061D3E">
        <w:rPr>
          <w:rFonts w:ascii="Times New Roman" w:eastAsia="宋体" w:hAnsi="宋体"/>
          <w:sz w:val="22"/>
        </w:rPr>
        <w:t>第</w:t>
      </w:r>
      <w:r w:rsidRPr="00061D3E">
        <w:rPr>
          <w:rFonts w:ascii="Times New Roman" w:eastAsia="宋体" w:hAnsi="宋体"/>
          <w:sz w:val="22"/>
        </w:rPr>
        <w:t>(1)</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考查区域气候差异对农业的影响。大兴安岭东侧以温带季风气候为主</w:t>
      </w:r>
      <w:r w:rsidRPr="00061D3E">
        <w:rPr>
          <w:rFonts w:ascii="Times New Roman" w:eastAsia="宋体" w:hAnsi="宋体"/>
          <w:sz w:val="22"/>
        </w:rPr>
        <w:t>,</w:t>
      </w:r>
      <w:r w:rsidRPr="00061D3E">
        <w:rPr>
          <w:rFonts w:ascii="Times New Roman" w:eastAsia="宋体" w:hAnsi="宋体"/>
          <w:sz w:val="22"/>
        </w:rPr>
        <w:t>雨热同期</w:t>
      </w:r>
      <w:r w:rsidRPr="00061D3E">
        <w:rPr>
          <w:rFonts w:ascii="Times New Roman" w:eastAsia="宋体" w:hAnsi="宋体"/>
          <w:sz w:val="22"/>
        </w:rPr>
        <w:t>,</w:t>
      </w:r>
      <w:r w:rsidRPr="00061D3E">
        <w:rPr>
          <w:rFonts w:ascii="Times New Roman" w:eastAsia="宋体" w:hAnsi="宋体"/>
          <w:sz w:val="22"/>
        </w:rPr>
        <w:t>但降水的季节、年际变化大。因此雨热同期利于发展一年一熟的种植业</w:t>
      </w:r>
      <w:r w:rsidRPr="00061D3E">
        <w:rPr>
          <w:rFonts w:ascii="Times New Roman" w:eastAsia="宋体" w:hAnsi="宋体"/>
          <w:sz w:val="22"/>
        </w:rPr>
        <w:t>;</w:t>
      </w:r>
      <w:r w:rsidRPr="00061D3E">
        <w:rPr>
          <w:rFonts w:ascii="Times New Roman" w:eastAsia="宋体" w:hAnsi="宋体"/>
          <w:sz w:val="22"/>
        </w:rPr>
        <w:t>降水季节、年际变化大</w:t>
      </w:r>
      <w:r w:rsidRPr="00061D3E">
        <w:rPr>
          <w:rFonts w:ascii="Times New Roman" w:eastAsia="宋体" w:hAnsi="宋体"/>
          <w:sz w:val="22"/>
        </w:rPr>
        <w:t>,</w:t>
      </w:r>
      <w:r w:rsidRPr="00061D3E">
        <w:rPr>
          <w:rFonts w:ascii="Times New Roman" w:eastAsia="宋体" w:hAnsi="宋体"/>
          <w:sz w:val="22"/>
        </w:rPr>
        <w:t>导致旱涝灾害多发</w:t>
      </w:r>
      <w:r w:rsidRPr="00061D3E">
        <w:rPr>
          <w:rFonts w:ascii="Times New Roman" w:eastAsia="宋体" w:hAnsi="宋体"/>
          <w:sz w:val="22"/>
        </w:rPr>
        <w:t>,</w:t>
      </w:r>
      <w:r w:rsidRPr="00061D3E">
        <w:rPr>
          <w:rFonts w:ascii="Times New Roman" w:eastAsia="宋体" w:hAnsi="宋体"/>
          <w:sz w:val="22"/>
        </w:rPr>
        <w:t>进而影响粮食产量</w:t>
      </w:r>
      <w:r w:rsidRPr="00061D3E">
        <w:rPr>
          <w:rFonts w:ascii="Times New Roman" w:eastAsia="宋体" w:hAnsi="宋体"/>
          <w:sz w:val="22"/>
        </w:rPr>
        <w:t>;</w:t>
      </w:r>
      <w:r w:rsidRPr="00061D3E">
        <w:rPr>
          <w:rFonts w:ascii="Times New Roman" w:eastAsia="宋体" w:hAnsi="宋体"/>
          <w:sz w:val="22"/>
        </w:rPr>
        <w:t>气温年较差大</w:t>
      </w:r>
      <w:r w:rsidRPr="00061D3E">
        <w:rPr>
          <w:rFonts w:ascii="Times New Roman" w:eastAsia="宋体" w:hAnsi="宋体"/>
          <w:sz w:val="22"/>
        </w:rPr>
        <w:t>,</w:t>
      </w:r>
      <w:r w:rsidRPr="00061D3E">
        <w:rPr>
          <w:rFonts w:ascii="Times New Roman" w:eastAsia="宋体" w:hAnsi="宋体"/>
          <w:sz w:val="22"/>
        </w:rPr>
        <w:t>春秋多寒潮、冻灾。南阿尔卑斯山东侧位于西风带的背风坡</w:t>
      </w:r>
      <w:r w:rsidRPr="00061D3E">
        <w:rPr>
          <w:rFonts w:ascii="Times New Roman" w:eastAsia="宋体" w:hAnsi="宋体"/>
          <w:sz w:val="22"/>
        </w:rPr>
        <w:t>,</w:t>
      </w:r>
      <w:r w:rsidRPr="00061D3E">
        <w:rPr>
          <w:rFonts w:ascii="Times New Roman" w:eastAsia="宋体" w:hAnsi="宋体"/>
          <w:sz w:val="22"/>
        </w:rPr>
        <w:t>气候温和</w:t>
      </w:r>
      <w:r w:rsidRPr="00061D3E">
        <w:rPr>
          <w:rFonts w:ascii="Times New Roman" w:eastAsia="宋体" w:hAnsi="宋体"/>
          <w:sz w:val="22"/>
        </w:rPr>
        <w:t>,</w:t>
      </w:r>
      <w:r w:rsidRPr="00061D3E">
        <w:rPr>
          <w:rFonts w:ascii="Times New Roman" w:eastAsia="宋体" w:hAnsi="宋体"/>
          <w:sz w:val="22"/>
        </w:rPr>
        <w:t>降水较少</w:t>
      </w:r>
      <w:r w:rsidRPr="00061D3E">
        <w:rPr>
          <w:rFonts w:ascii="Times New Roman" w:eastAsia="宋体" w:hAnsi="宋体"/>
          <w:sz w:val="22"/>
        </w:rPr>
        <w:t>,</w:t>
      </w:r>
      <w:r w:rsidRPr="00061D3E">
        <w:rPr>
          <w:rFonts w:ascii="Times New Roman" w:eastAsia="宋体" w:hAnsi="宋体"/>
          <w:sz w:val="22"/>
        </w:rPr>
        <w:t>不利于发展种植业</w:t>
      </w:r>
      <w:r w:rsidRPr="00061D3E">
        <w:rPr>
          <w:rFonts w:ascii="Times New Roman" w:eastAsia="宋体" w:hAnsi="宋体"/>
          <w:sz w:val="22"/>
        </w:rPr>
        <w:t>,</w:t>
      </w:r>
      <w:r w:rsidRPr="00061D3E">
        <w:rPr>
          <w:rFonts w:ascii="Times New Roman" w:eastAsia="宋体" w:hAnsi="宋体"/>
          <w:sz w:val="22"/>
        </w:rPr>
        <w:t>适合牧草生长</w:t>
      </w:r>
      <w:r w:rsidRPr="00061D3E">
        <w:rPr>
          <w:rFonts w:ascii="Times New Roman" w:eastAsia="宋体" w:hAnsi="宋体"/>
          <w:sz w:val="22"/>
        </w:rPr>
        <w:t>,</w:t>
      </w:r>
      <w:r w:rsidRPr="00061D3E">
        <w:rPr>
          <w:rFonts w:ascii="Times New Roman" w:eastAsia="宋体" w:hAnsi="宋体"/>
          <w:sz w:val="22"/>
        </w:rPr>
        <w:t>所以畜牧业发达。第</w:t>
      </w:r>
      <w:r w:rsidRPr="00061D3E">
        <w:rPr>
          <w:rFonts w:ascii="Times New Roman" w:eastAsia="宋体" w:hAnsi="宋体"/>
          <w:sz w:val="22"/>
        </w:rPr>
        <w:t>(2)</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考查不同区域影响农产品商品率的因素。农产品商品率的影响因素包括</w:t>
      </w:r>
      <w:r w:rsidRPr="00061D3E">
        <w:rPr>
          <w:rFonts w:ascii="Times New Roman" w:eastAsia="宋体" w:hAnsi="宋体"/>
          <w:sz w:val="22"/>
        </w:rPr>
        <w:t>:</w:t>
      </w:r>
      <w:r w:rsidRPr="00061D3E">
        <w:rPr>
          <w:rFonts w:ascii="Times New Roman" w:eastAsia="宋体" w:hAnsi="宋体"/>
          <w:sz w:val="22"/>
        </w:rPr>
        <w:t>自然条件、种植规模、品质、产量、人口、消费量、市场需求等。我国东北平原和南阿尔卑斯山东侧沿海平原都是人口较少的地区</w:t>
      </w:r>
      <w:r w:rsidRPr="00061D3E">
        <w:rPr>
          <w:rFonts w:ascii="Times New Roman" w:eastAsia="宋体" w:hAnsi="宋体"/>
          <w:sz w:val="22"/>
        </w:rPr>
        <w:t>,</w:t>
      </w:r>
      <w:r w:rsidRPr="00061D3E">
        <w:rPr>
          <w:rFonts w:ascii="Times New Roman" w:eastAsia="宋体" w:hAnsi="宋体"/>
          <w:sz w:val="22"/>
        </w:rPr>
        <w:t>对农产品的消费量较少</w:t>
      </w:r>
      <w:r w:rsidRPr="00061D3E">
        <w:rPr>
          <w:rFonts w:ascii="Times New Roman" w:eastAsia="宋体" w:hAnsi="宋体"/>
          <w:sz w:val="22"/>
        </w:rPr>
        <w:t>,</w:t>
      </w:r>
      <w:r w:rsidRPr="00061D3E">
        <w:rPr>
          <w:rFonts w:ascii="Times New Roman" w:eastAsia="宋体" w:hAnsi="宋体"/>
          <w:sz w:val="22"/>
        </w:rPr>
        <w:t>农产品品质高</w:t>
      </w:r>
      <w:r w:rsidRPr="00061D3E">
        <w:rPr>
          <w:rFonts w:ascii="Times New Roman" w:eastAsia="宋体" w:hAnsi="宋体"/>
          <w:sz w:val="22"/>
        </w:rPr>
        <w:t>,</w:t>
      </w:r>
      <w:r w:rsidRPr="00061D3E">
        <w:rPr>
          <w:rFonts w:ascii="Times New Roman" w:eastAsia="宋体" w:hAnsi="宋体"/>
          <w:sz w:val="22"/>
        </w:rPr>
        <w:t>所以商品率较高。我国东北平原纬度较高</w:t>
      </w:r>
      <w:r w:rsidRPr="00061D3E">
        <w:rPr>
          <w:rFonts w:ascii="Times New Roman" w:eastAsia="宋体" w:hAnsi="宋体"/>
          <w:sz w:val="22"/>
        </w:rPr>
        <w:t>,</w:t>
      </w:r>
      <w:r w:rsidRPr="00061D3E">
        <w:rPr>
          <w:rFonts w:ascii="Times New Roman" w:eastAsia="宋体" w:hAnsi="宋体"/>
          <w:sz w:val="22"/>
        </w:rPr>
        <w:t>农作物生长时间长</w:t>
      </w:r>
      <w:r w:rsidRPr="00061D3E">
        <w:rPr>
          <w:rFonts w:ascii="Times New Roman" w:eastAsia="宋体" w:hAnsi="宋体"/>
          <w:sz w:val="22"/>
        </w:rPr>
        <w:t>,</w:t>
      </w:r>
      <w:r w:rsidRPr="00061D3E">
        <w:rPr>
          <w:rFonts w:ascii="Times New Roman" w:eastAsia="宋体" w:hAnsi="宋体"/>
          <w:sz w:val="22"/>
        </w:rPr>
        <w:t>累积营养物质多</w:t>
      </w:r>
      <w:r w:rsidRPr="00061D3E">
        <w:rPr>
          <w:rFonts w:ascii="Times New Roman" w:eastAsia="宋体" w:hAnsi="宋体"/>
          <w:sz w:val="22"/>
        </w:rPr>
        <w:t>,</w:t>
      </w:r>
      <w:r w:rsidRPr="00061D3E">
        <w:rPr>
          <w:rFonts w:ascii="Times New Roman" w:eastAsia="宋体" w:hAnsi="宋体"/>
          <w:sz w:val="22"/>
        </w:rPr>
        <w:t>黑土地土壤肥沃</w:t>
      </w:r>
      <w:r w:rsidRPr="00061D3E">
        <w:rPr>
          <w:rFonts w:ascii="Times New Roman" w:eastAsia="宋体" w:hAnsi="宋体"/>
          <w:sz w:val="22"/>
        </w:rPr>
        <w:t>,</w:t>
      </w:r>
      <w:r w:rsidRPr="00061D3E">
        <w:rPr>
          <w:rFonts w:ascii="Times New Roman" w:eastAsia="宋体" w:hAnsi="宋体"/>
          <w:sz w:val="22"/>
        </w:rPr>
        <w:t>农产品品质高</w:t>
      </w:r>
      <w:r w:rsidRPr="00061D3E">
        <w:rPr>
          <w:rFonts w:ascii="Times New Roman" w:eastAsia="宋体" w:hAnsi="宋体"/>
          <w:sz w:val="22"/>
        </w:rPr>
        <w:t>,</w:t>
      </w:r>
      <w:r w:rsidRPr="00061D3E">
        <w:rPr>
          <w:rFonts w:ascii="Times New Roman" w:eastAsia="宋体" w:hAnsi="宋体"/>
          <w:sz w:val="22"/>
        </w:rPr>
        <w:t>土地面积大</w:t>
      </w:r>
      <w:r w:rsidRPr="00061D3E">
        <w:rPr>
          <w:rFonts w:ascii="Times New Roman" w:eastAsia="宋体" w:hAnsi="宋体"/>
          <w:sz w:val="22"/>
        </w:rPr>
        <w:t>,</w:t>
      </w:r>
      <w:r w:rsidRPr="00061D3E">
        <w:rPr>
          <w:rFonts w:ascii="Times New Roman" w:eastAsia="宋体" w:hAnsi="宋体"/>
          <w:sz w:val="22"/>
        </w:rPr>
        <w:t>生产规模大</w:t>
      </w:r>
      <w:r w:rsidRPr="00061D3E">
        <w:rPr>
          <w:rFonts w:ascii="Times New Roman" w:eastAsia="宋体" w:hAnsi="宋体"/>
          <w:sz w:val="22"/>
        </w:rPr>
        <w:t>,</w:t>
      </w:r>
      <w:r w:rsidRPr="00061D3E">
        <w:rPr>
          <w:rFonts w:ascii="Times New Roman" w:eastAsia="宋体" w:hAnsi="宋体"/>
          <w:sz w:val="22"/>
        </w:rPr>
        <w:t>机械化水平高</w:t>
      </w:r>
      <w:r w:rsidRPr="00061D3E">
        <w:rPr>
          <w:rFonts w:ascii="Times New Roman" w:eastAsia="宋体" w:hAnsi="宋体"/>
          <w:sz w:val="22"/>
        </w:rPr>
        <w:t>;</w:t>
      </w:r>
      <w:r w:rsidRPr="00061D3E">
        <w:rPr>
          <w:rFonts w:ascii="Times New Roman" w:eastAsia="宋体" w:hAnsi="宋体"/>
          <w:sz w:val="22"/>
        </w:rPr>
        <w:t>因为国内市场庞大</w:t>
      </w:r>
      <w:r w:rsidRPr="00061D3E">
        <w:rPr>
          <w:rFonts w:ascii="Times New Roman" w:eastAsia="宋体" w:hAnsi="宋体"/>
          <w:sz w:val="22"/>
        </w:rPr>
        <w:t>,</w:t>
      </w:r>
      <w:r w:rsidRPr="00061D3E">
        <w:rPr>
          <w:rFonts w:ascii="Times New Roman" w:eastAsia="宋体" w:hAnsi="宋体"/>
          <w:sz w:val="22"/>
        </w:rPr>
        <w:t>所以产品主要供应国内消费市场。新西兰是发达国家</w:t>
      </w:r>
      <w:r w:rsidRPr="00061D3E">
        <w:rPr>
          <w:rFonts w:ascii="Times New Roman" w:eastAsia="宋体" w:hAnsi="宋体"/>
          <w:sz w:val="22"/>
        </w:rPr>
        <w:t>,</w:t>
      </w:r>
      <w:r w:rsidRPr="00061D3E">
        <w:rPr>
          <w:rFonts w:ascii="Times New Roman" w:eastAsia="宋体" w:hAnsi="宋体"/>
          <w:sz w:val="22"/>
        </w:rPr>
        <w:t>生产技术水平高</w:t>
      </w:r>
      <w:r w:rsidRPr="00061D3E">
        <w:rPr>
          <w:rFonts w:ascii="Times New Roman" w:eastAsia="宋体" w:hAnsi="宋体"/>
          <w:sz w:val="22"/>
        </w:rPr>
        <w:t>,</w:t>
      </w:r>
      <w:r w:rsidRPr="00061D3E">
        <w:rPr>
          <w:rFonts w:ascii="Times New Roman" w:eastAsia="宋体" w:hAnsi="宋体"/>
          <w:sz w:val="22"/>
        </w:rPr>
        <w:t>农产品品质好</w:t>
      </w:r>
      <w:r w:rsidRPr="00061D3E">
        <w:rPr>
          <w:rFonts w:ascii="Times New Roman" w:eastAsia="宋体" w:hAnsi="宋体"/>
          <w:sz w:val="22"/>
        </w:rPr>
        <w:t>,</w:t>
      </w:r>
      <w:r w:rsidRPr="00061D3E">
        <w:rPr>
          <w:rFonts w:ascii="Times New Roman" w:eastAsia="宋体" w:hAnsi="宋体"/>
          <w:sz w:val="22"/>
        </w:rPr>
        <w:t>新西兰国内人口较少</w:t>
      </w:r>
      <w:r w:rsidRPr="00061D3E">
        <w:rPr>
          <w:rFonts w:ascii="Times New Roman" w:eastAsia="宋体" w:hAnsi="宋体"/>
          <w:sz w:val="22"/>
        </w:rPr>
        <w:t>,</w:t>
      </w:r>
      <w:r w:rsidRPr="00061D3E">
        <w:rPr>
          <w:rFonts w:ascii="Times New Roman" w:eastAsia="宋体" w:hAnsi="宋体"/>
          <w:sz w:val="22"/>
        </w:rPr>
        <w:t>产品主要销往国外。第</w:t>
      </w:r>
      <w:r w:rsidRPr="00061D3E">
        <w:rPr>
          <w:rFonts w:ascii="Times New Roman" w:eastAsia="宋体" w:hAnsi="宋体"/>
          <w:sz w:val="22"/>
        </w:rPr>
        <w:t>(3)</w:t>
      </w:r>
      <w:r w:rsidRPr="00061D3E">
        <w:rPr>
          <w:rFonts w:ascii="Times New Roman" w:eastAsia="宋体" w:hAnsi="宋体"/>
          <w:sz w:val="22"/>
        </w:rPr>
        <w:t>题</w:t>
      </w:r>
      <w:r w:rsidRPr="00061D3E">
        <w:rPr>
          <w:rFonts w:ascii="Times New Roman" w:eastAsia="宋体" w:hAnsi="宋体"/>
          <w:sz w:val="22"/>
        </w:rPr>
        <w:t>,</w:t>
      </w:r>
      <w:r w:rsidRPr="00061D3E">
        <w:rPr>
          <w:rFonts w:ascii="Times New Roman" w:eastAsia="宋体" w:hAnsi="宋体"/>
          <w:sz w:val="22"/>
        </w:rPr>
        <w:t>考查应对粮食问题的措施。支持观点一</w:t>
      </w:r>
      <w:r w:rsidRPr="00061D3E">
        <w:rPr>
          <w:rFonts w:ascii="Times New Roman" w:eastAsia="宋体" w:hAnsi="宋体"/>
          <w:sz w:val="22"/>
        </w:rPr>
        <w:t>,</w:t>
      </w:r>
      <w:r w:rsidRPr="00061D3E">
        <w:rPr>
          <w:rFonts w:ascii="Times New Roman" w:eastAsia="宋体" w:hAnsi="宋体"/>
          <w:sz w:val="22"/>
        </w:rPr>
        <w:t>理由可从自然和社会两方面分析</w:t>
      </w:r>
      <w:r w:rsidRPr="00061D3E">
        <w:rPr>
          <w:rFonts w:ascii="Times New Roman" w:eastAsia="宋体" w:hAnsi="宋体"/>
          <w:sz w:val="22"/>
        </w:rPr>
        <w:t>:</w:t>
      </w:r>
      <w:r w:rsidRPr="00061D3E">
        <w:rPr>
          <w:rFonts w:ascii="Times New Roman" w:eastAsia="宋体" w:hAnsi="宋体"/>
          <w:sz w:val="22"/>
        </w:rPr>
        <w:t>新西兰以温带海洋性气候为主</w:t>
      </w:r>
      <w:r w:rsidRPr="00061D3E">
        <w:rPr>
          <w:rFonts w:ascii="Times New Roman" w:eastAsia="宋体" w:hAnsi="宋体"/>
          <w:sz w:val="22"/>
        </w:rPr>
        <w:t>,</w:t>
      </w:r>
      <w:r w:rsidRPr="00061D3E">
        <w:rPr>
          <w:rFonts w:ascii="Times New Roman" w:eastAsia="宋体" w:hAnsi="宋体"/>
          <w:sz w:val="22"/>
        </w:rPr>
        <w:t>终年温和湿润</w:t>
      </w:r>
      <w:r w:rsidRPr="00061D3E">
        <w:rPr>
          <w:rFonts w:ascii="Times New Roman" w:eastAsia="宋体" w:hAnsi="宋体"/>
          <w:sz w:val="22"/>
        </w:rPr>
        <w:t>,</w:t>
      </w:r>
      <w:r w:rsidRPr="00061D3E">
        <w:rPr>
          <w:rFonts w:ascii="Times New Roman" w:eastAsia="宋体" w:hAnsi="宋体"/>
          <w:sz w:val="22"/>
        </w:rPr>
        <w:t>夏季光热不足</w:t>
      </w:r>
      <w:r w:rsidRPr="00061D3E">
        <w:rPr>
          <w:rFonts w:ascii="Times New Roman" w:eastAsia="宋体" w:hAnsi="宋体"/>
          <w:sz w:val="22"/>
        </w:rPr>
        <w:t>,</w:t>
      </w:r>
      <w:r w:rsidRPr="00061D3E">
        <w:rPr>
          <w:rFonts w:ascii="Times New Roman" w:eastAsia="宋体" w:hAnsi="宋体"/>
          <w:sz w:val="22"/>
        </w:rPr>
        <w:t>不利于粮食作物生长</w:t>
      </w:r>
      <w:r w:rsidRPr="00061D3E">
        <w:rPr>
          <w:rFonts w:ascii="Times New Roman" w:eastAsia="宋体" w:hAnsi="宋体"/>
          <w:sz w:val="22"/>
        </w:rPr>
        <w:t>;</w:t>
      </w:r>
      <w:r w:rsidRPr="00061D3E">
        <w:rPr>
          <w:rFonts w:ascii="Times New Roman" w:eastAsia="宋体" w:hAnsi="宋体"/>
          <w:sz w:val="22"/>
        </w:rPr>
        <w:t>粮食生产需要耕地</w:t>
      </w:r>
      <w:r w:rsidRPr="00061D3E">
        <w:rPr>
          <w:rFonts w:ascii="Times New Roman" w:eastAsia="宋体" w:hAnsi="宋体"/>
          <w:sz w:val="22"/>
        </w:rPr>
        <w:t>,</w:t>
      </w:r>
      <w:r w:rsidRPr="00061D3E">
        <w:rPr>
          <w:rFonts w:ascii="Times New Roman" w:eastAsia="宋体" w:hAnsi="宋体"/>
          <w:sz w:val="22"/>
        </w:rPr>
        <w:t>新西兰国土面积小</w:t>
      </w:r>
      <w:r w:rsidRPr="00061D3E">
        <w:rPr>
          <w:rFonts w:ascii="Times New Roman" w:eastAsia="宋体" w:hAnsi="宋体"/>
          <w:sz w:val="22"/>
        </w:rPr>
        <w:t>,</w:t>
      </w:r>
      <w:r w:rsidRPr="00061D3E">
        <w:rPr>
          <w:rFonts w:ascii="Times New Roman" w:eastAsia="宋体" w:hAnsi="宋体"/>
          <w:sz w:val="22"/>
        </w:rPr>
        <w:t>以山地、丘陵为主</w:t>
      </w:r>
      <w:r w:rsidRPr="00061D3E">
        <w:rPr>
          <w:rFonts w:ascii="Times New Roman" w:eastAsia="宋体" w:hAnsi="宋体"/>
          <w:sz w:val="22"/>
        </w:rPr>
        <w:t>,</w:t>
      </w:r>
      <w:r w:rsidRPr="00061D3E">
        <w:rPr>
          <w:rFonts w:ascii="Times New Roman" w:eastAsia="宋体" w:hAnsi="宋体"/>
          <w:sz w:val="22"/>
        </w:rPr>
        <w:t>平原少</w:t>
      </w:r>
      <w:r w:rsidRPr="00061D3E">
        <w:rPr>
          <w:rFonts w:ascii="Times New Roman" w:eastAsia="宋体" w:hAnsi="宋体"/>
          <w:sz w:val="22"/>
        </w:rPr>
        <w:t>,</w:t>
      </w:r>
      <w:r w:rsidRPr="00061D3E">
        <w:rPr>
          <w:rFonts w:ascii="Times New Roman" w:eastAsia="宋体" w:hAnsi="宋体"/>
          <w:sz w:val="22"/>
        </w:rPr>
        <w:t>耕地不足</w:t>
      </w:r>
      <w:r w:rsidRPr="00061D3E">
        <w:rPr>
          <w:rFonts w:ascii="Times New Roman" w:eastAsia="宋体" w:hAnsi="宋体"/>
          <w:sz w:val="22"/>
        </w:rPr>
        <w:t>;</w:t>
      </w:r>
      <w:r w:rsidRPr="00061D3E">
        <w:rPr>
          <w:rFonts w:ascii="Times New Roman" w:eastAsia="宋体" w:hAnsi="宋体"/>
          <w:sz w:val="22"/>
        </w:rPr>
        <w:t>新西兰属于发达国家</w:t>
      </w:r>
      <w:r w:rsidRPr="00061D3E">
        <w:rPr>
          <w:rFonts w:ascii="Times New Roman" w:eastAsia="宋体" w:hAnsi="宋体"/>
          <w:sz w:val="22"/>
        </w:rPr>
        <w:t>,</w:t>
      </w:r>
      <w:r w:rsidRPr="00061D3E">
        <w:rPr>
          <w:rFonts w:ascii="Times New Roman" w:eastAsia="宋体" w:hAnsi="宋体"/>
          <w:sz w:val="22"/>
        </w:rPr>
        <w:t>劳动力价格高</w:t>
      </w:r>
      <w:r w:rsidRPr="00061D3E">
        <w:rPr>
          <w:rFonts w:ascii="Times New Roman" w:eastAsia="宋体" w:hAnsi="宋体"/>
          <w:sz w:val="22"/>
        </w:rPr>
        <w:t>,</w:t>
      </w:r>
      <w:r w:rsidRPr="00061D3E">
        <w:rPr>
          <w:rFonts w:ascii="Times New Roman" w:eastAsia="宋体" w:hAnsi="宋体"/>
          <w:sz w:val="22"/>
        </w:rPr>
        <w:t>生产粮食成本太高</w:t>
      </w:r>
      <w:r w:rsidRPr="00061D3E">
        <w:rPr>
          <w:rFonts w:ascii="Times New Roman" w:eastAsia="宋体" w:hAnsi="宋体"/>
          <w:sz w:val="22"/>
        </w:rPr>
        <w:t>,</w:t>
      </w:r>
      <w:r w:rsidRPr="00061D3E">
        <w:rPr>
          <w:rFonts w:ascii="Times New Roman" w:eastAsia="宋体" w:hAnsi="宋体"/>
          <w:sz w:val="22"/>
        </w:rPr>
        <w:t>所以应该继续从国外进口粮食。</w:t>
      </w:r>
      <w:r w:rsidRPr="00061D3E">
        <w:rPr>
          <w:rFonts w:ascii="Times New Roman" w:eastAsia="宋体" w:hAnsi="宋体"/>
          <w:sz w:val="22"/>
        </w:rPr>
        <w:t>(</w:t>
      </w:r>
      <w:r w:rsidRPr="00061D3E">
        <w:rPr>
          <w:rFonts w:ascii="Times New Roman" w:eastAsia="宋体" w:hAnsi="宋体"/>
          <w:sz w:val="22"/>
        </w:rPr>
        <w:t>或支持观点二</w:t>
      </w:r>
      <w:r w:rsidRPr="00061D3E">
        <w:rPr>
          <w:rFonts w:ascii="Times New Roman" w:eastAsia="宋体" w:hAnsi="宋体"/>
          <w:sz w:val="22"/>
        </w:rPr>
        <w:t>,</w:t>
      </w:r>
      <w:r w:rsidRPr="00061D3E">
        <w:rPr>
          <w:rFonts w:ascii="Times New Roman" w:eastAsia="宋体" w:hAnsi="宋体"/>
          <w:sz w:val="22"/>
        </w:rPr>
        <w:t>理由</w:t>
      </w:r>
      <w:r w:rsidRPr="00061D3E">
        <w:rPr>
          <w:rFonts w:ascii="Times New Roman" w:eastAsia="宋体" w:hAnsi="宋体"/>
          <w:sz w:val="22"/>
        </w:rPr>
        <w:t>:</w:t>
      </w:r>
      <w:r w:rsidRPr="00061D3E">
        <w:rPr>
          <w:rFonts w:ascii="Times New Roman" w:eastAsia="宋体" w:hAnsi="宋体"/>
          <w:sz w:val="22"/>
        </w:rPr>
        <w:t>国际局势变化</w:t>
      </w:r>
      <w:r w:rsidRPr="00061D3E">
        <w:rPr>
          <w:rFonts w:ascii="Times New Roman" w:eastAsia="宋体" w:hAnsi="宋体"/>
          <w:sz w:val="22"/>
        </w:rPr>
        <w:t>,</w:t>
      </w:r>
      <w:r w:rsidRPr="00061D3E">
        <w:rPr>
          <w:rFonts w:ascii="Times New Roman" w:eastAsia="宋体" w:hAnsi="宋体"/>
          <w:sz w:val="22"/>
        </w:rPr>
        <w:t>容易造成新西兰国内粮食价格波</w:t>
      </w:r>
      <w:r w:rsidRPr="00061D3E">
        <w:rPr>
          <w:rFonts w:ascii="Times New Roman" w:eastAsia="宋体" w:hAnsi="宋体"/>
          <w:sz w:val="22"/>
        </w:rPr>
        <w:lastRenderedPageBreak/>
        <w:t>动和粮食紧张等问题</w:t>
      </w:r>
      <w:r w:rsidRPr="00061D3E">
        <w:rPr>
          <w:rFonts w:ascii="Times New Roman" w:eastAsia="宋体" w:hAnsi="宋体"/>
          <w:sz w:val="22"/>
        </w:rPr>
        <w:t>;</w:t>
      </w:r>
      <w:r w:rsidRPr="00061D3E">
        <w:rPr>
          <w:rFonts w:ascii="Times New Roman" w:eastAsia="宋体" w:hAnsi="宋体"/>
          <w:sz w:val="22"/>
        </w:rPr>
        <w:t>扩大粮食生产</w:t>
      </w:r>
      <w:r w:rsidRPr="00061D3E">
        <w:rPr>
          <w:rFonts w:ascii="Times New Roman" w:eastAsia="宋体" w:hAnsi="宋体"/>
          <w:sz w:val="22"/>
        </w:rPr>
        <w:t>,</w:t>
      </w:r>
      <w:r w:rsidRPr="00061D3E">
        <w:rPr>
          <w:rFonts w:ascii="Times New Roman" w:eastAsia="宋体" w:hAnsi="宋体"/>
          <w:sz w:val="22"/>
        </w:rPr>
        <w:t>增强粮食自给率</w:t>
      </w:r>
      <w:r w:rsidRPr="00061D3E">
        <w:rPr>
          <w:rFonts w:ascii="Times New Roman" w:eastAsia="宋体" w:hAnsi="宋体"/>
          <w:sz w:val="22"/>
        </w:rPr>
        <w:t>,</w:t>
      </w:r>
      <w:r w:rsidRPr="00061D3E">
        <w:rPr>
          <w:rFonts w:ascii="Times New Roman" w:eastAsia="宋体" w:hAnsi="宋体"/>
          <w:sz w:val="22"/>
        </w:rPr>
        <w:t>能减少因国际局势变化引起的粮食价格波动</w:t>
      </w:r>
      <w:r w:rsidRPr="00061D3E">
        <w:rPr>
          <w:rFonts w:ascii="Times New Roman" w:eastAsia="宋体" w:hAnsi="宋体"/>
          <w:sz w:val="22"/>
        </w:rPr>
        <w:t>,</w:t>
      </w:r>
      <w:r w:rsidRPr="00061D3E">
        <w:rPr>
          <w:rFonts w:ascii="Times New Roman" w:eastAsia="宋体" w:hAnsi="宋体"/>
          <w:sz w:val="22"/>
        </w:rPr>
        <w:t>利于保障国家粮食安全</w:t>
      </w:r>
      <w:r w:rsidRPr="00061D3E">
        <w:rPr>
          <w:rFonts w:ascii="Times New Roman" w:eastAsia="宋体" w:hAnsi="宋体"/>
          <w:sz w:val="22"/>
        </w:rPr>
        <w:t>;</w:t>
      </w:r>
      <w:r w:rsidRPr="00061D3E">
        <w:rPr>
          <w:rFonts w:ascii="Times New Roman" w:eastAsia="宋体" w:hAnsi="宋体"/>
          <w:sz w:val="22"/>
        </w:rPr>
        <w:t>新西兰属于温带海洋性气候</w:t>
      </w:r>
      <w:r w:rsidRPr="00061D3E">
        <w:rPr>
          <w:rFonts w:ascii="Times New Roman" w:eastAsia="宋体" w:hAnsi="宋体"/>
          <w:sz w:val="22"/>
        </w:rPr>
        <w:t>,</w:t>
      </w:r>
      <w:r w:rsidRPr="00061D3E">
        <w:rPr>
          <w:rFonts w:ascii="Times New Roman" w:eastAsia="宋体" w:hAnsi="宋体"/>
          <w:sz w:val="22"/>
        </w:rPr>
        <w:t>以畜牧业为主</w:t>
      </w:r>
      <w:r w:rsidRPr="00061D3E">
        <w:rPr>
          <w:rFonts w:ascii="Times New Roman" w:eastAsia="宋体" w:hAnsi="宋体"/>
          <w:sz w:val="22"/>
        </w:rPr>
        <w:t>,</w:t>
      </w:r>
      <w:r w:rsidRPr="00061D3E">
        <w:rPr>
          <w:rFonts w:ascii="Times New Roman" w:eastAsia="宋体" w:hAnsi="宋体"/>
          <w:sz w:val="22"/>
        </w:rPr>
        <w:t>扩大粮食生产</w:t>
      </w:r>
      <w:r w:rsidRPr="00061D3E">
        <w:rPr>
          <w:rFonts w:ascii="Times New Roman" w:eastAsia="宋体" w:hAnsi="宋体"/>
          <w:sz w:val="22"/>
        </w:rPr>
        <w:t>,</w:t>
      </w:r>
      <w:r w:rsidRPr="00061D3E">
        <w:rPr>
          <w:rFonts w:ascii="Times New Roman" w:eastAsia="宋体" w:hAnsi="宋体"/>
          <w:sz w:val="22"/>
        </w:rPr>
        <w:t>有利于优化农业产业结构</w:t>
      </w:r>
      <w:r w:rsidRPr="00061D3E">
        <w:rPr>
          <w:rFonts w:ascii="Times New Roman" w:eastAsia="宋体" w:hAnsi="宋体"/>
          <w:sz w:val="22"/>
        </w:rPr>
        <w:t>,</w:t>
      </w:r>
      <w:r w:rsidRPr="00061D3E">
        <w:rPr>
          <w:rFonts w:ascii="Times New Roman" w:eastAsia="宋体" w:hAnsi="宋体"/>
          <w:sz w:val="22"/>
        </w:rPr>
        <w:t>稳定农民收入</w:t>
      </w:r>
      <w:r w:rsidRPr="00061D3E">
        <w:rPr>
          <w:rFonts w:ascii="Times New Roman" w:eastAsia="宋体" w:hAnsi="宋体"/>
          <w:sz w:val="22"/>
        </w:rPr>
        <w:t>;</w:t>
      </w:r>
      <w:r w:rsidRPr="00061D3E">
        <w:rPr>
          <w:rFonts w:ascii="Times New Roman" w:eastAsia="宋体" w:hAnsi="宋体"/>
          <w:sz w:val="22"/>
        </w:rPr>
        <w:t>增加粮食自给率</w:t>
      </w:r>
      <w:r w:rsidRPr="00061D3E">
        <w:rPr>
          <w:rFonts w:ascii="Times New Roman" w:eastAsia="宋体" w:hAnsi="宋体"/>
          <w:sz w:val="22"/>
        </w:rPr>
        <w:t>,</w:t>
      </w:r>
      <w:r w:rsidRPr="00061D3E">
        <w:rPr>
          <w:rFonts w:ascii="Times New Roman" w:eastAsia="宋体" w:hAnsi="宋体"/>
          <w:sz w:val="22"/>
        </w:rPr>
        <w:t>改善以肉食为主的膳食结构</w:t>
      </w:r>
      <w:r w:rsidRPr="00061D3E">
        <w:rPr>
          <w:rFonts w:ascii="Times New Roman" w:eastAsia="宋体" w:hAnsi="宋体"/>
          <w:sz w:val="22"/>
        </w:rPr>
        <w:t>,</w:t>
      </w:r>
      <w:r w:rsidRPr="00061D3E">
        <w:rPr>
          <w:rFonts w:ascii="Times New Roman" w:eastAsia="宋体" w:hAnsi="宋体"/>
          <w:sz w:val="22"/>
        </w:rPr>
        <w:t>利于身体健康</w:t>
      </w:r>
      <w:r w:rsidRPr="00061D3E">
        <w:rPr>
          <w:rFonts w:ascii="Times New Roman" w:eastAsia="宋体" w:hAnsi="宋体"/>
          <w:sz w:val="22"/>
        </w:rPr>
        <w:t>;</w:t>
      </w:r>
      <w:r w:rsidRPr="00061D3E">
        <w:rPr>
          <w:rFonts w:ascii="Times New Roman" w:eastAsia="宋体" w:hAnsi="宋体"/>
          <w:sz w:val="22"/>
        </w:rPr>
        <w:t>畜牧业温室气体排放量大于种植业</w:t>
      </w:r>
      <w:r w:rsidRPr="00061D3E">
        <w:rPr>
          <w:rFonts w:ascii="Times New Roman" w:eastAsia="宋体" w:hAnsi="宋体"/>
          <w:sz w:val="22"/>
        </w:rPr>
        <w:t>,</w:t>
      </w:r>
      <w:r w:rsidRPr="00061D3E">
        <w:rPr>
          <w:rFonts w:ascii="Times New Roman" w:eastAsia="宋体" w:hAnsi="宋体"/>
          <w:sz w:val="22"/>
        </w:rPr>
        <w:t>增加粮食种植、减少畜牧业发展能减少温室气体排放</w:t>
      </w:r>
      <w:r w:rsidRPr="00061D3E">
        <w:rPr>
          <w:rFonts w:ascii="Times New Roman" w:eastAsia="宋体" w:hAnsi="宋体"/>
          <w:sz w:val="22"/>
        </w:rPr>
        <w:t>,</w:t>
      </w:r>
      <w:r w:rsidRPr="00061D3E">
        <w:rPr>
          <w:rFonts w:ascii="Times New Roman" w:eastAsia="宋体" w:hAnsi="宋体"/>
          <w:sz w:val="22"/>
        </w:rPr>
        <w:t>利于环境保护。</w:t>
      </w:r>
      <w:r w:rsidRPr="00061D3E">
        <w:rPr>
          <w:rFonts w:ascii="Times New Roman" w:eastAsia="宋体" w:hAnsi="宋体"/>
          <w:sz w:val="22"/>
        </w:rPr>
        <w:t>)</w:t>
      </w:r>
    </w:p>
    <w:p w:rsidR="00246B49" w:rsidRPr="00061D3E" w:rsidRDefault="00246B49" w:rsidP="00246B4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sz w:val="22"/>
        </w:rPr>
      </w:pPr>
      <w:r w:rsidRPr="00061D3E">
        <w:rPr>
          <w:rFonts w:ascii="Arial" w:eastAsia="黑体" w:hAnsi="黑体"/>
          <w:sz w:val="22"/>
        </w:rPr>
        <w:t>【思路方法】用整体性原理分析地理问题</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392"/>
        <w:gridCol w:w="7409"/>
      </w:tblGrid>
      <w:tr w:rsidR="00246B49" w:rsidRPr="00061D3E" w:rsidTr="00CD1497">
        <w:trPr>
          <w:jc w:val="center"/>
        </w:trPr>
        <w:tc>
          <w:tcPr>
            <w:tcW w:w="0" w:type="auto"/>
            <w:shd w:val="clear" w:color="auto" w:fill="auto"/>
            <w:tcMar>
              <w:left w:w="0" w:type="dxa"/>
              <w:right w:w="0"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Arial" w:eastAsia="黑体" w:hAnsi="黑体"/>
                <w:sz w:val="18"/>
              </w:rPr>
              <w:t>思考方向</w:t>
            </w:r>
          </w:p>
        </w:tc>
        <w:tc>
          <w:tcPr>
            <w:tcW w:w="0" w:type="auto"/>
            <w:shd w:val="clear" w:color="auto" w:fill="auto"/>
            <w:tcMar>
              <w:left w:w="0" w:type="dxa"/>
              <w:right w:w="0"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Arial" w:eastAsia="黑体" w:hAnsi="黑体"/>
                <w:sz w:val="18"/>
              </w:rPr>
              <w:t>解题方法</w:t>
            </w:r>
          </w:p>
        </w:tc>
      </w:tr>
      <w:tr w:rsidR="00246B49" w:rsidRPr="00061D3E" w:rsidTr="00CD1497">
        <w:trPr>
          <w:jc w:val="center"/>
        </w:trPr>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分析区域自然地理环境特征</w:t>
            </w:r>
          </w:p>
        </w:tc>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主要从地理位置入手</w:t>
            </w:r>
            <w:r w:rsidRPr="00061D3E">
              <w:rPr>
                <w:rFonts w:ascii="Times New Roman" w:eastAsia="宋体" w:hAnsi="宋体"/>
                <w:sz w:val="18"/>
              </w:rPr>
              <w:t>,</w:t>
            </w:r>
            <w:r w:rsidRPr="00061D3E">
              <w:rPr>
                <w:rFonts w:ascii="Times New Roman" w:eastAsia="仿宋" w:hAnsi="仿宋"/>
                <w:sz w:val="18"/>
              </w:rPr>
              <w:t>抓住区域内的地貌、气候、水文、植被、土壤等环境要素进行分析</w:t>
            </w:r>
            <w:r w:rsidRPr="00061D3E">
              <w:rPr>
                <w:rFonts w:ascii="Times New Roman" w:eastAsia="宋体" w:hAnsi="宋体"/>
                <w:sz w:val="18"/>
              </w:rPr>
              <w:t>,</w:t>
            </w:r>
            <w:r w:rsidRPr="00061D3E">
              <w:rPr>
                <w:rFonts w:ascii="Times New Roman" w:eastAsia="仿宋" w:hAnsi="仿宋"/>
                <w:sz w:val="18"/>
              </w:rPr>
              <w:t>点明每一要素呈现的主要特点即可</w:t>
            </w:r>
          </w:p>
        </w:tc>
      </w:tr>
      <w:tr w:rsidR="00246B49" w:rsidRPr="00061D3E" w:rsidTr="00CD1497">
        <w:trPr>
          <w:jc w:val="center"/>
        </w:trPr>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解释区域内某种地理现象的形成原因</w:t>
            </w:r>
            <w:r w:rsidRPr="00061D3E">
              <w:rPr>
                <w:rFonts w:ascii="Times New Roman" w:eastAsia="宋体" w:hAnsi="宋体"/>
                <w:sz w:val="18"/>
              </w:rPr>
              <w:t xml:space="preserve">　</w:t>
            </w:r>
          </w:p>
        </w:tc>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区域地理现象往往是不同地理要素间的因果联系导致的</w:t>
            </w:r>
            <w:r w:rsidRPr="00061D3E">
              <w:rPr>
                <w:rFonts w:ascii="Times New Roman" w:eastAsia="宋体" w:hAnsi="宋体"/>
                <w:sz w:val="18"/>
              </w:rPr>
              <w:t>,</w:t>
            </w:r>
            <w:r w:rsidRPr="00061D3E">
              <w:rPr>
                <w:rFonts w:ascii="Times New Roman" w:eastAsia="仿宋" w:hAnsi="仿宋"/>
                <w:sz w:val="18"/>
              </w:rPr>
              <w:t>其中气候、地貌是许多地理现象形成的基础因素</w:t>
            </w:r>
            <w:r w:rsidRPr="00061D3E">
              <w:rPr>
                <w:rFonts w:ascii="Times New Roman" w:eastAsia="宋体" w:hAnsi="宋体"/>
                <w:sz w:val="18"/>
              </w:rPr>
              <w:t>,</w:t>
            </w:r>
            <w:r w:rsidRPr="00061D3E">
              <w:rPr>
                <w:rFonts w:ascii="Times New Roman" w:eastAsia="仿宋" w:hAnsi="仿宋"/>
                <w:sz w:val="18"/>
              </w:rPr>
              <w:t>分析时应厘清要素间的因果联系链</w:t>
            </w:r>
            <w:r w:rsidRPr="00061D3E">
              <w:rPr>
                <w:rFonts w:ascii="Times New Roman" w:eastAsia="宋体" w:hAnsi="宋体"/>
                <w:sz w:val="18"/>
              </w:rPr>
              <w:t>,</w:t>
            </w:r>
            <w:r w:rsidRPr="00061D3E">
              <w:rPr>
                <w:rFonts w:ascii="Times New Roman" w:eastAsia="仿宋" w:hAnsi="仿宋"/>
                <w:sz w:val="18"/>
              </w:rPr>
              <w:t>由因到果步步推进</w:t>
            </w:r>
            <w:r w:rsidRPr="00061D3E">
              <w:rPr>
                <w:rFonts w:ascii="Times New Roman" w:eastAsia="宋体" w:hAnsi="宋体"/>
                <w:sz w:val="18"/>
              </w:rPr>
              <w:t>,</w:t>
            </w:r>
            <w:r w:rsidRPr="00061D3E">
              <w:rPr>
                <w:rFonts w:ascii="Times New Roman" w:eastAsia="仿宋" w:hAnsi="仿宋"/>
                <w:sz w:val="18"/>
              </w:rPr>
              <w:t>完整呈现因果关系</w:t>
            </w:r>
          </w:p>
        </w:tc>
      </w:tr>
      <w:tr w:rsidR="00246B49" w:rsidRPr="00061D3E" w:rsidTr="00CD1497">
        <w:trPr>
          <w:jc w:val="center"/>
        </w:trPr>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分析区域环境的变化过程及特点</w:t>
            </w:r>
          </w:p>
        </w:tc>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区域内某要素的变化不可避免地会影响区域内其他要素的变化</w:t>
            </w:r>
            <w:r w:rsidRPr="00061D3E">
              <w:rPr>
                <w:rFonts w:ascii="Times New Roman" w:eastAsia="宋体" w:hAnsi="宋体"/>
                <w:sz w:val="18"/>
              </w:rPr>
              <w:t>,</w:t>
            </w:r>
            <w:r w:rsidRPr="00061D3E">
              <w:rPr>
                <w:rFonts w:ascii="Times New Roman" w:eastAsia="仿宋" w:hAnsi="仿宋"/>
                <w:sz w:val="18"/>
              </w:rPr>
              <w:t>乃至整个区域环境的整体变化</w:t>
            </w:r>
          </w:p>
        </w:tc>
      </w:tr>
      <w:tr w:rsidR="00246B49" w:rsidRPr="00061D3E" w:rsidTr="00CD1497">
        <w:trPr>
          <w:jc w:val="center"/>
        </w:trPr>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分析区域间的环境联系</w:t>
            </w:r>
          </w:p>
        </w:tc>
        <w:tc>
          <w:tcPr>
            <w:tcW w:w="0" w:type="auto"/>
            <w:shd w:val="clear" w:color="auto" w:fill="auto"/>
            <w:tcMar>
              <w:left w:w="45" w:type="dxa"/>
              <w:right w:w="45" w:type="dxa"/>
            </w:tcMar>
            <w:vAlign w:val="center"/>
          </w:tcPr>
          <w:p w:rsidR="00246B49" w:rsidRPr="00061D3E" w:rsidRDefault="00246B49" w:rsidP="00CD1497">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sz w:val="18"/>
              </w:rPr>
            </w:pPr>
            <w:r w:rsidRPr="00061D3E">
              <w:rPr>
                <w:rFonts w:ascii="Times New Roman" w:eastAsia="仿宋" w:hAnsi="仿宋"/>
                <w:sz w:val="18"/>
              </w:rPr>
              <w:t>主要从自然地理环境的物质循环和能量交换的角度分析不同区域间存在的因果联系</w:t>
            </w:r>
            <w:r w:rsidRPr="00061D3E">
              <w:rPr>
                <w:rFonts w:ascii="Times New Roman" w:eastAsia="宋体" w:hAnsi="宋体"/>
                <w:sz w:val="18"/>
              </w:rPr>
              <w:t>,</w:t>
            </w:r>
            <w:r w:rsidRPr="00061D3E">
              <w:rPr>
                <w:rFonts w:ascii="Times New Roman" w:eastAsia="仿宋" w:hAnsi="仿宋"/>
                <w:sz w:val="18"/>
              </w:rPr>
              <w:t>组织成思路清晰的因果链条</w:t>
            </w:r>
            <w:r w:rsidRPr="00061D3E">
              <w:rPr>
                <w:rFonts w:ascii="Times New Roman" w:eastAsia="宋体" w:hAnsi="宋体"/>
                <w:sz w:val="18"/>
              </w:rPr>
              <w:t>,</w:t>
            </w:r>
            <w:r w:rsidRPr="00061D3E">
              <w:rPr>
                <w:rFonts w:ascii="Times New Roman" w:eastAsia="仿宋" w:hAnsi="仿宋"/>
                <w:sz w:val="18"/>
              </w:rPr>
              <w:t>规范学科语言的使用。如</w:t>
            </w:r>
            <w:r w:rsidRPr="00061D3E">
              <w:rPr>
                <w:rFonts w:ascii="Times New Roman" w:eastAsia="宋体" w:hAnsi="宋体"/>
                <w:sz w:val="18"/>
              </w:rPr>
              <w:t>:</w:t>
            </w:r>
            <w:r w:rsidRPr="00061D3E">
              <w:rPr>
                <w:rFonts w:ascii="Times New Roman" w:eastAsia="仿宋" w:hAnsi="仿宋"/>
                <w:sz w:val="18"/>
              </w:rPr>
              <w:t>青藏高原的隆升有效地阻挡了海洋水汽的进入</w:t>
            </w:r>
            <w:r w:rsidRPr="00061D3E">
              <w:rPr>
                <w:rFonts w:ascii="Times New Roman" w:eastAsia="宋体" w:hAnsi="宋体"/>
                <w:sz w:val="18"/>
              </w:rPr>
              <w:t>,</w:t>
            </w:r>
            <w:r w:rsidRPr="00061D3E">
              <w:rPr>
                <w:rFonts w:ascii="Times New Roman" w:eastAsia="仿宋" w:hAnsi="仿宋"/>
                <w:sz w:val="18"/>
              </w:rPr>
              <w:t>使得我国西北地区的气候更加干旱</w:t>
            </w:r>
          </w:p>
        </w:tc>
      </w:tr>
    </w:tbl>
    <w:p w:rsidR="00246B49" w:rsidRPr="00061D3E" w:rsidRDefault="00246B49" w:rsidP="00246B4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p>
    <w:p w:rsidR="00246B49" w:rsidRPr="00061D3E" w:rsidRDefault="00246B49" w:rsidP="00246B49">
      <w:pPr>
        <w:tabs>
          <w:tab w:val="left" w:pos="1871"/>
          <w:tab w:val="left" w:pos="3407"/>
          <w:tab w:val="left" w:pos="4949"/>
          <w:tab w:val="left" w:pos="6599"/>
        </w:tabs>
        <w:rPr>
          <w:sz w:val="22"/>
        </w:rPr>
      </w:pPr>
    </w:p>
    <w:p w:rsidR="004571AE" w:rsidRPr="00246B49" w:rsidRDefault="004571AE" w:rsidP="00325ACC">
      <w:pPr>
        <w:tabs>
          <w:tab w:val="left" w:pos="1871"/>
          <w:tab w:val="left" w:pos="3407"/>
          <w:tab w:val="left" w:pos="4949"/>
          <w:tab w:val="left" w:pos="6599"/>
        </w:tabs>
      </w:pPr>
    </w:p>
    <w:sectPr w:rsidR="004571AE" w:rsidRPr="00246B49" w:rsidSect="00246B49">
      <w:pgSz w:w="11907" w:h="16839" w:code="9"/>
      <w:pgMar w:top="1800" w:right="1440" w:bottom="1800" w:left="1440" w:header="851" w:footer="992" w:gutter="0"/>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19FF" w:rsidRDefault="002419FF" w:rsidP="006C537E">
      <w:r>
        <w:separator/>
      </w:r>
    </w:p>
  </w:endnote>
  <w:endnote w:type="continuationSeparator" w:id="0">
    <w:p w:rsidR="002419FF" w:rsidRDefault="002419FF" w:rsidP="006C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19FF" w:rsidRDefault="002419FF">
      <w:r>
        <w:separator/>
      </w:r>
    </w:p>
  </w:footnote>
  <w:footnote w:type="continuationSeparator" w:id="0">
    <w:p w:rsidR="002419FF" w:rsidRDefault="002419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14CBC"/>
    <w:rsid w:val="00043C97"/>
    <w:rsid w:val="00051636"/>
    <w:rsid w:val="0006373F"/>
    <w:rsid w:val="00075369"/>
    <w:rsid w:val="000B623B"/>
    <w:rsid w:val="001302C8"/>
    <w:rsid w:val="0013235C"/>
    <w:rsid w:val="00152ED9"/>
    <w:rsid w:val="001C5ADF"/>
    <w:rsid w:val="002068E6"/>
    <w:rsid w:val="002419FF"/>
    <w:rsid w:val="00246B49"/>
    <w:rsid w:val="00292EDB"/>
    <w:rsid w:val="00325ACC"/>
    <w:rsid w:val="00326389"/>
    <w:rsid w:val="00327CDE"/>
    <w:rsid w:val="00391EE7"/>
    <w:rsid w:val="003B1CD3"/>
    <w:rsid w:val="00405CA5"/>
    <w:rsid w:val="00451408"/>
    <w:rsid w:val="004571AE"/>
    <w:rsid w:val="00486645"/>
    <w:rsid w:val="0049669A"/>
    <w:rsid w:val="004A2F49"/>
    <w:rsid w:val="004A3019"/>
    <w:rsid w:val="00510EA2"/>
    <w:rsid w:val="005156A7"/>
    <w:rsid w:val="005243A2"/>
    <w:rsid w:val="00535272"/>
    <w:rsid w:val="005518C6"/>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AD24E8"/>
    <w:rsid w:val="00B308B8"/>
    <w:rsid w:val="00B82B68"/>
    <w:rsid w:val="00BA1E36"/>
    <w:rsid w:val="00BF17CB"/>
    <w:rsid w:val="00C47140"/>
    <w:rsid w:val="00C6302E"/>
    <w:rsid w:val="00C82289"/>
    <w:rsid w:val="00CB1D13"/>
    <w:rsid w:val="00CB1EE2"/>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5A27753-9EAB-47DF-AD86-28E502F1D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NEU-BZ-S92"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rPr>
      <w:rFonts w:ascii="NEU-BZ-S92" w:eastAsia="方正书宋_GBK"/>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6C537E"/>
    <w:pPr>
      <w:tabs>
        <w:tab w:val="center" w:pos="4513"/>
        <w:tab w:val="right" w:pos="9026"/>
      </w:tabs>
    </w:pPr>
  </w:style>
  <w:style w:type="character" w:customStyle="1" w:styleId="Char">
    <w:name w:val="页眉 Char"/>
    <w:basedOn w:val="a0"/>
    <w:link w:val="a4"/>
    <w:uiPriority w:val="99"/>
    <w:rsid w:val="006C537E"/>
  </w:style>
  <w:style w:type="paragraph" w:styleId="a5">
    <w:name w:val="footer"/>
    <w:basedOn w:val="a"/>
    <w:link w:val="Char0"/>
    <w:uiPriority w:val="99"/>
    <w:unhideWhenUsed/>
    <w:rsid w:val="006C537E"/>
    <w:pPr>
      <w:tabs>
        <w:tab w:val="center" w:pos="4513"/>
        <w:tab w:val="right" w:pos="9026"/>
      </w:tabs>
    </w:pPr>
  </w:style>
  <w:style w:type="character" w:customStyle="1" w:styleId="Char0">
    <w:name w:val="页脚 Char"/>
    <w:basedOn w:val="a0"/>
    <w:link w:val="a5"/>
    <w:uiPriority w:val="99"/>
    <w:rsid w:val="006C537E"/>
  </w:style>
  <w:style w:type="paragraph" w:styleId="a6">
    <w:name w:val="List Paragraph"/>
    <w:basedOn w:val="a"/>
    <w:uiPriority w:val="34"/>
    <w:qFormat/>
    <w:rsid w:val="00451408"/>
    <w:pPr>
      <w:ind w:left="720"/>
      <w:contextualSpacing/>
    </w:pPr>
  </w:style>
  <w:style w:type="paragraph" w:styleId="a7">
    <w:name w:val="Balloon Text"/>
    <w:basedOn w:val="a"/>
    <w:link w:val="Char1"/>
    <w:uiPriority w:val="99"/>
    <w:semiHidden/>
    <w:unhideWhenUsed/>
    <w:rsid w:val="009217BC"/>
    <w:rPr>
      <w:rFonts w:ascii="Tahoma" w:hAnsi="Tahoma" w:cs="Tahoma"/>
      <w:sz w:val="16"/>
      <w:szCs w:val="16"/>
    </w:rPr>
  </w:style>
  <w:style w:type="character" w:customStyle="1" w:styleId="Char1">
    <w:name w:val="批注框文本 Char"/>
    <w:basedOn w:val="a0"/>
    <w:link w:val="a7"/>
    <w:uiPriority w:val="99"/>
    <w:semiHidden/>
    <w:rsid w:val="009217BC"/>
    <w:rPr>
      <w:rFonts w:ascii="Tahoma" w:hAnsi="Tahoma" w:cs="Tahoma"/>
      <w:sz w:val="16"/>
      <w:szCs w:val="16"/>
    </w:rPr>
  </w:style>
  <w:style w:type="paragraph" w:styleId="a8">
    <w:name w:val="Quote"/>
    <w:basedOn w:val="a"/>
    <w:next w:val="a"/>
    <w:link w:val="Char2"/>
    <w:uiPriority w:val="29"/>
    <w:qFormat/>
    <w:rsid w:val="00F81A0E"/>
    <w:rPr>
      <w:i/>
      <w:iCs/>
      <w:color w:val="000000" w:themeColor="text1"/>
    </w:rPr>
  </w:style>
  <w:style w:type="character" w:customStyle="1" w:styleId="Char2">
    <w:name w:val="引用 Char"/>
    <w:basedOn w:val="a0"/>
    <w:link w:val="a8"/>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basedOn w:val="a0"/>
    <w:link w:val="a9"/>
    <w:uiPriority w:val="99"/>
    <w:semiHidden/>
    <w:rPr>
      <w:sz w:val="18"/>
      <w:szCs w:val="18"/>
    </w:rPr>
  </w:style>
  <w:style w:type="paragraph" w:styleId="a9">
    <w:name w:val="footnote text"/>
    <w:basedOn w:val="a"/>
    <w:link w:val="Char3"/>
    <w:uiPriority w:val="99"/>
    <w:semiHidden/>
    <w:unhideWhenUsed/>
    <w:pPr>
      <w:snapToGrid w:val="0"/>
    </w:pPr>
    <w:rPr>
      <w:sz w:val="18"/>
      <w:szCs w:val="18"/>
    </w:rPr>
  </w:style>
  <w:style w:type="character" w:styleId="aa">
    <w:name w:val="footnote reference"/>
    <w:basedOn w:val="a0"/>
    <w:uiPriority w:val="99"/>
    <w:semiHidden/>
    <w:unhideWhenUsed/>
    <w:rPr>
      <w:vertAlign w:val="superscript"/>
    </w:rPr>
  </w:style>
  <w:style w:type="paragraph" w:customStyle="1" w:styleId="ab">
    <w:name w:val="二级章节"/>
    <w:basedOn w:val="a"/>
    <w:qFormat/>
    <w:pPr>
      <w:outlineLvl w:val="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dp:LabelRoot xmlns:dp="http://www.founder.com/2010/digitalPublish/labelTree" tagType="contentCtrl">
</dp:LabelRoot>
</file>

<file path=customXml/item3.xml><?xml version="1.0" encoding="utf-8"?>
<dp:MaterialRoot xmlns:dp="http://www.founder.com/2010/digitalPublish/labelTree">
  <dp:innerMaterials>
	</dp:innerMaterials>
  <dp:materials>
	</dp:materials>
</dp:MaterialRoot>
</file>

<file path=customXml/item4.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4.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14</Pages>
  <Words>1724</Words>
  <Characters>9832</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11533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Administrator</cp:lastModifiedBy>
  <cp:revision>5</cp:revision>
  <dcterms:created xsi:type="dcterms:W3CDTF">2013-01-05T00:31:00Z</dcterms:created>
  <dcterms:modified xsi:type="dcterms:W3CDTF">2025-07-19T08:38:00Z</dcterms:modified>
</cp:coreProperties>
</file>