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2E7F46" w:rsidRDefault="00E25C44">
      <w:pPr>
        <w:spacing w:line="360" w:lineRule="auto"/>
        <w:jc w:val="center"/>
        <w:textAlignment w:val="center"/>
      </w:pPr>
      <w:bookmarkStart w:id="0" w:name="_GoBack"/>
      <w:bookmarkEnd w:id="0"/>
      <w:r>
        <w:rPr>
          <w:rFonts w:ascii="Times New Roman" w:eastAsia="Times New Roman" w:hAnsi="Times New Roman" w:cs="Times New Roman"/>
          <w:b/>
          <w:sz w:val="32"/>
        </w:rPr>
        <w:t>2023</w:t>
      </w:r>
      <w:r>
        <w:rPr>
          <w:rFonts w:ascii="SimSun" w:eastAsia="SimSun" w:hAnsi="SimSun" w:cs="SimSun"/>
          <w:b/>
          <w:sz w:val="32"/>
        </w:rPr>
        <w:t>年甘肃省金昌市中考地理试卷</w:t>
      </w:r>
    </w:p>
    <w:p w:rsidR="002E7F46" w:rsidRDefault="002E7F46">
      <w:pPr>
        <w:spacing w:line="360" w:lineRule="auto"/>
        <w:textAlignment w:val="center"/>
      </w:pPr>
    </w:p>
    <w:p w:rsidR="002E7F46" w:rsidRDefault="00E25C44">
      <w:pPr>
        <w:spacing w:line="360" w:lineRule="auto"/>
        <w:textAlignment w:val="center"/>
      </w:pPr>
      <w:r>
        <w:rPr>
          <w:rFonts w:ascii="SimHei" w:eastAsia="SimHei" w:hAnsi="SimHei" w:cs="SimHei"/>
        </w:rPr>
        <w:t>一、单选题（本大题共</w:t>
      </w:r>
      <w:r>
        <w:rPr>
          <w:rFonts w:ascii="Times New Roman" w:eastAsia="Times New Roman" w:hAnsi="Times New Roman" w:cs="Times New Roman"/>
          <w:b/>
        </w:rPr>
        <w:t>30</w:t>
      </w:r>
      <w:r>
        <w:rPr>
          <w:rFonts w:ascii="SimHei" w:eastAsia="SimHei" w:hAnsi="SimHei" w:cs="SimHei"/>
        </w:rPr>
        <w:t>小题，共</w:t>
      </w:r>
      <w:r w:rsidR="00EA00A5">
        <w:rPr>
          <w:rFonts w:ascii="Times New Roman" w:eastAsiaTheme="minorEastAsia" w:hAnsi="Times New Roman" w:cs="Times New Roman" w:hint="eastAsia"/>
          <w:b/>
        </w:rPr>
        <w:t>30</w:t>
      </w:r>
      <w:r>
        <w:rPr>
          <w:rFonts w:ascii="Times New Roman" w:eastAsia="Times New Roman" w:hAnsi="Times New Roman" w:cs="Times New Roman"/>
          <w:b/>
        </w:rPr>
        <w:t>.0</w:t>
      </w:r>
      <w:r>
        <w:rPr>
          <w:rFonts w:ascii="SimHei" w:eastAsia="SimHei" w:hAnsi="SimHei" w:cs="SimHei"/>
        </w:rPr>
        <w:t>分）</w:t>
      </w:r>
    </w:p>
    <w:p w:rsidR="002E7F46" w:rsidRDefault="00E25C44">
      <w:pPr>
        <w:spacing w:line="360" w:lineRule="auto"/>
        <w:textAlignment w:val="center"/>
      </w:pPr>
      <w:bookmarkStart w:id="1" w:name="d5250fa3-f7f6-416e-a5c1-43c80f81337c"/>
      <w:r>
        <w:rPr>
          <w:rFonts w:ascii="SimSun" w:eastAsia="SimSun" w:hAnsi="SimSun" w:cs="SimSun"/>
          <w:kern w:val="0"/>
          <w:szCs w:val="21"/>
        </w:rPr>
        <w:t>如图为某地等高线地形图。读图，完成各小题。</w:t>
      </w:r>
      <w:r>
        <w:rPr>
          <w:rFonts w:ascii="SimSun" w:eastAsia="SimSun" w:hAnsi="SimSun" w:cs="SimSun"/>
          <w:kern w:val="0"/>
          <w:szCs w:val="21"/>
        </w:rPr>
        <w:br/>
      </w:r>
      <w:r>
        <w:rPr>
          <w:rFonts w:ascii="SimSun" w:eastAsia="SimSun" w:hAnsi="SimSun" w:cs="SimSun"/>
          <w:kern w:val="0"/>
          <w:szCs w:val="21"/>
        </w:rPr>
        <w:br/>
      </w:r>
      <w:r w:rsidR="002E7F46" w:rsidRPr="002E7F46">
        <w:rPr>
          <w:rFonts w:ascii="Times New Roman" w:eastAsia="Times New Roman" w:hAnsi="Times New Roman" w:cs="Times New Roman"/>
          <w:kern w:val="0"/>
          <w:sz w:val="24"/>
          <w:szCs w:val="24"/>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0.75pt;height:262.5pt">
            <v:imagedata r:id="rId9" o:title=""/>
          </v:shape>
        </w:pict>
      </w:r>
      <w:bookmarkEnd w:id="1"/>
    </w:p>
    <w:p w:rsidR="002E7F46" w:rsidRDefault="00E25C44">
      <w:pPr>
        <w:spacing w:line="360" w:lineRule="auto"/>
        <w:ind w:left="360"/>
        <w:textAlignment w:val="center"/>
      </w:pPr>
      <w:r>
        <w:rPr>
          <w:rFonts w:ascii="Times New Roman" w:eastAsia="Times New Roman" w:hAnsi="Times New Roman" w:cs="Times New Roman"/>
          <w:sz w:val="24"/>
        </w:rPr>
        <w:t xml:space="preserve">1.  </w:t>
      </w:r>
      <w:r>
        <w:rPr>
          <w:rFonts w:ascii="SimSun" w:eastAsia="SimSun" w:hAnsi="SimSun" w:cs="SimSun"/>
          <w:kern w:val="0"/>
          <w:szCs w:val="21"/>
        </w:rPr>
        <w:t>根据图中信息判断，该区域的主要地形是（　　）</w:t>
      </w:r>
    </w:p>
    <w:p w:rsidR="002E7F46" w:rsidRDefault="00E25C44">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平原</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山地</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高原</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盆地</w:t>
      </w:r>
    </w:p>
    <w:p w:rsidR="002E7F46" w:rsidRDefault="00E25C44">
      <w:pPr>
        <w:spacing w:line="360" w:lineRule="auto"/>
        <w:ind w:left="420"/>
        <w:textAlignment w:val="center"/>
      </w:pPr>
      <w:r>
        <w:rPr>
          <w:rFonts w:ascii="Times New Roman" w:eastAsia="Times New Roman" w:hAnsi="Times New Roman" w:cs="Times New Roman"/>
          <w:sz w:val="24"/>
        </w:rPr>
        <w:t xml:space="preserve">2.  </w:t>
      </w:r>
      <w:r>
        <w:rPr>
          <w:rFonts w:ascii="SimSun" w:eastAsia="SimSun" w:hAnsi="SimSun" w:cs="SimSun"/>
          <w:kern w:val="0"/>
          <w:szCs w:val="21"/>
        </w:rPr>
        <w:t>根据指向标判断，居民区位于甲山的（　　）</w:t>
      </w:r>
    </w:p>
    <w:p w:rsidR="002E7F46" w:rsidRDefault="00E25C44">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西南方</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西北方</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东南方</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东北方</w:t>
      </w:r>
    </w:p>
    <w:p w:rsidR="002E7F46" w:rsidRDefault="00E25C44">
      <w:pPr>
        <w:spacing w:line="360" w:lineRule="auto"/>
        <w:ind w:left="420"/>
        <w:textAlignment w:val="center"/>
      </w:pPr>
      <w:r>
        <w:rPr>
          <w:rFonts w:ascii="Times New Roman" w:eastAsia="Times New Roman" w:hAnsi="Times New Roman" w:cs="Times New Roman"/>
          <w:sz w:val="24"/>
        </w:rPr>
        <w:t xml:space="preserve">3.  </w:t>
      </w:r>
      <w:r>
        <w:rPr>
          <w:rFonts w:ascii="SimSun" w:eastAsia="SimSun" w:hAnsi="SimSun" w:cs="SimSun"/>
          <w:kern w:val="0"/>
          <w:szCs w:val="21"/>
        </w:rPr>
        <w:t>若乙、丙两地图上距离为</w:t>
      </w:r>
      <w:r>
        <w:rPr>
          <w:rFonts w:ascii="Times New Roman" w:eastAsia="Times New Roman" w:hAnsi="Times New Roman" w:cs="Times New Roman"/>
          <w:kern w:val="0"/>
          <w:szCs w:val="21"/>
        </w:rPr>
        <w:t>7</w:t>
      </w:r>
      <w:r>
        <w:rPr>
          <w:rFonts w:ascii="SimSun" w:eastAsia="SimSun" w:hAnsi="SimSun" w:cs="SimSun"/>
          <w:kern w:val="0"/>
          <w:szCs w:val="21"/>
        </w:rPr>
        <w:t>厘米，则实地距离为（　　）</w:t>
      </w:r>
    </w:p>
    <w:p w:rsidR="002E7F46" w:rsidRDefault="00E25C44">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Times New Roman" w:eastAsia="Times New Roman" w:hAnsi="Times New Roman" w:cs="Times New Roman"/>
          <w:kern w:val="0"/>
          <w:szCs w:val="21"/>
        </w:rPr>
        <w:t>210</w:t>
      </w:r>
      <w:r>
        <w:rPr>
          <w:rFonts w:ascii="SimSun" w:eastAsia="SimSun" w:hAnsi="SimSun" w:cs="SimSun"/>
          <w:kern w:val="0"/>
          <w:szCs w:val="21"/>
        </w:rPr>
        <w:t>千米</w:t>
      </w:r>
      <w:r>
        <w:tab/>
      </w:r>
      <w:r>
        <w:rPr>
          <w:rFonts w:ascii="Times New Roman" w:eastAsia="Times New Roman" w:hAnsi="Times New Roman" w:cs="Times New Roman"/>
          <w:kern w:val="0"/>
          <w:sz w:val="24"/>
          <w:szCs w:val="24"/>
        </w:rPr>
        <w:t xml:space="preserve">B. </w:t>
      </w:r>
      <w:r>
        <w:rPr>
          <w:rFonts w:ascii="Times New Roman" w:eastAsia="Times New Roman" w:hAnsi="Times New Roman" w:cs="Times New Roman"/>
          <w:kern w:val="0"/>
          <w:szCs w:val="21"/>
        </w:rPr>
        <w:t>2100</w:t>
      </w:r>
      <w:r>
        <w:rPr>
          <w:rFonts w:ascii="SimSun" w:eastAsia="SimSun" w:hAnsi="SimSun" w:cs="SimSun"/>
          <w:kern w:val="0"/>
          <w:szCs w:val="21"/>
        </w:rPr>
        <w:t>米</w:t>
      </w:r>
      <w:r>
        <w:tab/>
      </w:r>
      <w:r>
        <w:rPr>
          <w:rFonts w:ascii="Times New Roman" w:eastAsia="Times New Roman" w:hAnsi="Times New Roman" w:cs="Times New Roman"/>
          <w:kern w:val="0"/>
          <w:sz w:val="24"/>
          <w:szCs w:val="24"/>
        </w:rPr>
        <w:t xml:space="preserve">C. </w:t>
      </w:r>
      <w:r>
        <w:rPr>
          <w:rFonts w:ascii="Times New Roman" w:eastAsia="Times New Roman" w:hAnsi="Times New Roman" w:cs="Times New Roman"/>
          <w:kern w:val="0"/>
          <w:szCs w:val="21"/>
        </w:rPr>
        <w:t>21000</w:t>
      </w:r>
      <w:r>
        <w:rPr>
          <w:rFonts w:ascii="SimSun" w:eastAsia="SimSun" w:hAnsi="SimSun" w:cs="SimSun"/>
          <w:kern w:val="0"/>
          <w:szCs w:val="21"/>
        </w:rPr>
        <w:t>米</w:t>
      </w:r>
      <w:r>
        <w:tab/>
      </w:r>
      <w:r>
        <w:rPr>
          <w:rFonts w:ascii="Times New Roman" w:eastAsia="Times New Roman" w:hAnsi="Times New Roman" w:cs="Times New Roman"/>
          <w:kern w:val="0"/>
          <w:sz w:val="24"/>
          <w:szCs w:val="24"/>
        </w:rPr>
        <w:t xml:space="preserve">D. </w:t>
      </w:r>
      <w:r>
        <w:rPr>
          <w:rFonts w:ascii="Times New Roman" w:eastAsia="Times New Roman" w:hAnsi="Times New Roman" w:cs="Times New Roman"/>
          <w:kern w:val="0"/>
          <w:szCs w:val="21"/>
        </w:rPr>
        <w:t>210</w:t>
      </w:r>
      <w:r>
        <w:rPr>
          <w:rFonts w:ascii="SimSun" w:eastAsia="SimSun" w:hAnsi="SimSun" w:cs="SimSun"/>
          <w:kern w:val="0"/>
          <w:szCs w:val="21"/>
        </w:rPr>
        <w:t>米</w:t>
      </w:r>
    </w:p>
    <w:p w:rsidR="002E7F46" w:rsidRDefault="00E25C44">
      <w:pPr>
        <w:spacing w:line="360" w:lineRule="auto"/>
        <w:ind w:left="420"/>
        <w:textAlignment w:val="center"/>
      </w:pPr>
      <w:r>
        <w:rPr>
          <w:rFonts w:ascii="Times New Roman" w:eastAsia="Times New Roman" w:hAnsi="Times New Roman" w:cs="Times New Roman"/>
          <w:sz w:val="24"/>
        </w:rPr>
        <w:t xml:space="preserve">4.  </w:t>
      </w:r>
      <w:r>
        <w:rPr>
          <w:rFonts w:ascii="SimSun" w:eastAsia="SimSun" w:hAnsi="SimSun" w:cs="SimSun"/>
          <w:kern w:val="0"/>
          <w:szCs w:val="21"/>
        </w:rPr>
        <w:t>一般海拔每升高</w:t>
      </w:r>
      <w:r>
        <w:rPr>
          <w:rFonts w:ascii="Times New Roman" w:eastAsia="Times New Roman" w:hAnsi="Times New Roman" w:cs="Times New Roman"/>
          <w:kern w:val="0"/>
          <w:szCs w:val="21"/>
        </w:rPr>
        <w:t>100</w:t>
      </w:r>
      <w:r>
        <w:rPr>
          <w:rFonts w:ascii="SimSun" w:eastAsia="SimSun" w:hAnsi="SimSun" w:cs="SimSun"/>
          <w:kern w:val="0"/>
          <w:szCs w:val="21"/>
        </w:rPr>
        <w:t>米气温下降</w:t>
      </w:r>
      <w:r>
        <w:rPr>
          <w:rFonts w:ascii="Times New Roman" w:eastAsia="Times New Roman" w:hAnsi="Times New Roman" w:cs="Times New Roman"/>
          <w:kern w:val="0"/>
          <w:szCs w:val="21"/>
        </w:rPr>
        <w:t>0.6</w:t>
      </w:r>
      <w:r>
        <w:rPr>
          <w:rFonts w:ascii="SimSun" w:eastAsia="SimSun" w:hAnsi="SimSun" w:cs="SimSun"/>
          <w:kern w:val="0"/>
          <w:szCs w:val="21"/>
        </w:rPr>
        <w:t>℃</w:t>
      </w:r>
      <w:r>
        <w:rPr>
          <w:rFonts w:ascii="SimSun" w:eastAsia="SimSun" w:hAnsi="SimSun" w:cs="SimSun"/>
          <w:kern w:val="0"/>
          <w:szCs w:val="21"/>
        </w:rPr>
        <w:t>，若丙地气温为</w:t>
      </w:r>
      <w:r>
        <w:rPr>
          <w:rFonts w:ascii="Times New Roman" w:eastAsia="Times New Roman" w:hAnsi="Times New Roman" w:cs="Times New Roman"/>
          <w:kern w:val="0"/>
          <w:szCs w:val="21"/>
        </w:rPr>
        <w:t>15</w:t>
      </w:r>
      <w:r>
        <w:rPr>
          <w:rFonts w:ascii="SimSun" w:eastAsia="SimSun" w:hAnsi="SimSun" w:cs="SimSun"/>
          <w:kern w:val="0"/>
          <w:szCs w:val="21"/>
        </w:rPr>
        <w:t>℃</w:t>
      </w:r>
      <w:r>
        <w:rPr>
          <w:rFonts w:ascii="SimSun" w:eastAsia="SimSun" w:hAnsi="SimSun" w:cs="SimSun"/>
          <w:kern w:val="0"/>
          <w:szCs w:val="21"/>
        </w:rPr>
        <w:t>，则乙地的气温理论上应为（　　）</w:t>
      </w:r>
    </w:p>
    <w:p w:rsidR="002E7F46" w:rsidRDefault="00E25C44">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Times New Roman" w:eastAsia="Times New Roman" w:hAnsi="Times New Roman" w:cs="Times New Roman"/>
          <w:kern w:val="0"/>
          <w:szCs w:val="21"/>
        </w:rPr>
        <w:t>18.6</w:t>
      </w:r>
      <w:r>
        <w:rPr>
          <w:rFonts w:ascii="SimSun" w:eastAsia="SimSun" w:hAnsi="SimSun" w:cs="SimSun"/>
          <w:kern w:val="0"/>
          <w:szCs w:val="21"/>
        </w:rPr>
        <w:t>℃</w:t>
      </w:r>
      <w:r>
        <w:tab/>
      </w:r>
      <w:r>
        <w:rPr>
          <w:rFonts w:ascii="Times New Roman" w:eastAsia="Times New Roman" w:hAnsi="Times New Roman" w:cs="Times New Roman"/>
          <w:kern w:val="0"/>
          <w:sz w:val="24"/>
          <w:szCs w:val="24"/>
        </w:rPr>
        <w:t xml:space="preserve">B. </w:t>
      </w:r>
      <w:r>
        <w:rPr>
          <w:rFonts w:ascii="Times New Roman" w:eastAsia="Times New Roman" w:hAnsi="Times New Roman" w:cs="Times New Roman"/>
          <w:kern w:val="0"/>
          <w:szCs w:val="21"/>
        </w:rPr>
        <w:t>18</w:t>
      </w:r>
      <w:r>
        <w:rPr>
          <w:rFonts w:ascii="SimSun" w:eastAsia="SimSun" w:hAnsi="SimSun" w:cs="SimSun"/>
          <w:kern w:val="0"/>
          <w:szCs w:val="21"/>
        </w:rPr>
        <w:t>℃</w:t>
      </w:r>
      <w:r>
        <w:tab/>
      </w:r>
      <w:r>
        <w:rPr>
          <w:rFonts w:ascii="Times New Roman" w:eastAsia="Times New Roman" w:hAnsi="Times New Roman" w:cs="Times New Roman"/>
          <w:kern w:val="0"/>
          <w:sz w:val="24"/>
          <w:szCs w:val="24"/>
        </w:rPr>
        <w:t xml:space="preserve">C. </w:t>
      </w:r>
      <w:r>
        <w:rPr>
          <w:rFonts w:ascii="Times New Roman" w:eastAsia="Times New Roman" w:hAnsi="Times New Roman" w:cs="Times New Roman"/>
          <w:kern w:val="0"/>
          <w:szCs w:val="21"/>
        </w:rPr>
        <w:t>11.4</w:t>
      </w:r>
      <w:r>
        <w:rPr>
          <w:rFonts w:ascii="SimSun" w:eastAsia="SimSun" w:hAnsi="SimSun" w:cs="SimSun"/>
          <w:kern w:val="0"/>
          <w:szCs w:val="21"/>
        </w:rPr>
        <w:t>℃</w:t>
      </w:r>
      <w:r>
        <w:tab/>
      </w:r>
      <w:r>
        <w:rPr>
          <w:rFonts w:ascii="Times New Roman" w:eastAsia="Times New Roman" w:hAnsi="Times New Roman" w:cs="Times New Roman"/>
          <w:kern w:val="0"/>
          <w:sz w:val="24"/>
          <w:szCs w:val="24"/>
        </w:rPr>
        <w:t xml:space="preserve">D. </w:t>
      </w:r>
      <w:r>
        <w:rPr>
          <w:rFonts w:ascii="Times New Roman" w:eastAsia="Times New Roman" w:hAnsi="Times New Roman" w:cs="Times New Roman"/>
          <w:kern w:val="0"/>
          <w:szCs w:val="21"/>
        </w:rPr>
        <w:t>12</w:t>
      </w:r>
      <w:r>
        <w:rPr>
          <w:rFonts w:ascii="SimSun" w:eastAsia="SimSun" w:hAnsi="SimSun" w:cs="SimSun"/>
          <w:kern w:val="0"/>
          <w:szCs w:val="21"/>
        </w:rPr>
        <w:t>℃</w:t>
      </w:r>
    </w:p>
    <w:p w:rsidR="002E7F46" w:rsidRDefault="00E25C44">
      <w:pPr>
        <w:spacing w:line="360" w:lineRule="auto"/>
        <w:textAlignment w:val="center"/>
      </w:pPr>
      <w:bookmarkStart w:id="2" w:name="a1b938aa-67e2-4ed1-9702-512d89a76893"/>
      <w:r>
        <w:rPr>
          <w:rFonts w:ascii="SimSun" w:eastAsia="SimSun" w:hAnsi="SimSun" w:cs="SimSun"/>
          <w:kern w:val="0"/>
          <w:szCs w:val="21"/>
        </w:rPr>
        <w:lastRenderedPageBreak/>
        <w:t>据图太阳光照示意图，完成各小题。</w:t>
      </w:r>
      <w:r>
        <w:rPr>
          <w:rFonts w:ascii="SimSun" w:eastAsia="SimSun" w:hAnsi="SimSun" w:cs="SimSun"/>
          <w:kern w:val="0"/>
          <w:szCs w:val="21"/>
        </w:rPr>
        <w:br/>
      </w:r>
      <w:r>
        <w:rPr>
          <w:rFonts w:ascii="SimSun" w:eastAsia="SimSun" w:hAnsi="SimSun" w:cs="SimSun"/>
          <w:kern w:val="0"/>
          <w:szCs w:val="21"/>
        </w:rPr>
        <w:br/>
      </w:r>
      <w:r w:rsidR="002E7F46" w:rsidRPr="002E7F46">
        <w:rPr>
          <w:rFonts w:ascii="Times New Roman" w:eastAsia="Times New Roman" w:hAnsi="Times New Roman" w:cs="Times New Roman"/>
          <w:kern w:val="0"/>
          <w:sz w:val="24"/>
          <w:szCs w:val="24"/>
        </w:rPr>
        <w:pict>
          <v:shape id="_x0000_i1026" type="#_x0000_t75" style="width:267.75pt;height:219.75pt">
            <v:imagedata r:id="rId10" o:title=""/>
          </v:shape>
        </w:pict>
      </w:r>
      <w:bookmarkEnd w:id="2"/>
    </w:p>
    <w:p w:rsidR="002E7F46" w:rsidRDefault="00E25C44">
      <w:pPr>
        <w:spacing w:line="360" w:lineRule="auto"/>
        <w:ind w:left="360"/>
        <w:textAlignment w:val="center"/>
      </w:pPr>
      <w:r>
        <w:rPr>
          <w:rFonts w:ascii="Times New Roman" w:eastAsia="Times New Roman" w:hAnsi="Times New Roman" w:cs="Times New Roman"/>
          <w:sz w:val="24"/>
        </w:rPr>
        <w:t xml:space="preserve">5.  </w:t>
      </w:r>
      <w:r>
        <w:rPr>
          <w:rFonts w:ascii="SimSun" w:eastAsia="SimSun" w:hAnsi="SimSun" w:cs="SimSun"/>
          <w:kern w:val="0"/>
          <w:szCs w:val="21"/>
        </w:rPr>
        <w:t>①</w:t>
      </w:r>
      <w:r>
        <w:rPr>
          <w:rFonts w:ascii="SimSun" w:eastAsia="SimSun" w:hAnsi="SimSun" w:cs="SimSun"/>
          <w:kern w:val="0"/>
          <w:szCs w:val="21"/>
        </w:rPr>
        <w:t>、</w:t>
      </w:r>
      <w:r>
        <w:rPr>
          <w:rFonts w:ascii="SimSun" w:eastAsia="SimSun" w:hAnsi="SimSun" w:cs="SimSun"/>
          <w:kern w:val="0"/>
          <w:szCs w:val="21"/>
        </w:rPr>
        <w:t>②</w:t>
      </w:r>
      <w:r>
        <w:rPr>
          <w:rFonts w:ascii="SimSun" w:eastAsia="SimSun" w:hAnsi="SimSun" w:cs="SimSun"/>
          <w:kern w:val="0"/>
          <w:szCs w:val="21"/>
        </w:rPr>
        <w:t>、</w:t>
      </w:r>
      <w:r>
        <w:rPr>
          <w:rFonts w:ascii="SimSun" w:eastAsia="SimSun" w:hAnsi="SimSun" w:cs="SimSun"/>
          <w:kern w:val="0"/>
          <w:szCs w:val="21"/>
        </w:rPr>
        <w:t>③</w:t>
      </w:r>
      <w:r>
        <w:rPr>
          <w:rFonts w:ascii="SimSun" w:eastAsia="SimSun" w:hAnsi="SimSun" w:cs="SimSun"/>
          <w:kern w:val="0"/>
          <w:szCs w:val="21"/>
        </w:rPr>
        <w:t>、</w:t>
      </w:r>
      <w:r>
        <w:rPr>
          <w:rFonts w:ascii="SimSun" w:eastAsia="SimSun" w:hAnsi="SimSun" w:cs="SimSun"/>
          <w:kern w:val="0"/>
          <w:szCs w:val="21"/>
        </w:rPr>
        <w:t>④</w:t>
      </w:r>
      <w:r>
        <w:rPr>
          <w:rFonts w:ascii="SimSun" w:eastAsia="SimSun" w:hAnsi="SimSun" w:cs="SimSun"/>
          <w:kern w:val="0"/>
          <w:szCs w:val="21"/>
        </w:rPr>
        <w:t>四地中，最先看到日出的是（　　）</w:t>
      </w:r>
    </w:p>
    <w:p w:rsidR="002E7F46" w:rsidRDefault="00E25C44">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①</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②</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③</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④</w:t>
      </w:r>
    </w:p>
    <w:p w:rsidR="002E7F46" w:rsidRDefault="00E25C44">
      <w:pPr>
        <w:spacing w:line="360" w:lineRule="auto"/>
        <w:ind w:left="420"/>
        <w:textAlignment w:val="center"/>
      </w:pPr>
      <w:r>
        <w:rPr>
          <w:rFonts w:ascii="Times New Roman" w:eastAsia="Times New Roman" w:hAnsi="Times New Roman" w:cs="Times New Roman"/>
          <w:sz w:val="24"/>
        </w:rPr>
        <w:t xml:space="preserve">6.  </w:t>
      </w:r>
      <w:r>
        <w:rPr>
          <w:rFonts w:ascii="SimSun" w:eastAsia="SimSun" w:hAnsi="SimSun" w:cs="SimSun"/>
          <w:kern w:val="0"/>
          <w:szCs w:val="21"/>
        </w:rPr>
        <w:t>此时，太阳直射点在北回归线上，为夏至日，则金昌市（　　）</w:t>
      </w:r>
    </w:p>
    <w:p w:rsidR="002E7F46" w:rsidRDefault="00E25C44">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秋高气爽</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春意盎然</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秋收景象</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夏日炎炎</w:t>
      </w:r>
    </w:p>
    <w:p w:rsidR="002E7F46" w:rsidRDefault="00E25C44">
      <w:pPr>
        <w:spacing w:line="360" w:lineRule="auto"/>
        <w:textAlignment w:val="center"/>
      </w:pPr>
      <w:bookmarkStart w:id="3" w:name="2593099d-e32b-47e6-90c3-52472bdda8d5"/>
      <w:r>
        <w:rPr>
          <w:rFonts w:ascii="SimSun" w:eastAsia="SimSun" w:hAnsi="SimSun" w:cs="SimSun"/>
          <w:kern w:val="0"/>
          <w:szCs w:val="21"/>
        </w:rPr>
        <w:t>读图我国地势三级阶梯示意图（北纬</w:t>
      </w:r>
      <w:r>
        <w:rPr>
          <w:rFonts w:ascii="Times New Roman" w:eastAsia="Times New Roman" w:hAnsi="Times New Roman" w:cs="Times New Roman"/>
          <w:kern w:val="0"/>
          <w:szCs w:val="21"/>
        </w:rPr>
        <w:t>32°</w:t>
      </w:r>
      <w:r>
        <w:rPr>
          <w:rFonts w:ascii="SimSun" w:eastAsia="SimSun" w:hAnsi="SimSun" w:cs="SimSun"/>
          <w:kern w:val="0"/>
          <w:szCs w:val="21"/>
        </w:rPr>
        <w:t>剖面），完成各小题。</w:t>
      </w:r>
      <w:r>
        <w:rPr>
          <w:rFonts w:ascii="SimSun" w:eastAsia="SimSun" w:hAnsi="SimSun" w:cs="SimSun"/>
          <w:kern w:val="0"/>
          <w:szCs w:val="21"/>
        </w:rPr>
        <w:br/>
      </w:r>
      <w:r>
        <w:rPr>
          <w:rFonts w:ascii="SimSun" w:eastAsia="SimSun" w:hAnsi="SimSun" w:cs="SimSun"/>
          <w:kern w:val="0"/>
          <w:szCs w:val="21"/>
        </w:rPr>
        <w:br/>
      </w:r>
      <w:r w:rsidR="002E7F46" w:rsidRPr="002E7F46">
        <w:rPr>
          <w:rFonts w:ascii="Times New Roman" w:eastAsia="Times New Roman" w:hAnsi="Times New Roman" w:cs="Times New Roman"/>
          <w:kern w:val="0"/>
          <w:sz w:val="24"/>
          <w:szCs w:val="24"/>
        </w:rPr>
        <w:pict>
          <v:shape id="_x0000_i1027" type="#_x0000_t75" style="width:257.25pt;height:84.75pt">
            <v:imagedata r:id="rId11" o:title=""/>
          </v:shape>
        </w:pict>
      </w:r>
      <w:bookmarkEnd w:id="3"/>
    </w:p>
    <w:p w:rsidR="002E7F46" w:rsidRDefault="00E25C44">
      <w:pPr>
        <w:spacing w:line="360" w:lineRule="auto"/>
        <w:ind w:left="360"/>
        <w:textAlignment w:val="center"/>
      </w:pPr>
      <w:r>
        <w:rPr>
          <w:rFonts w:ascii="Times New Roman" w:eastAsia="Times New Roman" w:hAnsi="Times New Roman" w:cs="Times New Roman"/>
          <w:sz w:val="24"/>
        </w:rPr>
        <w:t xml:space="preserve">7.  </w:t>
      </w:r>
      <w:r>
        <w:rPr>
          <w:rFonts w:ascii="SimSun" w:eastAsia="SimSun" w:hAnsi="SimSun" w:cs="SimSun"/>
          <w:kern w:val="0"/>
          <w:szCs w:val="21"/>
        </w:rPr>
        <w:t>我国地势的总体特征是（　　）</w:t>
      </w:r>
    </w:p>
    <w:p w:rsidR="002E7F46" w:rsidRDefault="00E25C44">
      <w:pPr>
        <w:tabs>
          <w:tab w:val="left" w:pos="420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东高西低，呈斜坡状分布</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北高南低，呈阶梯状分布</w:t>
      </w:r>
      <w:r>
        <w:br/>
      </w:r>
      <w:r>
        <w:rPr>
          <w:rFonts w:ascii="Times New Roman" w:eastAsia="Times New Roman" w:hAnsi="Times New Roman" w:cs="Times New Roman"/>
          <w:kern w:val="0"/>
          <w:sz w:val="24"/>
          <w:szCs w:val="24"/>
        </w:rPr>
        <w:t xml:space="preserve">C. </w:t>
      </w:r>
      <w:r>
        <w:rPr>
          <w:rFonts w:ascii="SimSun" w:eastAsia="SimSun" w:hAnsi="SimSun" w:cs="SimSun"/>
          <w:kern w:val="0"/>
          <w:szCs w:val="21"/>
        </w:rPr>
        <w:t>西高东低，呈阶梯状分布</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南高北低，呈斜坡状分布</w:t>
      </w:r>
    </w:p>
    <w:p w:rsidR="002E7F46" w:rsidRDefault="00E25C44">
      <w:pPr>
        <w:spacing w:line="360" w:lineRule="auto"/>
        <w:ind w:left="420"/>
        <w:textAlignment w:val="center"/>
      </w:pPr>
      <w:r>
        <w:rPr>
          <w:rFonts w:ascii="Times New Roman" w:eastAsia="Times New Roman" w:hAnsi="Times New Roman" w:cs="Times New Roman"/>
          <w:sz w:val="24"/>
        </w:rPr>
        <w:t xml:space="preserve">8.  </w:t>
      </w:r>
      <w:r>
        <w:rPr>
          <w:rFonts w:ascii="SimSun" w:eastAsia="SimSun" w:hAnsi="SimSun" w:cs="SimSun"/>
          <w:kern w:val="0"/>
          <w:szCs w:val="21"/>
        </w:rPr>
        <w:t>下列诗句不能体现图中地势特征对河流影响的是（　　）</w:t>
      </w:r>
    </w:p>
    <w:p w:rsidR="002E7F46" w:rsidRDefault="00E25C44">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碧水东流至此回</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春风不度玉门关</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一江春水向东流</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三万里河东入海</w:t>
      </w:r>
    </w:p>
    <w:p w:rsidR="002E7F46" w:rsidRDefault="00E25C44">
      <w:pPr>
        <w:spacing w:line="360" w:lineRule="auto"/>
        <w:textAlignment w:val="center"/>
      </w:pPr>
      <w:bookmarkStart w:id="4" w:name="f44ba1f6-15a2-4066-a932-5300a1913149"/>
      <w:r>
        <w:rPr>
          <w:rFonts w:ascii="SimSun" w:eastAsia="SimSun" w:hAnsi="SimSun" w:cs="SimSun"/>
          <w:kern w:val="0"/>
          <w:szCs w:val="21"/>
        </w:rPr>
        <w:lastRenderedPageBreak/>
        <w:t>如图为我国部分农产品优势产区布局示意图。读图完成各小题。</w:t>
      </w:r>
      <w:r>
        <w:rPr>
          <w:rFonts w:ascii="SimSun" w:eastAsia="SimSun" w:hAnsi="SimSun" w:cs="SimSun"/>
          <w:kern w:val="0"/>
          <w:szCs w:val="21"/>
        </w:rPr>
        <w:br/>
      </w:r>
      <w:r>
        <w:rPr>
          <w:rFonts w:ascii="SimSun" w:eastAsia="SimSun" w:hAnsi="SimSun" w:cs="SimSun"/>
          <w:kern w:val="0"/>
          <w:szCs w:val="21"/>
        </w:rPr>
        <w:br/>
      </w:r>
      <w:r w:rsidR="00EA00A5" w:rsidRPr="002E7F46">
        <w:rPr>
          <w:rFonts w:ascii="Times New Roman" w:eastAsia="Times New Roman" w:hAnsi="Times New Roman" w:cs="Times New Roman"/>
          <w:kern w:val="0"/>
          <w:sz w:val="24"/>
          <w:szCs w:val="24"/>
        </w:rPr>
        <w:pict>
          <v:shape id="_x0000_i1028" type="#_x0000_t75" style="width:330.75pt;height:236.25pt">
            <v:imagedata r:id="rId12" o:title=""/>
          </v:shape>
        </w:pict>
      </w:r>
      <w:bookmarkEnd w:id="4"/>
    </w:p>
    <w:p w:rsidR="002E7F46" w:rsidRDefault="00E25C44">
      <w:pPr>
        <w:spacing w:line="360" w:lineRule="auto"/>
        <w:ind w:left="360"/>
        <w:textAlignment w:val="center"/>
      </w:pPr>
      <w:r>
        <w:rPr>
          <w:rFonts w:ascii="Times New Roman" w:eastAsia="Times New Roman" w:hAnsi="Times New Roman" w:cs="Times New Roman"/>
          <w:sz w:val="24"/>
        </w:rPr>
        <w:t xml:space="preserve">9.  </w:t>
      </w:r>
      <w:r>
        <w:rPr>
          <w:rFonts w:ascii="SimSun" w:eastAsia="SimSun" w:hAnsi="SimSun" w:cs="SimSun"/>
          <w:kern w:val="0"/>
          <w:szCs w:val="21"/>
        </w:rPr>
        <w:t>我国粮食优势产区（　　）</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①</w:t>
      </w:r>
      <w:r>
        <w:rPr>
          <w:rFonts w:ascii="SimSun" w:eastAsia="SimSun" w:hAnsi="SimSun" w:cs="SimSun"/>
          <w:kern w:val="0"/>
          <w:szCs w:val="21"/>
        </w:rPr>
        <w:t>地形平坦，土壤肥沃</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②</w:t>
      </w:r>
      <w:r>
        <w:rPr>
          <w:rFonts w:ascii="SimSun" w:eastAsia="SimSun" w:hAnsi="SimSun" w:cs="SimSun"/>
          <w:kern w:val="0"/>
          <w:szCs w:val="21"/>
        </w:rPr>
        <w:t>均为水田，稻花飘香</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③</w:t>
      </w:r>
      <w:r>
        <w:rPr>
          <w:rFonts w:ascii="SimSun" w:eastAsia="SimSun" w:hAnsi="SimSun" w:cs="SimSun"/>
          <w:kern w:val="0"/>
          <w:szCs w:val="21"/>
        </w:rPr>
        <w:t>雨热同期，气候适宜</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④</w:t>
      </w:r>
      <w:r>
        <w:rPr>
          <w:rFonts w:ascii="SimSun" w:eastAsia="SimSun" w:hAnsi="SimSun" w:cs="SimSun"/>
          <w:kern w:val="0"/>
          <w:szCs w:val="21"/>
        </w:rPr>
        <w:t>皆为旱地，麦浪滚滚</w:t>
      </w:r>
    </w:p>
    <w:p w:rsidR="002E7F46" w:rsidRDefault="00E25C44">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①②</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②③</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②④</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①③</w:t>
      </w:r>
    </w:p>
    <w:p w:rsidR="002E7F46" w:rsidRDefault="00E25C44">
      <w:pPr>
        <w:spacing w:line="360" w:lineRule="auto"/>
        <w:ind w:left="420"/>
        <w:textAlignment w:val="center"/>
      </w:pPr>
      <w:r>
        <w:rPr>
          <w:rFonts w:ascii="Times New Roman" w:eastAsia="Times New Roman" w:hAnsi="Times New Roman" w:cs="Times New Roman"/>
          <w:sz w:val="24"/>
        </w:rPr>
        <w:t xml:space="preserve">10.  </w:t>
      </w:r>
      <w:r>
        <w:rPr>
          <w:rFonts w:ascii="SimSun" w:eastAsia="SimSun" w:hAnsi="SimSun" w:cs="SimSun"/>
          <w:kern w:val="0"/>
          <w:szCs w:val="21"/>
        </w:rPr>
        <w:t>我国新疆长绒棉优势产区独特的优越条件是（　　）</w:t>
      </w:r>
    </w:p>
    <w:p w:rsidR="002E7F46" w:rsidRDefault="00E25C44">
      <w:pPr>
        <w:tabs>
          <w:tab w:val="left" w:pos="420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温带季风气候，水分热量充足</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夏季光热充足，昼夜温差较大</w:t>
      </w:r>
      <w:r>
        <w:br/>
      </w:r>
      <w:r>
        <w:rPr>
          <w:rFonts w:ascii="Times New Roman" w:eastAsia="Times New Roman" w:hAnsi="Times New Roman" w:cs="Times New Roman"/>
          <w:kern w:val="0"/>
          <w:sz w:val="24"/>
          <w:szCs w:val="24"/>
        </w:rPr>
        <w:t xml:space="preserve">C. </w:t>
      </w:r>
      <w:r>
        <w:rPr>
          <w:rFonts w:ascii="SimSun" w:eastAsia="SimSun" w:hAnsi="SimSun" w:cs="SimSun"/>
          <w:kern w:val="0"/>
          <w:szCs w:val="21"/>
        </w:rPr>
        <w:t>耕地面积广阔，黑土肥力较好</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平原面积广阔，易于机械耕作</w:t>
      </w:r>
    </w:p>
    <w:p w:rsidR="002E7F46" w:rsidRDefault="00E25C44">
      <w:pPr>
        <w:spacing w:line="360" w:lineRule="auto"/>
        <w:ind w:left="420"/>
        <w:textAlignment w:val="center"/>
      </w:pPr>
      <w:r>
        <w:rPr>
          <w:rFonts w:ascii="Times New Roman" w:eastAsia="Times New Roman" w:hAnsi="Times New Roman" w:cs="Times New Roman"/>
          <w:sz w:val="24"/>
        </w:rPr>
        <w:t xml:space="preserve">11.  </w:t>
      </w:r>
      <w:r>
        <w:rPr>
          <w:rFonts w:ascii="SimSun" w:eastAsia="SimSun" w:hAnsi="SimSun" w:cs="SimSun"/>
          <w:kern w:val="0"/>
          <w:szCs w:val="21"/>
        </w:rPr>
        <w:t>京津沪牛奶优势产区的发展条件是（　　）</w:t>
      </w:r>
    </w:p>
    <w:p w:rsidR="002E7F46" w:rsidRDefault="00E25C44">
      <w:pPr>
        <w:tabs>
          <w:tab w:val="left" w:pos="420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城市密集，需求量大</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土壤肥沃，产草量高</w:t>
      </w:r>
      <w:r>
        <w:br/>
      </w:r>
      <w:r>
        <w:rPr>
          <w:rFonts w:ascii="Times New Roman" w:eastAsia="Times New Roman" w:hAnsi="Times New Roman" w:cs="Times New Roman"/>
          <w:kern w:val="0"/>
          <w:sz w:val="24"/>
          <w:szCs w:val="24"/>
        </w:rPr>
        <w:t xml:space="preserve">C. </w:t>
      </w:r>
      <w:r>
        <w:rPr>
          <w:rFonts w:ascii="SimSun" w:eastAsia="SimSun" w:hAnsi="SimSun" w:cs="SimSun"/>
          <w:kern w:val="0"/>
          <w:szCs w:val="21"/>
        </w:rPr>
        <w:t>气候冷湿，牧草繁茂</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海运便利，利于出口</w:t>
      </w:r>
    </w:p>
    <w:p w:rsidR="002E7F46" w:rsidRDefault="00E25C44">
      <w:pPr>
        <w:spacing w:line="360" w:lineRule="auto"/>
        <w:textAlignment w:val="center"/>
      </w:pPr>
      <w:bookmarkStart w:id="5" w:name="a576bcb9-d0b3-41e7-9f9f-4e6073115567"/>
      <w:r>
        <w:rPr>
          <w:rFonts w:ascii="SimSun" w:eastAsia="SimSun" w:hAnsi="SimSun" w:cs="SimSun"/>
          <w:kern w:val="0"/>
          <w:szCs w:val="21"/>
        </w:rPr>
        <w:lastRenderedPageBreak/>
        <w:t>东北地区有我国重要的商品粮基地和工业基地。读图，完成各小题。</w:t>
      </w:r>
      <w:r>
        <w:rPr>
          <w:rFonts w:ascii="SimSun" w:eastAsia="SimSun" w:hAnsi="SimSun" w:cs="SimSun"/>
          <w:kern w:val="0"/>
          <w:szCs w:val="21"/>
        </w:rPr>
        <w:br/>
      </w:r>
      <w:r>
        <w:rPr>
          <w:rFonts w:ascii="SimSun" w:eastAsia="SimSun" w:hAnsi="SimSun" w:cs="SimSun"/>
          <w:kern w:val="0"/>
          <w:szCs w:val="21"/>
        </w:rPr>
        <w:br/>
      </w:r>
      <w:r w:rsidR="00EA00A5" w:rsidRPr="002E7F46">
        <w:rPr>
          <w:rFonts w:ascii="Times New Roman" w:eastAsia="Times New Roman" w:hAnsi="Times New Roman" w:cs="Times New Roman"/>
          <w:kern w:val="0"/>
          <w:sz w:val="24"/>
          <w:szCs w:val="24"/>
        </w:rPr>
        <w:pict>
          <v:shape id="_x0000_i1029" type="#_x0000_t75" style="width:318pt;height:358.5pt">
            <v:imagedata r:id="rId13" o:title=""/>
          </v:shape>
        </w:pict>
      </w:r>
      <w:bookmarkEnd w:id="5"/>
    </w:p>
    <w:p w:rsidR="002E7F46" w:rsidRDefault="00E25C44">
      <w:pPr>
        <w:spacing w:line="360" w:lineRule="auto"/>
        <w:ind w:left="360"/>
        <w:textAlignment w:val="center"/>
      </w:pPr>
      <w:r>
        <w:rPr>
          <w:rFonts w:ascii="Times New Roman" w:eastAsia="Times New Roman" w:hAnsi="Times New Roman" w:cs="Times New Roman"/>
          <w:sz w:val="24"/>
        </w:rPr>
        <w:t xml:space="preserve">12.  </w:t>
      </w:r>
      <w:r>
        <w:rPr>
          <w:rFonts w:ascii="SimSun" w:eastAsia="SimSun" w:hAnsi="SimSun" w:cs="SimSun"/>
          <w:kern w:val="0"/>
          <w:szCs w:val="21"/>
        </w:rPr>
        <w:t>近年来，国家在东北地区提倡恢复沼泽，限制开荒。这是因为（　　）</w:t>
      </w:r>
    </w:p>
    <w:p w:rsidR="002E7F46" w:rsidRDefault="00E25C44">
      <w:pPr>
        <w:tabs>
          <w:tab w:val="left" w:pos="420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我国粮食产量高，不需要再垦荒种粮</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着力发展工业，无需加强农业生产</w:t>
      </w:r>
      <w:r>
        <w:br/>
      </w:r>
      <w:r>
        <w:rPr>
          <w:rFonts w:ascii="Times New Roman" w:eastAsia="Times New Roman" w:hAnsi="Times New Roman" w:cs="Times New Roman"/>
          <w:kern w:val="0"/>
          <w:sz w:val="24"/>
          <w:szCs w:val="24"/>
        </w:rPr>
        <w:t xml:space="preserve">C. </w:t>
      </w:r>
      <w:r>
        <w:rPr>
          <w:rFonts w:ascii="SimSun" w:eastAsia="SimSun" w:hAnsi="SimSun" w:cs="SimSun"/>
          <w:kern w:val="0"/>
          <w:szCs w:val="21"/>
        </w:rPr>
        <w:t>保护湿地，维护生态，维持生物多样性</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要实现经济转型，不再发展农业</w:t>
      </w:r>
    </w:p>
    <w:p w:rsidR="002E7F46" w:rsidRDefault="00E25C44">
      <w:pPr>
        <w:spacing w:line="360" w:lineRule="auto"/>
        <w:ind w:left="420"/>
        <w:textAlignment w:val="center"/>
      </w:pPr>
      <w:r>
        <w:rPr>
          <w:rFonts w:ascii="Times New Roman" w:eastAsia="Times New Roman" w:hAnsi="Times New Roman" w:cs="Times New Roman"/>
          <w:sz w:val="24"/>
        </w:rPr>
        <w:t xml:space="preserve">13.  </w:t>
      </w:r>
      <w:r>
        <w:rPr>
          <w:rFonts w:ascii="SimSun" w:eastAsia="SimSun" w:hAnsi="SimSun" w:cs="SimSun"/>
          <w:kern w:val="0"/>
          <w:szCs w:val="21"/>
        </w:rPr>
        <w:t>以下不是东北地区工业发展优越条件的是（　　）</w:t>
      </w:r>
    </w:p>
    <w:p w:rsidR="002E7F46" w:rsidRDefault="00E25C44">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矿产丰富</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交通便利</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地形平坦</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气候湿热</w:t>
      </w:r>
    </w:p>
    <w:p w:rsidR="002E7F46" w:rsidRDefault="00E25C44">
      <w:pPr>
        <w:spacing w:line="360" w:lineRule="auto"/>
        <w:ind w:left="420"/>
        <w:textAlignment w:val="center"/>
      </w:pPr>
      <w:r>
        <w:rPr>
          <w:rFonts w:ascii="Times New Roman" w:eastAsia="Times New Roman" w:hAnsi="Times New Roman" w:cs="Times New Roman"/>
          <w:sz w:val="24"/>
        </w:rPr>
        <w:t xml:space="preserve">14.  </w:t>
      </w:r>
      <w:r>
        <w:rPr>
          <w:rFonts w:ascii="SimSun" w:eastAsia="SimSun" w:hAnsi="SimSun" w:cs="SimSun"/>
          <w:kern w:val="0"/>
          <w:szCs w:val="21"/>
        </w:rPr>
        <w:t>该地区矿产丰富，交通便利，被誉为</w:t>
      </w:r>
      <w:r>
        <w:rPr>
          <w:rFonts w:ascii="SimSun" w:eastAsia="SimSun" w:hAnsi="SimSun" w:cs="SimSun"/>
          <w:kern w:val="0"/>
          <w:szCs w:val="21"/>
        </w:rPr>
        <w:t>“</w:t>
      </w:r>
      <w:r>
        <w:rPr>
          <w:rFonts w:ascii="SimSun" w:eastAsia="SimSun" w:hAnsi="SimSun" w:cs="SimSun"/>
          <w:kern w:val="0"/>
          <w:szCs w:val="21"/>
        </w:rPr>
        <w:t>新中国工业的摇篮</w:t>
      </w:r>
      <w:r>
        <w:rPr>
          <w:rFonts w:ascii="SimSun" w:eastAsia="SimSun" w:hAnsi="SimSun" w:cs="SimSun"/>
          <w:kern w:val="0"/>
          <w:szCs w:val="21"/>
        </w:rPr>
        <w:t>”</w:t>
      </w:r>
      <w:r>
        <w:rPr>
          <w:rFonts w:ascii="SimSun" w:eastAsia="SimSun" w:hAnsi="SimSun" w:cs="SimSun"/>
          <w:kern w:val="0"/>
          <w:szCs w:val="21"/>
        </w:rPr>
        <w:t>，其工业发展特点是（　　）</w:t>
      </w:r>
    </w:p>
    <w:p w:rsidR="002E7F46" w:rsidRDefault="00E25C44">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综合性工业为主</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高新技术产业为主</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轻工业为主</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重工业为主</w:t>
      </w:r>
    </w:p>
    <w:p w:rsidR="002E7F46" w:rsidRDefault="00E25C44">
      <w:pPr>
        <w:spacing w:line="360" w:lineRule="auto"/>
        <w:textAlignment w:val="center"/>
      </w:pPr>
      <w:bookmarkStart w:id="6" w:name="8e1fc8ba-8605-45c6-b389-81258a271ae8"/>
      <w:r>
        <w:rPr>
          <w:rFonts w:ascii="SimSun" w:eastAsia="SimSun" w:hAnsi="SimSun" w:cs="SimSun"/>
          <w:kern w:val="0"/>
          <w:szCs w:val="21"/>
        </w:rPr>
        <w:lastRenderedPageBreak/>
        <w:t>台湾省包括台湾岛、澎湖列岛、钓鱼岛等岛屿。读图台湾省简图，完成各小题。</w:t>
      </w:r>
      <w:r>
        <w:rPr>
          <w:rFonts w:ascii="SimSun" w:eastAsia="SimSun" w:hAnsi="SimSun" w:cs="SimSun"/>
          <w:kern w:val="0"/>
          <w:szCs w:val="21"/>
        </w:rPr>
        <w:br/>
      </w:r>
      <w:r>
        <w:rPr>
          <w:rFonts w:ascii="SimSun" w:eastAsia="SimSun" w:hAnsi="SimSun" w:cs="SimSun"/>
          <w:kern w:val="0"/>
          <w:szCs w:val="21"/>
        </w:rPr>
        <w:br/>
      </w:r>
      <w:r w:rsidR="00EA00A5" w:rsidRPr="002E7F46">
        <w:rPr>
          <w:rFonts w:ascii="Times New Roman" w:eastAsia="Times New Roman" w:hAnsi="Times New Roman" w:cs="Times New Roman"/>
          <w:kern w:val="0"/>
          <w:sz w:val="24"/>
          <w:szCs w:val="24"/>
        </w:rPr>
        <w:pict>
          <v:shape id="_x0000_i1030" type="#_x0000_t75" style="width:240pt;height:279pt">
            <v:imagedata r:id="rId14" o:title=""/>
          </v:shape>
        </w:pict>
      </w:r>
      <w:bookmarkEnd w:id="6"/>
    </w:p>
    <w:p w:rsidR="002E7F46" w:rsidRDefault="00E25C44">
      <w:pPr>
        <w:spacing w:line="360" w:lineRule="auto"/>
        <w:ind w:left="360"/>
        <w:textAlignment w:val="center"/>
      </w:pPr>
      <w:r>
        <w:rPr>
          <w:rFonts w:ascii="Times New Roman" w:eastAsia="Times New Roman" w:hAnsi="Times New Roman" w:cs="Times New Roman"/>
          <w:sz w:val="24"/>
        </w:rPr>
        <w:t xml:space="preserve">15.  </w:t>
      </w:r>
      <w:r>
        <w:rPr>
          <w:rFonts w:ascii="SimSun" w:eastAsia="SimSun" w:hAnsi="SimSun" w:cs="SimSun"/>
          <w:kern w:val="0"/>
          <w:szCs w:val="21"/>
        </w:rPr>
        <w:t>台湾岛的降水主要来自太平洋，则其降水分布特点应是（　　）</w:t>
      </w:r>
    </w:p>
    <w:p w:rsidR="002E7F46" w:rsidRDefault="00E25C44">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北多南少</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南多北少</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东多西少</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西多东少</w:t>
      </w:r>
    </w:p>
    <w:p w:rsidR="002E7F46" w:rsidRDefault="00E25C44">
      <w:pPr>
        <w:spacing w:line="360" w:lineRule="auto"/>
        <w:ind w:left="420"/>
        <w:textAlignment w:val="center"/>
      </w:pPr>
      <w:r>
        <w:rPr>
          <w:rFonts w:ascii="Times New Roman" w:eastAsia="Times New Roman" w:hAnsi="Times New Roman" w:cs="Times New Roman"/>
          <w:sz w:val="24"/>
        </w:rPr>
        <w:t xml:space="preserve">16.  </w:t>
      </w:r>
      <w:r>
        <w:rPr>
          <w:rFonts w:ascii="SimSun" w:eastAsia="SimSun" w:hAnsi="SimSun" w:cs="SimSun"/>
          <w:kern w:val="0"/>
          <w:szCs w:val="21"/>
        </w:rPr>
        <w:t>台湾省的城市大多分布在西部地区，主要是因为（　　）</w:t>
      </w:r>
    </w:p>
    <w:p w:rsidR="002E7F46" w:rsidRDefault="00E25C44">
      <w:pPr>
        <w:tabs>
          <w:tab w:val="left" w:pos="420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西部矿产丰富</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西部靠近大陆</w:t>
      </w:r>
      <w:r>
        <w:br/>
      </w:r>
      <w:r>
        <w:rPr>
          <w:rFonts w:ascii="Times New Roman" w:eastAsia="Times New Roman" w:hAnsi="Times New Roman" w:cs="Times New Roman"/>
          <w:kern w:val="0"/>
          <w:sz w:val="24"/>
          <w:szCs w:val="24"/>
        </w:rPr>
        <w:t xml:space="preserve">C. </w:t>
      </w:r>
      <w:r>
        <w:rPr>
          <w:rFonts w:ascii="SimSun" w:eastAsia="SimSun" w:hAnsi="SimSun" w:cs="SimSun"/>
          <w:kern w:val="0"/>
          <w:szCs w:val="21"/>
        </w:rPr>
        <w:t>西部多平原，东部多山地</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东部台风多，西部台风少</w:t>
      </w:r>
    </w:p>
    <w:p w:rsidR="002E7F46" w:rsidRDefault="00E25C44">
      <w:pPr>
        <w:spacing w:line="360" w:lineRule="auto"/>
        <w:textAlignment w:val="center"/>
      </w:pPr>
      <w:bookmarkStart w:id="7" w:name="47a44cff-ece2-4db6-8e29-e56fd6b2b843"/>
      <w:r>
        <w:rPr>
          <w:rFonts w:ascii="SimSun" w:eastAsia="SimSun" w:hAnsi="SimSun" w:cs="SimSun"/>
          <w:kern w:val="0"/>
          <w:szCs w:val="21"/>
        </w:rPr>
        <w:t>马先生于某日从位于黄土高原的兰州乘机飞往位于四川盆地的成都，出发时兰州气温为</w:t>
      </w:r>
      <w:r>
        <w:rPr>
          <w:rFonts w:ascii="Times New Roman" w:eastAsia="Times New Roman" w:hAnsi="Times New Roman" w:cs="Times New Roman"/>
          <w:kern w:val="0"/>
          <w:szCs w:val="21"/>
        </w:rPr>
        <w:t>6</w:t>
      </w:r>
      <w:r>
        <w:rPr>
          <w:rFonts w:ascii="SimSun" w:eastAsia="SimSun" w:hAnsi="SimSun" w:cs="SimSun"/>
          <w:kern w:val="0"/>
          <w:szCs w:val="21"/>
        </w:rPr>
        <w:t>℃</w:t>
      </w:r>
      <w:r>
        <w:rPr>
          <w:rFonts w:ascii="SimSun" w:eastAsia="SimSun" w:hAnsi="SimSun" w:cs="SimSun"/>
          <w:kern w:val="0"/>
          <w:szCs w:val="21"/>
        </w:rPr>
        <w:t>，到达成都时气温为</w:t>
      </w:r>
      <w:r>
        <w:rPr>
          <w:rFonts w:ascii="Times New Roman" w:eastAsia="Times New Roman" w:hAnsi="Times New Roman" w:cs="Times New Roman"/>
          <w:kern w:val="0"/>
          <w:szCs w:val="21"/>
        </w:rPr>
        <w:t>16</w:t>
      </w:r>
      <w:r>
        <w:rPr>
          <w:rFonts w:ascii="SimSun" w:eastAsia="SimSun" w:hAnsi="SimSun" w:cs="SimSun"/>
          <w:kern w:val="0"/>
          <w:szCs w:val="21"/>
        </w:rPr>
        <w:t>℃</w:t>
      </w:r>
      <w:r>
        <w:rPr>
          <w:rFonts w:ascii="SimSun" w:eastAsia="SimSun" w:hAnsi="SimSun" w:cs="SimSun"/>
          <w:kern w:val="0"/>
          <w:szCs w:val="21"/>
        </w:rPr>
        <w:t>。据此，完成各小题。</w:t>
      </w:r>
      <w:bookmarkEnd w:id="7"/>
    </w:p>
    <w:p w:rsidR="002E7F46" w:rsidRDefault="00E25C44">
      <w:pPr>
        <w:spacing w:line="360" w:lineRule="auto"/>
        <w:ind w:left="360"/>
        <w:textAlignment w:val="center"/>
      </w:pPr>
      <w:r>
        <w:rPr>
          <w:rFonts w:ascii="Times New Roman" w:eastAsia="Times New Roman" w:hAnsi="Times New Roman" w:cs="Times New Roman"/>
          <w:sz w:val="24"/>
        </w:rPr>
        <w:t xml:space="preserve">17.  </w:t>
      </w:r>
      <w:r>
        <w:rPr>
          <w:rFonts w:ascii="SimSun" w:eastAsia="SimSun" w:hAnsi="SimSun" w:cs="SimSun"/>
          <w:kern w:val="0"/>
          <w:szCs w:val="21"/>
        </w:rPr>
        <w:t>两城市气温差异明显，主要是因为（　　）</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①</w:t>
      </w:r>
      <w:r>
        <w:rPr>
          <w:rFonts w:ascii="SimSun" w:eastAsia="SimSun" w:hAnsi="SimSun" w:cs="SimSun"/>
          <w:kern w:val="0"/>
          <w:szCs w:val="21"/>
        </w:rPr>
        <w:t>四川盆地海拔低，黄土高原海拔高</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②</w:t>
      </w:r>
      <w:r>
        <w:rPr>
          <w:rFonts w:ascii="SimSun" w:eastAsia="SimSun" w:hAnsi="SimSun" w:cs="SimSun"/>
          <w:kern w:val="0"/>
          <w:szCs w:val="21"/>
        </w:rPr>
        <w:t>成都纬度低，兰州纬度高</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③</w:t>
      </w:r>
      <w:r>
        <w:rPr>
          <w:rFonts w:ascii="SimSun" w:eastAsia="SimSun" w:hAnsi="SimSun" w:cs="SimSun"/>
          <w:kern w:val="0"/>
          <w:szCs w:val="21"/>
        </w:rPr>
        <w:t>四川盆地边缘山脉阻挡北方冷空气</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④</w:t>
      </w:r>
      <w:r>
        <w:rPr>
          <w:rFonts w:ascii="SimSun" w:eastAsia="SimSun" w:hAnsi="SimSun" w:cs="SimSun"/>
          <w:kern w:val="0"/>
          <w:szCs w:val="21"/>
        </w:rPr>
        <w:t>成都植被茂密，兰州植被稀少</w:t>
      </w:r>
    </w:p>
    <w:p w:rsidR="002E7F46" w:rsidRDefault="00E25C44">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①②③</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②③④</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①③④</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①②④</w:t>
      </w:r>
    </w:p>
    <w:p w:rsidR="002E7F46" w:rsidRDefault="00E25C44">
      <w:pPr>
        <w:spacing w:line="360" w:lineRule="auto"/>
        <w:ind w:left="420"/>
        <w:textAlignment w:val="center"/>
      </w:pPr>
      <w:r>
        <w:rPr>
          <w:rFonts w:ascii="Times New Roman" w:eastAsia="Times New Roman" w:hAnsi="Times New Roman" w:cs="Times New Roman"/>
          <w:sz w:val="24"/>
        </w:rPr>
        <w:t xml:space="preserve">18.  </w:t>
      </w:r>
      <w:r>
        <w:rPr>
          <w:rFonts w:ascii="SimSun" w:eastAsia="SimSun" w:hAnsi="SimSun" w:cs="SimSun"/>
          <w:kern w:val="0"/>
          <w:szCs w:val="21"/>
        </w:rPr>
        <w:t>马先生在成都逛超市时发现水果种类繁多，其中可能产自甘肃的是（　　）</w:t>
      </w:r>
    </w:p>
    <w:p w:rsidR="002E7F46" w:rsidRDefault="00E25C44">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荔枝</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芒果</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苹果</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香蕉</w:t>
      </w:r>
    </w:p>
    <w:p w:rsidR="002E7F46" w:rsidRDefault="00E25C44">
      <w:pPr>
        <w:spacing w:line="360" w:lineRule="auto"/>
        <w:ind w:left="420"/>
        <w:textAlignment w:val="center"/>
      </w:pPr>
      <w:r>
        <w:rPr>
          <w:rFonts w:ascii="Times New Roman" w:eastAsia="Times New Roman" w:hAnsi="Times New Roman" w:cs="Times New Roman"/>
          <w:sz w:val="24"/>
        </w:rPr>
        <w:t xml:space="preserve">19.  </w:t>
      </w:r>
      <w:r>
        <w:rPr>
          <w:rFonts w:ascii="SimSun" w:eastAsia="SimSun" w:hAnsi="SimSun" w:cs="SimSun"/>
          <w:kern w:val="0"/>
          <w:szCs w:val="21"/>
        </w:rPr>
        <w:t>当地人喜爱吃火锅，这与当地气候有关。该地夏季气候特征是（　　）</w:t>
      </w:r>
    </w:p>
    <w:p w:rsidR="002E7F46" w:rsidRDefault="00E25C44">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lastRenderedPageBreak/>
        <w:t xml:space="preserve">A. </w:t>
      </w:r>
      <w:r>
        <w:rPr>
          <w:rFonts w:ascii="SimSun" w:eastAsia="SimSun" w:hAnsi="SimSun" w:cs="SimSun"/>
          <w:kern w:val="0"/>
          <w:szCs w:val="21"/>
        </w:rPr>
        <w:t>湿热</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干热</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温凉</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冷湿</w:t>
      </w:r>
    </w:p>
    <w:p w:rsidR="002E7F46" w:rsidRDefault="00E25C44">
      <w:pPr>
        <w:spacing w:line="360" w:lineRule="auto"/>
        <w:textAlignment w:val="center"/>
      </w:pPr>
      <w:bookmarkStart w:id="8" w:name="bbb6c316-028c-4120-9e6b-c14efbe9e891"/>
      <w:r>
        <w:rPr>
          <w:rFonts w:ascii="SimSun" w:eastAsia="SimSun" w:hAnsi="SimSun" w:cs="SimSun"/>
          <w:kern w:val="0"/>
          <w:szCs w:val="21"/>
        </w:rPr>
        <w:t>金昌市许多人家的屋顶上有太阳能热水器集热板（图</w:t>
      </w:r>
      <w:r>
        <w:rPr>
          <w:rFonts w:ascii="Times New Roman" w:eastAsia="Times New Roman" w:hAnsi="Times New Roman" w:cs="Times New Roman"/>
          <w:kern w:val="0"/>
          <w:szCs w:val="21"/>
        </w:rPr>
        <w:t>1</w:t>
      </w:r>
      <w:r>
        <w:rPr>
          <w:rFonts w:ascii="SimSun" w:eastAsia="SimSun" w:hAnsi="SimSun" w:cs="SimSun"/>
          <w:kern w:val="0"/>
          <w:szCs w:val="21"/>
        </w:rPr>
        <w:t>）。据此完成各小题。</w:t>
      </w:r>
      <w:r>
        <w:rPr>
          <w:rFonts w:ascii="SimSun" w:eastAsia="SimSun" w:hAnsi="SimSun" w:cs="SimSun"/>
          <w:kern w:val="0"/>
          <w:szCs w:val="21"/>
        </w:rPr>
        <w:br/>
      </w:r>
      <w:r>
        <w:rPr>
          <w:rFonts w:ascii="Arial" w:eastAsia="Arial" w:hAnsi="Arial" w:cs="Arial"/>
          <w:kern w:val="0"/>
          <w:szCs w:val="21"/>
        </w:rPr>
        <w:t>​</w:t>
      </w:r>
      <w:r>
        <w:rPr>
          <w:rFonts w:ascii="SimSun" w:eastAsia="SimSun" w:hAnsi="SimSun" w:cs="SimSun"/>
          <w:kern w:val="0"/>
          <w:szCs w:val="21"/>
        </w:rPr>
        <w:br/>
      </w:r>
      <w:r w:rsidR="00EA00A5" w:rsidRPr="002E7F46">
        <w:rPr>
          <w:rFonts w:ascii="Times New Roman" w:eastAsia="Times New Roman" w:hAnsi="Times New Roman" w:cs="Times New Roman"/>
          <w:kern w:val="0"/>
          <w:sz w:val="24"/>
          <w:szCs w:val="24"/>
        </w:rPr>
        <w:pict>
          <v:shape id="_x0000_i1031" type="#_x0000_t75" style="width:442.5pt;height:214.5pt">
            <v:imagedata r:id="rId15" o:title=""/>
          </v:shape>
        </w:pict>
      </w:r>
      <w:bookmarkEnd w:id="8"/>
    </w:p>
    <w:p w:rsidR="002E7F46" w:rsidRDefault="00E25C44">
      <w:pPr>
        <w:spacing w:line="360" w:lineRule="auto"/>
        <w:ind w:left="360"/>
        <w:textAlignment w:val="center"/>
      </w:pPr>
      <w:r>
        <w:rPr>
          <w:rFonts w:ascii="Times New Roman" w:eastAsia="Times New Roman" w:hAnsi="Times New Roman" w:cs="Times New Roman"/>
          <w:sz w:val="24"/>
        </w:rPr>
        <w:t xml:space="preserve">20.  </w:t>
      </w:r>
      <w:r>
        <w:rPr>
          <w:rFonts w:ascii="SimSun" w:eastAsia="SimSun" w:hAnsi="SimSun" w:cs="SimSun"/>
          <w:kern w:val="0"/>
          <w:szCs w:val="21"/>
        </w:rPr>
        <w:t>太阳能热水器集热板的朝向应当与当地正午时分太阳位置相对（图</w:t>
      </w:r>
      <w:r>
        <w:rPr>
          <w:rFonts w:ascii="Times New Roman" w:eastAsia="Times New Roman" w:hAnsi="Times New Roman" w:cs="Times New Roman"/>
          <w:kern w:val="0"/>
          <w:szCs w:val="21"/>
        </w:rPr>
        <w:t>2</w:t>
      </w:r>
      <w:r>
        <w:rPr>
          <w:rFonts w:ascii="SimSun" w:eastAsia="SimSun" w:hAnsi="SimSun" w:cs="SimSun"/>
          <w:kern w:val="0"/>
          <w:szCs w:val="21"/>
        </w:rPr>
        <w:t>）。则当地太阳能热水器集热板的朝向为（　　）</w:t>
      </w:r>
    </w:p>
    <w:p w:rsidR="002E7F46" w:rsidRDefault="00E25C44">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东</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南</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西</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北</w:t>
      </w:r>
    </w:p>
    <w:p w:rsidR="002E7F46" w:rsidRDefault="00E25C44">
      <w:pPr>
        <w:spacing w:line="360" w:lineRule="auto"/>
        <w:ind w:left="420"/>
        <w:textAlignment w:val="center"/>
      </w:pPr>
      <w:r>
        <w:rPr>
          <w:rFonts w:ascii="Times New Roman" w:eastAsia="Times New Roman" w:hAnsi="Times New Roman" w:cs="Times New Roman"/>
          <w:sz w:val="24"/>
        </w:rPr>
        <w:t xml:space="preserve">21.  </w:t>
      </w:r>
      <w:r>
        <w:rPr>
          <w:rFonts w:ascii="SimSun" w:eastAsia="SimSun" w:hAnsi="SimSun" w:cs="SimSun"/>
          <w:kern w:val="0"/>
          <w:szCs w:val="21"/>
        </w:rPr>
        <w:t>使用太阳能的优势是（　　）</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①</w:t>
      </w:r>
      <w:r>
        <w:rPr>
          <w:rFonts w:ascii="SimSun" w:eastAsia="SimSun" w:hAnsi="SimSun" w:cs="SimSun"/>
          <w:kern w:val="0"/>
          <w:szCs w:val="21"/>
        </w:rPr>
        <w:t>可再生</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②</w:t>
      </w:r>
      <w:r>
        <w:rPr>
          <w:rFonts w:ascii="SimSun" w:eastAsia="SimSun" w:hAnsi="SimSun" w:cs="SimSun"/>
          <w:kern w:val="0"/>
          <w:szCs w:val="21"/>
        </w:rPr>
        <w:t>无污染</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③</w:t>
      </w:r>
      <w:r>
        <w:rPr>
          <w:rFonts w:ascii="SimSun" w:eastAsia="SimSun" w:hAnsi="SimSun" w:cs="SimSun"/>
          <w:kern w:val="0"/>
          <w:szCs w:val="21"/>
        </w:rPr>
        <w:t>不受天气变化影响</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④</w:t>
      </w:r>
      <w:r>
        <w:rPr>
          <w:rFonts w:ascii="SimSun" w:eastAsia="SimSun" w:hAnsi="SimSun" w:cs="SimSun"/>
          <w:kern w:val="0"/>
          <w:szCs w:val="21"/>
        </w:rPr>
        <w:t>可四季均衡利用</w:t>
      </w:r>
    </w:p>
    <w:p w:rsidR="002E7F46" w:rsidRDefault="00E25C44">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①②</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②③</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③④</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①④</w:t>
      </w:r>
    </w:p>
    <w:p w:rsidR="002E7F46" w:rsidRDefault="00E25C44">
      <w:pPr>
        <w:spacing w:line="360" w:lineRule="auto"/>
        <w:textAlignment w:val="center"/>
      </w:pPr>
      <w:bookmarkStart w:id="9" w:name="e74a8b14-5ded-4ed6-bc5c-c6918abc8e9b"/>
      <w:r>
        <w:rPr>
          <w:rFonts w:ascii="SimSun" w:eastAsia="SimSun" w:hAnsi="SimSun" w:cs="SimSun"/>
          <w:kern w:val="0"/>
          <w:szCs w:val="21"/>
        </w:rPr>
        <w:lastRenderedPageBreak/>
        <w:t>如图示意我国</w:t>
      </w:r>
      <w:r>
        <w:rPr>
          <w:rFonts w:ascii="Times New Roman" w:eastAsia="Times New Roman" w:hAnsi="Times New Roman" w:cs="Times New Roman"/>
          <w:kern w:val="0"/>
          <w:szCs w:val="21"/>
        </w:rPr>
        <w:t>2020</w:t>
      </w:r>
      <w:r>
        <w:rPr>
          <w:rFonts w:ascii="SimSun" w:eastAsia="SimSun" w:hAnsi="SimSun" w:cs="SimSun"/>
          <w:kern w:val="0"/>
          <w:szCs w:val="21"/>
        </w:rPr>
        <w:t>年四个省份的面积和人口数量。读图，完成各小题。</w:t>
      </w:r>
      <w:r>
        <w:rPr>
          <w:rFonts w:ascii="SimSun" w:eastAsia="SimSun" w:hAnsi="SimSun" w:cs="SimSun"/>
          <w:kern w:val="0"/>
          <w:szCs w:val="21"/>
        </w:rPr>
        <w:br/>
      </w:r>
      <w:r>
        <w:rPr>
          <w:rFonts w:ascii="Arial" w:eastAsia="Arial" w:hAnsi="Arial" w:cs="Arial"/>
          <w:kern w:val="0"/>
          <w:szCs w:val="21"/>
        </w:rPr>
        <w:t>​</w:t>
      </w:r>
      <w:r>
        <w:rPr>
          <w:rFonts w:ascii="SimSun" w:eastAsia="SimSun" w:hAnsi="SimSun" w:cs="SimSun"/>
          <w:kern w:val="0"/>
          <w:szCs w:val="21"/>
        </w:rPr>
        <w:br/>
      </w:r>
      <w:r w:rsidR="00EA00A5" w:rsidRPr="002E7F46">
        <w:rPr>
          <w:rFonts w:ascii="Times New Roman" w:eastAsia="Times New Roman" w:hAnsi="Times New Roman" w:cs="Times New Roman"/>
          <w:kern w:val="0"/>
          <w:sz w:val="24"/>
          <w:szCs w:val="24"/>
        </w:rPr>
        <w:pict>
          <v:shape id="_x0000_i1032" type="#_x0000_t75" style="width:264.75pt;height:168pt">
            <v:imagedata r:id="rId16" o:title=""/>
          </v:shape>
        </w:pict>
      </w:r>
      <w:bookmarkEnd w:id="9"/>
    </w:p>
    <w:p w:rsidR="002E7F46" w:rsidRDefault="00E25C44">
      <w:pPr>
        <w:spacing w:line="360" w:lineRule="auto"/>
        <w:ind w:left="360"/>
        <w:textAlignment w:val="center"/>
      </w:pPr>
      <w:r>
        <w:rPr>
          <w:rFonts w:ascii="Times New Roman" w:eastAsia="Times New Roman" w:hAnsi="Times New Roman" w:cs="Times New Roman"/>
          <w:sz w:val="24"/>
        </w:rPr>
        <w:t xml:space="preserve">22.  </w:t>
      </w:r>
      <w:r>
        <w:rPr>
          <w:rFonts w:ascii="SimSun" w:eastAsia="SimSun" w:hAnsi="SimSun" w:cs="SimSun"/>
          <w:kern w:val="0"/>
          <w:szCs w:val="21"/>
        </w:rPr>
        <w:t>山东、新疆、山西、西藏四省区的简称依次是（　　）</w:t>
      </w:r>
    </w:p>
    <w:p w:rsidR="002E7F46" w:rsidRDefault="00E25C44">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豫、新、冀、藏</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鲁、新、晋、藏</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皖、新、晋、西</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鲁、疆</w:t>
      </w:r>
      <w:r>
        <w:rPr>
          <w:rFonts w:ascii="SimSun" w:eastAsia="SimSun" w:hAnsi="SimSun" w:cs="SimSun"/>
          <w:kern w:val="0"/>
          <w:szCs w:val="21"/>
        </w:rPr>
        <w:t>、晋、藏</w:t>
      </w:r>
    </w:p>
    <w:p w:rsidR="002E7F46" w:rsidRDefault="00E25C44">
      <w:pPr>
        <w:spacing w:line="360" w:lineRule="auto"/>
        <w:ind w:left="420"/>
        <w:textAlignment w:val="center"/>
      </w:pPr>
      <w:r>
        <w:rPr>
          <w:rFonts w:ascii="Times New Roman" w:eastAsia="Times New Roman" w:hAnsi="Times New Roman" w:cs="Times New Roman"/>
          <w:sz w:val="24"/>
        </w:rPr>
        <w:t xml:space="preserve">23.  </w:t>
      </w:r>
      <w:r>
        <w:rPr>
          <w:rFonts w:ascii="SimSun" w:eastAsia="SimSun" w:hAnsi="SimSun" w:cs="SimSun"/>
          <w:kern w:val="0"/>
          <w:szCs w:val="21"/>
        </w:rPr>
        <w:t>人口密度是指单位面积上的人口数。</w:t>
      </w:r>
      <w:r>
        <w:rPr>
          <w:rFonts w:ascii="Times New Roman" w:eastAsia="Times New Roman" w:hAnsi="Times New Roman" w:cs="Times New Roman"/>
          <w:kern w:val="0"/>
          <w:szCs w:val="21"/>
        </w:rPr>
        <w:t>2020</w:t>
      </w:r>
      <w:r>
        <w:rPr>
          <w:rFonts w:ascii="SimSun" w:eastAsia="SimSun" w:hAnsi="SimSun" w:cs="SimSun"/>
          <w:kern w:val="0"/>
          <w:szCs w:val="21"/>
        </w:rPr>
        <w:t>年四省区中人口密度最大的是（　　）</w:t>
      </w:r>
    </w:p>
    <w:p w:rsidR="002E7F46" w:rsidRDefault="00E25C44">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山东</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新疆</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山西</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西藏</w:t>
      </w:r>
    </w:p>
    <w:p w:rsidR="002E7F46" w:rsidRDefault="00E25C44">
      <w:pPr>
        <w:spacing w:line="360" w:lineRule="auto"/>
        <w:ind w:left="420"/>
        <w:textAlignment w:val="center"/>
      </w:pPr>
      <w:r>
        <w:rPr>
          <w:rFonts w:ascii="Times New Roman" w:eastAsia="Times New Roman" w:hAnsi="Times New Roman" w:cs="Times New Roman"/>
          <w:sz w:val="24"/>
        </w:rPr>
        <w:t xml:space="preserve">24.  </w:t>
      </w:r>
      <w:r>
        <w:rPr>
          <w:rFonts w:ascii="SimSun" w:eastAsia="SimSun" w:hAnsi="SimSun" w:cs="SimSun"/>
          <w:kern w:val="0"/>
          <w:szCs w:val="21"/>
        </w:rPr>
        <w:t>该图反映了我国的人口（　　）</w:t>
      </w:r>
    </w:p>
    <w:p w:rsidR="002E7F46" w:rsidRDefault="00E25C44">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老龄化问题严重</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增长速度放慢</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地区分布不均匀</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城市化水平较高</w:t>
      </w:r>
    </w:p>
    <w:p w:rsidR="002E7F46" w:rsidRDefault="002E7F46">
      <w:pPr>
        <w:spacing w:line="360" w:lineRule="auto"/>
        <w:textAlignment w:val="center"/>
      </w:pPr>
      <w:bookmarkStart w:id="10" w:name="57dc5f2a-d9e4-40eb-8ed3-0b31ab47c3bf"/>
      <w:r w:rsidRPr="002E7F46">
        <w:rPr>
          <w:rFonts w:ascii="Times New Roman" w:eastAsia="Times New Roman" w:hAnsi="Times New Roman" w:cs="Times New Roman"/>
          <w:kern w:val="0"/>
          <w:sz w:val="24"/>
          <w:szCs w:val="24"/>
        </w:rPr>
        <w:pict>
          <v:shape id="_x0000_s1042" type="#_x0000_t75" style="position:absolute;margin-left:40.25pt;margin-top:6pt;width:80.25pt;height:106.5pt;z-index:251658240;mso-position-horizontal:right;mso-position-vertical-relative:line" o:allowoverlap="f">
            <v:imagedata r:id="rId17" o:title=""/>
            <w10:wrap type="square" side="left"/>
          </v:shape>
        </w:pict>
      </w:r>
      <w:r w:rsidR="00E25C44">
        <w:rPr>
          <w:rFonts w:ascii="Times New Roman" w:eastAsia="Times New Roman" w:hAnsi="Times New Roman" w:cs="Times New Roman"/>
          <w:kern w:val="0"/>
          <w:szCs w:val="21"/>
        </w:rPr>
        <w:t>2022</w:t>
      </w:r>
      <w:r w:rsidR="00E25C44">
        <w:rPr>
          <w:rFonts w:ascii="SimSun" w:eastAsia="SimSun" w:hAnsi="SimSun" w:cs="SimSun"/>
          <w:kern w:val="0"/>
          <w:szCs w:val="21"/>
        </w:rPr>
        <w:t>年</w:t>
      </w:r>
      <w:r w:rsidR="00E25C44">
        <w:rPr>
          <w:rFonts w:ascii="Times New Roman" w:eastAsia="Times New Roman" w:hAnsi="Times New Roman" w:cs="Times New Roman"/>
          <w:kern w:val="0"/>
          <w:szCs w:val="21"/>
        </w:rPr>
        <w:t>6</w:t>
      </w:r>
      <w:r w:rsidR="00E25C44">
        <w:rPr>
          <w:rFonts w:ascii="SimSun" w:eastAsia="SimSun" w:hAnsi="SimSun" w:cs="SimSun"/>
          <w:kern w:val="0"/>
          <w:szCs w:val="21"/>
        </w:rPr>
        <w:t>月</w:t>
      </w:r>
      <w:r w:rsidR="00E25C44">
        <w:rPr>
          <w:rFonts w:ascii="Times New Roman" w:eastAsia="Times New Roman" w:hAnsi="Times New Roman" w:cs="Times New Roman"/>
          <w:kern w:val="0"/>
          <w:szCs w:val="21"/>
        </w:rPr>
        <w:t>5</w:t>
      </w:r>
      <w:r w:rsidR="00E25C44">
        <w:rPr>
          <w:rFonts w:ascii="SimSun" w:eastAsia="SimSun" w:hAnsi="SimSun" w:cs="SimSun"/>
          <w:kern w:val="0"/>
          <w:szCs w:val="21"/>
        </w:rPr>
        <w:t>日</w:t>
      </w:r>
      <w:r w:rsidR="00E25C44">
        <w:rPr>
          <w:rFonts w:ascii="Times New Roman" w:eastAsia="Times New Roman" w:hAnsi="Times New Roman" w:cs="Times New Roman"/>
          <w:kern w:val="0"/>
          <w:szCs w:val="21"/>
        </w:rPr>
        <w:t>10</w:t>
      </w:r>
      <w:r w:rsidR="00E25C44">
        <w:rPr>
          <w:rFonts w:ascii="SimSun" w:eastAsia="SimSun" w:hAnsi="SimSun" w:cs="SimSun"/>
          <w:kern w:val="0"/>
          <w:szCs w:val="21"/>
        </w:rPr>
        <w:t>时</w:t>
      </w:r>
      <w:r w:rsidR="00E25C44">
        <w:rPr>
          <w:rFonts w:ascii="Times New Roman" w:eastAsia="Times New Roman" w:hAnsi="Times New Roman" w:cs="Times New Roman"/>
          <w:kern w:val="0"/>
          <w:szCs w:val="21"/>
        </w:rPr>
        <w:t>44</w:t>
      </w:r>
      <w:r w:rsidR="00E25C44">
        <w:rPr>
          <w:rFonts w:ascii="SimSun" w:eastAsia="SimSun" w:hAnsi="SimSun" w:cs="SimSun"/>
          <w:kern w:val="0"/>
          <w:szCs w:val="21"/>
        </w:rPr>
        <w:t>分，神舟十四号载人飞船在酒泉卫星发射基地成功发射，将</w:t>
      </w:r>
      <w:r w:rsidR="00E25C44">
        <w:rPr>
          <w:rFonts w:ascii="Times New Roman" w:eastAsia="Times New Roman" w:hAnsi="Times New Roman" w:cs="Times New Roman"/>
          <w:kern w:val="0"/>
          <w:szCs w:val="21"/>
        </w:rPr>
        <w:t>3</w:t>
      </w:r>
      <w:r w:rsidR="00E25C44">
        <w:rPr>
          <w:rFonts w:ascii="SimSun" w:eastAsia="SimSun" w:hAnsi="SimSun" w:cs="SimSun"/>
          <w:kern w:val="0"/>
          <w:szCs w:val="21"/>
        </w:rPr>
        <w:t>名航天员顺利送入太空。据此，完成各小题。</w:t>
      </w:r>
      <w:r w:rsidR="00E25C44">
        <w:rPr>
          <w:rFonts w:ascii="SimSun" w:eastAsia="SimSun" w:hAnsi="SimSun" w:cs="SimSun"/>
          <w:kern w:val="0"/>
          <w:szCs w:val="21"/>
        </w:rPr>
        <w:br/>
      </w:r>
      <w:r w:rsidR="00E25C44">
        <w:rPr>
          <w:rFonts w:ascii="Arial" w:eastAsia="Arial" w:hAnsi="Arial" w:cs="Arial"/>
          <w:kern w:val="0"/>
          <w:szCs w:val="21"/>
        </w:rPr>
        <w:t>​</w:t>
      </w:r>
      <w:bookmarkEnd w:id="10"/>
    </w:p>
    <w:p w:rsidR="002E7F46" w:rsidRDefault="00E25C44">
      <w:r>
        <w:br w:type="textWrapping" w:clear="all"/>
      </w:r>
    </w:p>
    <w:p w:rsidR="002E7F46" w:rsidRDefault="00E25C44">
      <w:pPr>
        <w:spacing w:line="360" w:lineRule="auto"/>
        <w:ind w:left="360"/>
        <w:textAlignment w:val="center"/>
      </w:pPr>
      <w:r>
        <w:rPr>
          <w:rFonts w:ascii="Times New Roman" w:eastAsia="Times New Roman" w:hAnsi="Times New Roman" w:cs="Times New Roman"/>
          <w:sz w:val="24"/>
        </w:rPr>
        <w:t xml:space="preserve">25.  </w:t>
      </w:r>
      <w:r>
        <w:rPr>
          <w:rFonts w:ascii="Arial" w:eastAsia="Arial" w:hAnsi="Arial" w:cs="Arial"/>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该基地是我国目前唯一的载人航天发射场，下列各项不是其优势的是（　　）</w:t>
      </w:r>
    </w:p>
    <w:p w:rsidR="002E7F46" w:rsidRDefault="00E25C44">
      <w:pPr>
        <w:tabs>
          <w:tab w:val="left" w:pos="420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日照长，云量少，多晴天</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人口稀少，地势开阔</w:t>
      </w:r>
      <w:r>
        <w:br/>
      </w:r>
      <w:r>
        <w:rPr>
          <w:rFonts w:ascii="Times New Roman" w:eastAsia="Times New Roman" w:hAnsi="Times New Roman" w:cs="Times New Roman"/>
          <w:kern w:val="0"/>
          <w:sz w:val="24"/>
          <w:szCs w:val="24"/>
        </w:rPr>
        <w:t xml:space="preserve">C. </w:t>
      </w:r>
      <w:r>
        <w:rPr>
          <w:rFonts w:ascii="SimSun" w:eastAsia="SimSun" w:hAnsi="SimSun" w:cs="SimSun"/>
          <w:kern w:val="0"/>
          <w:szCs w:val="21"/>
        </w:rPr>
        <w:t>有雄厚的物质基础</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海上运输便利</w:t>
      </w:r>
    </w:p>
    <w:p w:rsidR="002E7F46" w:rsidRDefault="00E25C44">
      <w:pPr>
        <w:spacing w:line="360" w:lineRule="auto"/>
        <w:ind w:left="420"/>
        <w:textAlignment w:val="center"/>
      </w:pPr>
      <w:r>
        <w:rPr>
          <w:rFonts w:ascii="Times New Roman" w:eastAsia="Times New Roman" w:hAnsi="Times New Roman" w:cs="Times New Roman"/>
          <w:sz w:val="24"/>
        </w:rPr>
        <w:t xml:space="preserve">26.  </w:t>
      </w:r>
      <w:r>
        <w:rPr>
          <w:rFonts w:ascii="Arial" w:eastAsia="Arial" w:hAnsi="Arial" w:cs="Arial"/>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SimSun" w:eastAsia="SimSun" w:hAnsi="SimSun" w:cs="SimSun"/>
          <w:kern w:val="0"/>
          <w:szCs w:val="21"/>
        </w:rPr>
        <w:t>神舟十四号</w:t>
      </w:r>
      <w:r>
        <w:rPr>
          <w:rFonts w:ascii="SimSun" w:eastAsia="SimSun" w:hAnsi="SimSun" w:cs="SimSun"/>
          <w:kern w:val="0"/>
          <w:szCs w:val="21"/>
        </w:rPr>
        <w:t>”</w:t>
      </w:r>
      <w:r>
        <w:rPr>
          <w:rFonts w:ascii="SimSun" w:eastAsia="SimSun" w:hAnsi="SimSun" w:cs="SimSun"/>
          <w:kern w:val="0"/>
          <w:szCs w:val="21"/>
        </w:rPr>
        <w:t>出征当日，金昌市的昼夜长短情况是（　　）</w:t>
      </w:r>
    </w:p>
    <w:p w:rsidR="002E7F46" w:rsidRDefault="00E25C44">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昼夜等长</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昼短夜长</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昼长夜短</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无法确定</w:t>
      </w:r>
    </w:p>
    <w:p w:rsidR="002E7F46" w:rsidRDefault="00E25C44">
      <w:pPr>
        <w:spacing w:line="360" w:lineRule="auto"/>
        <w:textAlignment w:val="center"/>
      </w:pPr>
      <w:bookmarkStart w:id="11" w:name="879be302-f479-48b0-8259-2c59676ff4ea"/>
      <w:r>
        <w:rPr>
          <w:rFonts w:ascii="SimSun" w:eastAsia="SimSun" w:hAnsi="SimSun" w:cs="SimSun"/>
          <w:kern w:val="0"/>
          <w:szCs w:val="21"/>
        </w:rPr>
        <w:lastRenderedPageBreak/>
        <w:t>读图巴西地形图完成各小题。</w:t>
      </w:r>
      <w:r>
        <w:rPr>
          <w:rFonts w:ascii="SimSun" w:eastAsia="SimSun" w:hAnsi="SimSun" w:cs="SimSun"/>
          <w:kern w:val="0"/>
          <w:szCs w:val="21"/>
        </w:rPr>
        <w:br/>
      </w:r>
      <w:r>
        <w:rPr>
          <w:rFonts w:ascii="Arial" w:eastAsia="Arial" w:hAnsi="Arial" w:cs="Arial"/>
          <w:kern w:val="0"/>
          <w:szCs w:val="21"/>
        </w:rPr>
        <w:t>​</w:t>
      </w:r>
      <w:r>
        <w:rPr>
          <w:rFonts w:ascii="SimSun" w:eastAsia="SimSun" w:hAnsi="SimSun" w:cs="SimSun"/>
          <w:kern w:val="0"/>
          <w:szCs w:val="21"/>
        </w:rPr>
        <w:br/>
      </w:r>
      <w:r w:rsidR="00EA00A5" w:rsidRPr="002E7F46">
        <w:rPr>
          <w:rFonts w:ascii="Times New Roman" w:eastAsia="Times New Roman" w:hAnsi="Times New Roman" w:cs="Times New Roman"/>
          <w:kern w:val="0"/>
          <w:sz w:val="24"/>
          <w:szCs w:val="24"/>
        </w:rPr>
        <w:pict>
          <v:shape id="_x0000_i1033" type="#_x0000_t75" style="width:258.75pt;height:255pt">
            <v:imagedata r:id="rId18" o:title=""/>
          </v:shape>
        </w:pict>
      </w:r>
      <w:bookmarkEnd w:id="11"/>
    </w:p>
    <w:p w:rsidR="002E7F46" w:rsidRDefault="00E25C44">
      <w:pPr>
        <w:spacing w:line="360" w:lineRule="auto"/>
        <w:ind w:left="360"/>
        <w:textAlignment w:val="center"/>
      </w:pPr>
      <w:r>
        <w:rPr>
          <w:rFonts w:ascii="Times New Roman" w:eastAsia="Times New Roman" w:hAnsi="Times New Roman" w:cs="Times New Roman"/>
          <w:sz w:val="24"/>
        </w:rPr>
        <w:t xml:space="preserve">27.  </w:t>
      </w:r>
      <w:r>
        <w:rPr>
          <w:rFonts w:ascii="SimSun" w:eastAsia="SimSun" w:hAnsi="SimSun" w:cs="SimSun"/>
          <w:kern w:val="0"/>
          <w:szCs w:val="21"/>
        </w:rPr>
        <w:t>巴西热带雨林是全球的财富，被称为</w:t>
      </w:r>
      <w:r>
        <w:rPr>
          <w:rFonts w:ascii="SimSun" w:eastAsia="SimSun" w:hAnsi="SimSun" w:cs="SimSun"/>
          <w:kern w:val="0"/>
          <w:szCs w:val="21"/>
        </w:rPr>
        <w:t>“</w:t>
      </w:r>
      <w:r>
        <w:rPr>
          <w:rFonts w:ascii="SimSun" w:eastAsia="SimSun" w:hAnsi="SimSun" w:cs="SimSun"/>
          <w:kern w:val="0"/>
          <w:szCs w:val="21"/>
        </w:rPr>
        <w:t>地球之肺</w:t>
      </w:r>
      <w:r>
        <w:rPr>
          <w:rFonts w:ascii="SimSun" w:eastAsia="SimSun" w:hAnsi="SimSun" w:cs="SimSun"/>
          <w:kern w:val="0"/>
          <w:szCs w:val="21"/>
        </w:rPr>
        <w:t>”</w:t>
      </w:r>
      <w:r>
        <w:rPr>
          <w:rFonts w:ascii="SimSun" w:eastAsia="SimSun" w:hAnsi="SimSun" w:cs="SimSun"/>
          <w:kern w:val="0"/>
          <w:szCs w:val="21"/>
        </w:rPr>
        <w:t>。是因为（　　）</w:t>
      </w:r>
    </w:p>
    <w:p w:rsidR="002E7F46" w:rsidRDefault="00E25C44">
      <w:pPr>
        <w:tabs>
          <w:tab w:val="left" w:pos="420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能为全球提供木材，造福人类</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能调节气候，提供氧气</w:t>
      </w:r>
      <w:r>
        <w:br/>
      </w:r>
      <w:r>
        <w:rPr>
          <w:rFonts w:ascii="Times New Roman" w:eastAsia="Times New Roman" w:hAnsi="Times New Roman" w:cs="Times New Roman"/>
          <w:kern w:val="0"/>
          <w:sz w:val="24"/>
          <w:szCs w:val="24"/>
        </w:rPr>
        <w:t xml:space="preserve">C. </w:t>
      </w:r>
      <w:r>
        <w:rPr>
          <w:rFonts w:ascii="SimSun" w:eastAsia="SimSun" w:hAnsi="SimSun" w:cs="SimSun"/>
          <w:kern w:val="0"/>
          <w:szCs w:val="21"/>
        </w:rPr>
        <w:t>它是全球的旅游探险胜地</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能盛产热带经济作物，畅销全球</w:t>
      </w:r>
    </w:p>
    <w:p w:rsidR="002E7F46" w:rsidRDefault="00E25C44">
      <w:pPr>
        <w:spacing w:line="360" w:lineRule="auto"/>
        <w:ind w:left="420"/>
        <w:textAlignment w:val="center"/>
      </w:pPr>
      <w:r>
        <w:rPr>
          <w:rFonts w:ascii="Times New Roman" w:eastAsia="Times New Roman" w:hAnsi="Times New Roman" w:cs="Times New Roman"/>
          <w:sz w:val="24"/>
        </w:rPr>
        <w:t xml:space="preserve">28.  </w:t>
      </w:r>
      <w:r>
        <w:rPr>
          <w:rFonts w:ascii="SimSun" w:eastAsia="SimSun" w:hAnsi="SimSun" w:cs="SimSun"/>
          <w:kern w:val="0"/>
          <w:szCs w:val="21"/>
        </w:rPr>
        <w:t>巴西地势特征是（　　）</w:t>
      </w:r>
    </w:p>
    <w:p w:rsidR="002E7F46" w:rsidRDefault="00E25C44">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东高西低</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西高东低</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北高南抵</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南高北低</w:t>
      </w:r>
    </w:p>
    <w:p w:rsidR="002E7F46" w:rsidRDefault="00E25C44">
      <w:pPr>
        <w:spacing w:line="360" w:lineRule="auto"/>
        <w:textAlignment w:val="center"/>
      </w:pPr>
      <w:bookmarkStart w:id="12" w:name="1c7dd6df-3f44-4104-bcf9-cb2ffb7a9a00"/>
      <w:r>
        <w:rPr>
          <w:rFonts w:ascii="SimSun" w:eastAsia="SimSun" w:hAnsi="SimSun" w:cs="SimSun"/>
          <w:kern w:val="0"/>
          <w:szCs w:val="21"/>
        </w:rPr>
        <w:t>红大袋鼠可全年繁殖，具有神奇的胚胎滞育能力，保证幼崽在食物充沛的季节出生。红大袋鼠鲜亮的皮毛可反射热量，前肢皮肤很薄，四肢毛细血管丰富，可以有效降温。红大袋鼠不会因食物对同类进行伤害。如图为</w:t>
      </w:r>
      <w:r>
        <w:rPr>
          <w:rFonts w:ascii="SimSun" w:eastAsia="SimSun" w:hAnsi="SimSun" w:cs="SimSun"/>
          <w:kern w:val="0"/>
          <w:szCs w:val="21"/>
        </w:rPr>
        <w:t>“</w:t>
      </w:r>
      <w:r>
        <w:rPr>
          <w:rFonts w:ascii="SimSun" w:eastAsia="SimSun" w:hAnsi="SimSun" w:cs="SimSun"/>
          <w:kern w:val="0"/>
          <w:szCs w:val="21"/>
        </w:rPr>
        <w:t>澳大利亚红大袋鼠分布区示意图</w:t>
      </w:r>
      <w:r>
        <w:rPr>
          <w:rFonts w:ascii="SimSun" w:eastAsia="SimSun" w:hAnsi="SimSun" w:cs="SimSun"/>
          <w:kern w:val="0"/>
          <w:szCs w:val="21"/>
        </w:rPr>
        <w:t>”</w:t>
      </w:r>
      <w:r>
        <w:rPr>
          <w:rFonts w:ascii="SimSun" w:eastAsia="SimSun" w:hAnsi="SimSun" w:cs="SimSun"/>
          <w:kern w:val="0"/>
          <w:szCs w:val="21"/>
        </w:rPr>
        <w:t>。据此完成各小题。</w:t>
      </w:r>
      <w:r>
        <w:rPr>
          <w:rFonts w:ascii="SimSun" w:eastAsia="SimSun" w:hAnsi="SimSun" w:cs="SimSun"/>
          <w:kern w:val="0"/>
          <w:szCs w:val="21"/>
        </w:rPr>
        <w:br/>
      </w:r>
      <w:r>
        <w:rPr>
          <w:rFonts w:ascii="SimSun" w:eastAsia="SimSun" w:hAnsi="SimSun" w:cs="SimSun"/>
          <w:kern w:val="0"/>
          <w:szCs w:val="21"/>
        </w:rPr>
        <w:br/>
      </w:r>
      <w:r w:rsidR="00EA00A5" w:rsidRPr="002E7F46">
        <w:rPr>
          <w:rFonts w:ascii="Times New Roman" w:eastAsia="Times New Roman" w:hAnsi="Times New Roman" w:cs="Times New Roman"/>
          <w:kern w:val="0"/>
          <w:sz w:val="24"/>
          <w:szCs w:val="24"/>
        </w:rPr>
        <w:pict>
          <v:shape id="_x0000_i1034" type="#_x0000_t75" style="width:282.75pt;height:154.5pt">
            <v:imagedata r:id="rId19" o:title=""/>
          </v:shape>
        </w:pict>
      </w:r>
      <w:bookmarkEnd w:id="12"/>
    </w:p>
    <w:p w:rsidR="002E7F46" w:rsidRDefault="00E25C44">
      <w:pPr>
        <w:spacing w:line="360" w:lineRule="auto"/>
        <w:ind w:left="420"/>
        <w:textAlignment w:val="center"/>
      </w:pPr>
      <w:r>
        <w:rPr>
          <w:rFonts w:ascii="Times New Roman" w:eastAsia="Times New Roman" w:hAnsi="Times New Roman" w:cs="Times New Roman"/>
          <w:sz w:val="24"/>
        </w:rPr>
        <w:t xml:space="preserve">29.  </w:t>
      </w:r>
      <w:r>
        <w:rPr>
          <w:rFonts w:ascii="SimSun" w:eastAsia="SimSun" w:hAnsi="SimSun" w:cs="SimSun"/>
          <w:kern w:val="0"/>
          <w:szCs w:val="21"/>
        </w:rPr>
        <w:t>红大袋鼠分布区的气候特征主要是（　　）</w:t>
      </w:r>
    </w:p>
    <w:p w:rsidR="002E7F46" w:rsidRDefault="00E25C44">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lastRenderedPageBreak/>
        <w:t xml:space="preserve">A. </w:t>
      </w:r>
      <w:r>
        <w:rPr>
          <w:rFonts w:ascii="SimSun" w:eastAsia="SimSun" w:hAnsi="SimSun" w:cs="SimSun"/>
          <w:kern w:val="0"/>
          <w:szCs w:val="21"/>
        </w:rPr>
        <w:t>湿热</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湿冷</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干热</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干冷</w:t>
      </w:r>
    </w:p>
    <w:p w:rsidR="002E7F46" w:rsidRDefault="00E25C44">
      <w:pPr>
        <w:spacing w:line="360" w:lineRule="auto"/>
        <w:ind w:left="420"/>
        <w:textAlignment w:val="center"/>
      </w:pPr>
      <w:r>
        <w:rPr>
          <w:rFonts w:ascii="Times New Roman" w:eastAsia="Times New Roman" w:hAnsi="Times New Roman" w:cs="Times New Roman"/>
          <w:sz w:val="24"/>
        </w:rPr>
        <w:t xml:space="preserve">30.  </w:t>
      </w:r>
      <w:r>
        <w:rPr>
          <w:rFonts w:ascii="SimSun" w:eastAsia="SimSun" w:hAnsi="SimSun" w:cs="SimSun"/>
          <w:kern w:val="0"/>
          <w:szCs w:val="21"/>
        </w:rPr>
        <w:t>澳大利亚除了红大袋鼠外，还有鸭嘴兽、考拉等独一无二却非常古老的动物种类，其主要原因是（　　）</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①</w:t>
      </w:r>
      <w:r>
        <w:rPr>
          <w:rFonts w:ascii="SimSun" w:eastAsia="SimSun" w:hAnsi="SimSun" w:cs="SimSun"/>
          <w:kern w:val="0"/>
          <w:szCs w:val="21"/>
        </w:rPr>
        <w:t>长期以来，自然条件单一，进化速度慢</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②</w:t>
      </w:r>
      <w:r>
        <w:rPr>
          <w:rFonts w:ascii="SimSun" w:eastAsia="SimSun" w:hAnsi="SimSun" w:cs="SimSun"/>
          <w:kern w:val="0"/>
          <w:szCs w:val="21"/>
        </w:rPr>
        <w:t>动物生存空间大，缺少食物，营养不良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③</w:t>
      </w:r>
      <w:r>
        <w:rPr>
          <w:rFonts w:ascii="SimSun" w:eastAsia="SimSun" w:hAnsi="SimSun" w:cs="SimSun"/>
          <w:kern w:val="0"/>
          <w:szCs w:val="21"/>
        </w:rPr>
        <w:t>几千万年以前澳大利亚大陆同其他大陆分离，孤立于海洋上</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④</w:t>
      </w:r>
      <w:r>
        <w:rPr>
          <w:rFonts w:ascii="SimSun" w:eastAsia="SimSun" w:hAnsi="SimSun" w:cs="SimSun"/>
          <w:kern w:val="0"/>
          <w:szCs w:val="21"/>
        </w:rPr>
        <w:t>位于南回归线附近，气候炎热干燥，有大面积的沙漠和草地</w:t>
      </w:r>
    </w:p>
    <w:p w:rsidR="002E7F46" w:rsidRDefault="00E25C44">
      <w:pPr>
        <w:tabs>
          <w:tab w:val="left" w:pos="2310"/>
          <w:tab w:val="left" w:pos="4200"/>
          <w:tab w:val="left" w:pos="6090"/>
        </w:tabs>
        <w:spacing w:line="360" w:lineRule="auto"/>
        <w:ind w:left="420"/>
        <w:textAlignment w:val="center"/>
      </w:pPr>
      <w:r>
        <w:rPr>
          <w:rFonts w:ascii="Times New Roman" w:eastAsia="Times New Roman" w:hAnsi="Times New Roman" w:cs="Times New Roman"/>
          <w:kern w:val="0"/>
          <w:sz w:val="24"/>
          <w:szCs w:val="24"/>
        </w:rPr>
        <w:t xml:space="preserve">A. </w:t>
      </w:r>
      <w:r>
        <w:rPr>
          <w:rFonts w:ascii="SimSun" w:eastAsia="SimSun" w:hAnsi="SimSun" w:cs="SimSun"/>
          <w:kern w:val="0"/>
          <w:szCs w:val="21"/>
        </w:rPr>
        <w:t>①②</w:t>
      </w:r>
      <w:r>
        <w:tab/>
      </w:r>
      <w:r>
        <w:rPr>
          <w:rFonts w:ascii="Times New Roman" w:eastAsia="Times New Roman" w:hAnsi="Times New Roman" w:cs="Times New Roman"/>
          <w:kern w:val="0"/>
          <w:sz w:val="24"/>
          <w:szCs w:val="24"/>
        </w:rPr>
        <w:t xml:space="preserve">B. </w:t>
      </w:r>
      <w:r>
        <w:rPr>
          <w:rFonts w:ascii="SimSun" w:eastAsia="SimSun" w:hAnsi="SimSun" w:cs="SimSun"/>
          <w:kern w:val="0"/>
          <w:szCs w:val="21"/>
        </w:rPr>
        <w:t>②③</w:t>
      </w:r>
      <w:r>
        <w:tab/>
      </w:r>
      <w:r>
        <w:rPr>
          <w:rFonts w:ascii="Times New Roman" w:eastAsia="Times New Roman" w:hAnsi="Times New Roman" w:cs="Times New Roman"/>
          <w:kern w:val="0"/>
          <w:sz w:val="24"/>
          <w:szCs w:val="24"/>
        </w:rPr>
        <w:t xml:space="preserve">C. </w:t>
      </w:r>
      <w:r>
        <w:rPr>
          <w:rFonts w:ascii="SimSun" w:eastAsia="SimSun" w:hAnsi="SimSun" w:cs="SimSun"/>
          <w:kern w:val="0"/>
          <w:szCs w:val="21"/>
        </w:rPr>
        <w:t>③④</w:t>
      </w:r>
      <w:r>
        <w:tab/>
      </w:r>
      <w:r>
        <w:rPr>
          <w:rFonts w:ascii="Times New Roman" w:eastAsia="Times New Roman" w:hAnsi="Times New Roman" w:cs="Times New Roman"/>
          <w:kern w:val="0"/>
          <w:sz w:val="24"/>
          <w:szCs w:val="24"/>
        </w:rPr>
        <w:t xml:space="preserve">D. </w:t>
      </w:r>
      <w:r>
        <w:rPr>
          <w:rFonts w:ascii="SimSun" w:eastAsia="SimSun" w:hAnsi="SimSun" w:cs="SimSun"/>
          <w:kern w:val="0"/>
          <w:szCs w:val="21"/>
        </w:rPr>
        <w:t>①③</w:t>
      </w:r>
    </w:p>
    <w:p w:rsidR="002E7F46" w:rsidRDefault="00E25C44">
      <w:pPr>
        <w:tabs>
          <w:tab w:val="left" w:pos="2310"/>
          <w:tab w:val="left" w:pos="4200"/>
          <w:tab w:val="left" w:pos="6090"/>
        </w:tabs>
        <w:spacing w:line="360" w:lineRule="auto"/>
        <w:ind w:left="420"/>
        <w:textAlignment w:val="center"/>
      </w:pPr>
      <w:r>
        <w:rPr>
          <w:rFonts w:ascii="SimHei" w:eastAsia="SimHei" w:hAnsi="SimHei" w:cs="SimHei"/>
        </w:rPr>
        <w:t>二、综合题（本大题共</w:t>
      </w:r>
      <w:r>
        <w:rPr>
          <w:rFonts w:ascii="Times New Roman" w:eastAsia="Times New Roman" w:hAnsi="Times New Roman" w:cs="Times New Roman"/>
          <w:b/>
        </w:rPr>
        <w:t>3</w:t>
      </w:r>
      <w:r>
        <w:rPr>
          <w:rFonts w:ascii="SimHei" w:eastAsia="SimHei" w:hAnsi="SimHei" w:cs="SimHei"/>
        </w:rPr>
        <w:t>小题，共</w:t>
      </w:r>
      <w:r>
        <w:rPr>
          <w:rFonts w:ascii="Times New Roman" w:eastAsia="Times New Roman" w:hAnsi="Times New Roman" w:cs="Times New Roman"/>
          <w:b/>
        </w:rPr>
        <w:t>40.0</w:t>
      </w:r>
      <w:r>
        <w:rPr>
          <w:rFonts w:ascii="SimHei" w:eastAsia="SimHei" w:hAnsi="SimHei" w:cs="SimHei"/>
        </w:rPr>
        <w:t>分）</w:t>
      </w:r>
    </w:p>
    <w:p w:rsidR="002E7F46" w:rsidRDefault="00E25C44">
      <w:pPr>
        <w:spacing w:line="360" w:lineRule="auto"/>
        <w:ind w:left="420"/>
        <w:textAlignment w:val="center"/>
      </w:pPr>
      <w:r>
        <w:rPr>
          <w:rFonts w:ascii="Times New Roman" w:eastAsia="Times New Roman" w:hAnsi="Times New Roman" w:cs="Times New Roman"/>
          <w:sz w:val="24"/>
        </w:rPr>
        <w:t xml:space="preserve">31.  </w:t>
      </w:r>
      <w:bookmarkStart w:id="13" w:name="d1f03cd8-5406-4efd-9d9f-9544992c7f10"/>
      <w:r>
        <w:rPr>
          <w:rFonts w:ascii="SimSun" w:eastAsia="SimSun" w:hAnsi="SimSun" w:cs="SimSun"/>
          <w:kern w:val="0"/>
          <w:szCs w:val="21"/>
        </w:rPr>
        <w:t>埃及是一个地跨亚、非两洲的非洲国家。如图为埃及简图，读图完成下列问题。</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sidR="00EA00A5" w:rsidRPr="002E7F46">
        <w:rPr>
          <w:rFonts w:ascii="Times New Roman" w:eastAsia="Times New Roman" w:hAnsi="Times New Roman" w:cs="Times New Roman"/>
          <w:kern w:val="0"/>
          <w:sz w:val="24"/>
          <w:szCs w:val="24"/>
        </w:rPr>
        <w:pict>
          <v:shape id="_x0000_i1035" type="#_x0000_t75" style="width:441.75pt;height:237pt">
            <v:imagedata r:id="rId20" o:title=""/>
          </v:shape>
        </w:pic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）埃及位于非洲的</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部（填方位），北临</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，东临</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，东北部的</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运河是非洲和</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洲的分界线。</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）据图可知，尼罗河流向是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；埃及的农作物大多分布在</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及河口三角洲，城市分布特点是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）某旅行团为游客印制了</w:t>
      </w:r>
      <w:r>
        <w:rPr>
          <w:rFonts w:ascii="SimSun" w:eastAsia="SimSun" w:hAnsi="SimSun" w:cs="SimSun"/>
          <w:kern w:val="0"/>
          <w:szCs w:val="21"/>
        </w:rPr>
        <w:t>“</w:t>
      </w:r>
      <w:r>
        <w:rPr>
          <w:rFonts w:ascii="SimSun" w:eastAsia="SimSun" w:hAnsi="SimSun" w:cs="SimSun"/>
          <w:kern w:val="0"/>
          <w:szCs w:val="21"/>
        </w:rPr>
        <w:t>埃及旅游手册</w:t>
      </w:r>
      <w:r>
        <w:rPr>
          <w:rFonts w:ascii="SimSun" w:eastAsia="SimSun" w:hAnsi="SimSun" w:cs="SimSun"/>
          <w:kern w:val="0"/>
          <w:szCs w:val="21"/>
        </w:rPr>
        <w:t>”</w:t>
      </w:r>
      <w:r>
        <w:rPr>
          <w:rFonts w:ascii="SimSun" w:eastAsia="SimSun" w:hAnsi="SimSun" w:cs="SimSun"/>
          <w:kern w:val="0"/>
          <w:szCs w:val="21"/>
        </w:rPr>
        <w:t>其中一条建议为：</w:t>
      </w:r>
      <w:r>
        <w:rPr>
          <w:rFonts w:ascii="SimSun" w:eastAsia="SimSun" w:hAnsi="SimSun" w:cs="SimSun"/>
          <w:kern w:val="0"/>
          <w:szCs w:val="21"/>
        </w:rPr>
        <w:t>“</w:t>
      </w:r>
      <w:r>
        <w:rPr>
          <w:rFonts w:ascii="SimSun" w:eastAsia="SimSun" w:hAnsi="SimSun" w:cs="SimSun"/>
          <w:kern w:val="0"/>
          <w:szCs w:val="21"/>
        </w:rPr>
        <w:t>带上遮阳伞和防晒霜</w:t>
      </w:r>
      <w:r>
        <w:rPr>
          <w:rFonts w:ascii="SimSun" w:eastAsia="SimSun" w:hAnsi="SimSun" w:cs="SimSun"/>
          <w:kern w:val="0"/>
          <w:szCs w:val="21"/>
        </w:rPr>
        <w:t>”</w:t>
      </w:r>
      <w:r>
        <w:rPr>
          <w:rFonts w:ascii="SimSun" w:eastAsia="SimSun" w:hAnsi="SimSun" w:cs="SimSun"/>
          <w:kern w:val="0"/>
          <w:szCs w:val="21"/>
        </w:rPr>
        <w:t>。这主要是因为埃及当地</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A.</w:t>
      </w:r>
      <w:r>
        <w:rPr>
          <w:rFonts w:ascii="SimSun" w:eastAsia="SimSun" w:hAnsi="SimSun" w:cs="SimSun"/>
          <w:kern w:val="0"/>
          <w:szCs w:val="21"/>
        </w:rPr>
        <w:t>气候炎热，光照强</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B.</w:t>
      </w:r>
      <w:r>
        <w:rPr>
          <w:rFonts w:ascii="SimSun" w:eastAsia="SimSun" w:hAnsi="SimSun" w:cs="SimSun"/>
          <w:kern w:val="0"/>
          <w:szCs w:val="21"/>
        </w:rPr>
        <w:t>气候温凉，湿度大</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lastRenderedPageBreak/>
        <w:t>C.</w:t>
      </w:r>
      <w:r>
        <w:rPr>
          <w:rFonts w:ascii="SimSun" w:eastAsia="SimSun" w:hAnsi="SimSun" w:cs="SimSun"/>
          <w:kern w:val="0"/>
          <w:szCs w:val="21"/>
        </w:rPr>
        <w:t>终年温和，降水多</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D.</w:t>
      </w:r>
      <w:r>
        <w:rPr>
          <w:rFonts w:ascii="SimSun" w:eastAsia="SimSun" w:hAnsi="SimSun" w:cs="SimSun"/>
          <w:kern w:val="0"/>
          <w:szCs w:val="21"/>
        </w:rPr>
        <w:t>终年多雨，气温高</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4</w:t>
      </w:r>
      <w:r>
        <w:rPr>
          <w:rFonts w:ascii="SimSun" w:eastAsia="SimSun" w:hAnsi="SimSun" w:cs="SimSun"/>
          <w:kern w:val="0"/>
          <w:szCs w:val="21"/>
        </w:rPr>
        <w:t>）尼罗河是埃及的</w:t>
      </w:r>
      <w:r>
        <w:rPr>
          <w:rFonts w:ascii="SimSun" w:eastAsia="SimSun" w:hAnsi="SimSun" w:cs="SimSun"/>
          <w:kern w:val="0"/>
          <w:szCs w:val="21"/>
        </w:rPr>
        <w:t>“</w:t>
      </w:r>
      <w:r>
        <w:rPr>
          <w:rFonts w:ascii="SimSun" w:eastAsia="SimSun" w:hAnsi="SimSun" w:cs="SimSun"/>
          <w:kern w:val="0"/>
          <w:szCs w:val="21"/>
        </w:rPr>
        <w:t>母亲河</w:t>
      </w:r>
      <w:r>
        <w:rPr>
          <w:rFonts w:ascii="SimSun" w:eastAsia="SimSun" w:hAnsi="SimSun" w:cs="SimSun"/>
          <w:kern w:val="0"/>
          <w:szCs w:val="21"/>
        </w:rPr>
        <w:t>”</w:t>
      </w:r>
      <w:r>
        <w:rPr>
          <w:rFonts w:ascii="SimSun" w:eastAsia="SimSun" w:hAnsi="SimSun" w:cs="SimSun"/>
          <w:kern w:val="0"/>
          <w:szCs w:val="21"/>
        </w:rPr>
        <w:t>，根据图示信息简述尼罗河对埃及的意义。</w:t>
      </w:r>
      <w:bookmarkEnd w:id="13"/>
    </w:p>
    <w:p w:rsidR="002E7F46" w:rsidRDefault="00E25C44">
      <w:pPr>
        <w:spacing w:line="360" w:lineRule="auto"/>
        <w:ind w:left="420"/>
        <w:textAlignment w:val="center"/>
      </w:pPr>
      <w:r>
        <w:rPr>
          <w:rFonts w:ascii="Times New Roman" w:eastAsia="Times New Roman" w:hAnsi="Times New Roman" w:cs="Times New Roman"/>
          <w:sz w:val="24"/>
        </w:rPr>
        <w:t xml:space="preserve">32.  </w:t>
      </w:r>
      <w:bookmarkStart w:id="14" w:name="7cac4aff-61a2-4d80-9d14-39955adb5472"/>
      <w:r>
        <w:rPr>
          <w:rFonts w:ascii="SimSun" w:eastAsia="SimSun" w:hAnsi="SimSun" w:cs="SimSun"/>
          <w:kern w:val="0"/>
          <w:szCs w:val="21"/>
        </w:rPr>
        <w:t>如图为中南半岛部分地区简图。读图完成下列问题。</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t xml:space="preserve"> </w:t>
      </w:r>
      <w:r>
        <w:rPr>
          <w:rFonts w:ascii="Times New Roman" w:eastAsia="Times New Roman" w:hAnsi="Times New Roman" w:cs="Times New Roman"/>
          <w:kern w:val="0"/>
          <w:sz w:val="24"/>
          <w:szCs w:val="24"/>
        </w:rPr>
        <w:br/>
      </w:r>
      <w:r>
        <w:rPr>
          <w:rFonts w:ascii="Arial" w:eastAsia="Arial" w:hAnsi="Arial" w:cs="Arial"/>
          <w:kern w:val="0"/>
          <w:szCs w:val="21"/>
        </w:rPr>
        <w:t>​</w:t>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）中南半岛位于我国</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部，大部分位于北回归线以南，属</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（温度带）。</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）图中昆明到万象的铁路是由我国修建的中老铁路。中老铁路从我国</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高原到中南半岛，沿途经过许多山山水水，请说出修建中有可能遇到的地质灾害。</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）该地区为季风气候，夏季风强弱状况不稳定，容易带来</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灾害。</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4</w:t>
      </w:r>
      <w:r>
        <w:rPr>
          <w:rFonts w:ascii="SimSun" w:eastAsia="SimSun" w:hAnsi="SimSun" w:cs="SimSun"/>
          <w:kern w:val="0"/>
          <w:szCs w:val="21"/>
        </w:rPr>
        <w:t>）以下物产中，有可能是通过中老铁路带到我国的是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A.</w:t>
      </w:r>
      <w:r>
        <w:rPr>
          <w:rFonts w:ascii="SimSun" w:eastAsia="SimSun" w:hAnsi="SimSun" w:cs="SimSun"/>
          <w:kern w:val="0"/>
          <w:szCs w:val="21"/>
        </w:rPr>
        <w:t>香蕉、橡胶</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B.</w:t>
      </w:r>
      <w:r>
        <w:rPr>
          <w:rFonts w:ascii="SimSun" w:eastAsia="SimSun" w:hAnsi="SimSun" w:cs="SimSun"/>
          <w:kern w:val="0"/>
          <w:szCs w:val="21"/>
        </w:rPr>
        <w:t>苹果、香蕉</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C.</w:t>
      </w:r>
      <w:r>
        <w:rPr>
          <w:rFonts w:ascii="SimSun" w:eastAsia="SimSun" w:hAnsi="SimSun" w:cs="SimSun"/>
          <w:kern w:val="0"/>
          <w:szCs w:val="21"/>
        </w:rPr>
        <w:t>桃子、咖啡</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Times New Roman" w:eastAsia="Times New Roman" w:hAnsi="Times New Roman" w:cs="Times New Roman"/>
          <w:kern w:val="0"/>
          <w:szCs w:val="21"/>
        </w:rPr>
        <w:t>D.</w:t>
      </w:r>
      <w:r>
        <w:rPr>
          <w:rFonts w:ascii="SimSun" w:eastAsia="SimSun" w:hAnsi="SimSun" w:cs="SimSun"/>
          <w:kern w:val="0"/>
          <w:szCs w:val="21"/>
        </w:rPr>
        <w:t>杏子、椰子</w:t>
      </w:r>
      <w:bookmarkEnd w:id="14"/>
    </w:p>
    <w:tbl>
      <w:tblPr>
        <w:tblW w:w="0" w:type="auto"/>
        <w:jc w:val="center"/>
        <w:tblInd w:w="420" w:type="dxa"/>
        <w:tblLook w:val="04A0"/>
      </w:tblPr>
      <w:tblGrid>
        <w:gridCol w:w="3561"/>
      </w:tblGrid>
      <w:tr w:rsidR="002E7F46">
        <w:trPr>
          <w:cantSplit/>
          <w:trHeight w:val="4035"/>
          <w:jc w:val="center"/>
        </w:trPr>
        <w:tc>
          <w:tcPr>
            <w:tcW w:w="3345" w:type="dxa"/>
          </w:tcPr>
          <w:p w:rsidR="002E7F46" w:rsidRDefault="002E7F46">
            <w:pPr>
              <w:spacing w:line="360" w:lineRule="auto"/>
              <w:ind w:left="360"/>
              <w:textAlignment w:val="center"/>
            </w:pPr>
            <w:r w:rsidRPr="002E7F46">
              <w:rPr>
                <w:rFonts w:ascii="Times New Roman" w:eastAsia="Times New Roman" w:hAnsi="Times New Roman" w:cs="Times New Roman"/>
                <w:kern w:val="0"/>
                <w:sz w:val="24"/>
                <w:szCs w:val="24"/>
              </w:rPr>
              <w:pict>
                <v:shape id="_x0000_s1051" type="#_x0000_t75" style="position:absolute;left:0;text-align:left;margin-left:0;margin-top:0;width:167.25pt;height:201.75pt;z-index:251659264;mso-position-horizontal:center;mso-position-vertical-relative:line" o:allowoverlap="f">
                  <v:imagedata r:id="rId21" o:title=""/>
                  <w10:wrap type="topAndBottom"/>
                </v:shape>
              </w:pict>
            </w:r>
          </w:p>
        </w:tc>
      </w:tr>
    </w:tbl>
    <w:p w:rsidR="002E7F46" w:rsidRDefault="00E25C44">
      <w:pPr>
        <w:spacing w:line="360" w:lineRule="auto"/>
        <w:ind w:left="420"/>
        <w:textAlignment w:val="center"/>
      </w:pPr>
      <w:r>
        <w:rPr>
          <w:rFonts w:ascii="Times New Roman" w:eastAsia="Times New Roman" w:hAnsi="Times New Roman" w:cs="Times New Roman"/>
          <w:sz w:val="24"/>
        </w:rPr>
        <w:lastRenderedPageBreak/>
        <w:t xml:space="preserve">33.  </w:t>
      </w:r>
      <w:bookmarkStart w:id="15" w:name="90d14b5f-4270-4e16-9c47-71bb97c136ef"/>
      <w:r>
        <w:rPr>
          <w:rFonts w:ascii="SimSun" w:eastAsia="SimSun" w:hAnsi="SimSun" w:cs="SimSun"/>
          <w:kern w:val="0"/>
          <w:szCs w:val="21"/>
        </w:rPr>
        <w:t>如图为长江流域示意图。据图完成下列问题。</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Arial" w:eastAsia="Arial" w:hAnsi="Arial" w:cs="Arial"/>
          <w:kern w:val="0"/>
          <w:szCs w:val="21"/>
        </w:rPr>
        <w:t>​</w:t>
      </w:r>
      <w:r w:rsidR="00EA00A5" w:rsidRPr="002E7F46">
        <w:rPr>
          <w:rFonts w:ascii="Times New Roman" w:eastAsia="Times New Roman" w:hAnsi="Times New Roman" w:cs="Times New Roman"/>
          <w:kern w:val="0"/>
          <w:sz w:val="24"/>
          <w:szCs w:val="24"/>
        </w:rPr>
        <w:pict>
          <v:shape id="_x0000_i1036" type="#_x0000_t75" style="width:352.5pt;height:163.5pt">
            <v:imagedata r:id="rId22" o:title=""/>
          </v:shape>
        </w:pic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）长江发源于</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高原，自西向东注入</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海。</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）长江是我国第一大河。试分析长江水量丰富的原因。</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）由长江所处的大致纬度判断，长江</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（有</w:t>
      </w:r>
      <w:r>
        <w:rPr>
          <w:rFonts w:ascii="Times New Roman" w:eastAsia="Times New Roman" w:hAnsi="Times New Roman" w:cs="Times New Roman"/>
          <w:kern w:val="0"/>
          <w:szCs w:val="21"/>
        </w:rPr>
        <w:t>/</w:t>
      </w:r>
      <w:r>
        <w:rPr>
          <w:rFonts w:ascii="SimSun" w:eastAsia="SimSun" w:hAnsi="SimSun" w:cs="SimSun"/>
          <w:kern w:val="0"/>
          <w:szCs w:val="21"/>
        </w:rPr>
        <w:t>无）结冰期，其南岸的支流比北岸的支流较</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Cs w:val="21"/>
        </w:rPr>
        <w:t xml:space="preserve">______ </w:t>
      </w:r>
      <w:r>
        <w:rPr>
          <w:rFonts w:ascii="SimSun" w:eastAsia="SimSun" w:hAnsi="SimSun" w:cs="SimSun"/>
          <w:kern w:val="0"/>
          <w:szCs w:val="21"/>
        </w:rPr>
        <w:t>（早</w:t>
      </w:r>
      <w:r>
        <w:rPr>
          <w:rFonts w:ascii="Times New Roman" w:eastAsia="Times New Roman" w:hAnsi="Times New Roman" w:cs="Times New Roman"/>
          <w:kern w:val="0"/>
          <w:szCs w:val="21"/>
        </w:rPr>
        <w:t>/</w:t>
      </w:r>
      <w:r>
        <w:rPr>
          <w:rFonts w:ascii="SimSun" w:eastAsia="SimSun" w:hAnsi="SimSun" w:cs="SimSun"/>
          <w:kern w:val="0"/>
          <w:szCs w:val="21"/>
        </w:rPr>
        <w:t>晚）进入汛期。</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4</w:t>
      </w:r>
      <w:r>
        <w:rPr>
          <w:rFonts w:ascii="SimSun" w:eastAsia="SimSun" w:hAnsi="SimSun" w:cs="SimSun"/>
          <w:kern w:val="0"/>
          <w:szCs w:val="21"/>
        </w:rPr>
        <w:t>）长期以来，长江流域围湖造田现象较为严重，你是否赞成，请写出理由。</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5</w:t>
      </w:r>
      <w:r>
        <w:rPr>
          <w:rFonts w:ascii="SimSun" w:eastAsia="SimSun" w:hAnsi="SimSun" w:cs="SimSun"/>
          <w:kern w:val="0"/>
          <w:szCs w:val="21"/>
        </w:rPr>
        <w:t>）长江被誉为水运的</w:t>
      </w:r>
      <w:r>
        <w:rPr>
          <w:rFonts w:ascii="SimSun" w:eastAsia="SimSun" w:hAnsi="SimSun" w:cs="SimSun"/>
          <w:kern w:val="0"/>
          <w:szCs w:val="21"/>
        </w:rPr>
        <w:t>“</w:t>
      </w:r>
      <w:r>
        <w:rPr>
          <w:rFonts w:ascii="SimSun" w:eastAsia="SimSun" w:hAnsi="SimSun" w:cs="SimSun"/>
          <w:kern w:val="0"/>
          <w:szCs w:val="21"/>
        </w:rPr>
        <w:t>黄金水道</w:t>
      </w:r>
      <w:r>
        <w:rPr>
          <w:rFonts w:ascii="SimSun" w:eastAsia="SimSun" w:hAnsi="SimSun" w:cs="SimSun"/>
          <w:kern w:val="0"/>
          <w:szCs w:val="21"/>
        </w:rPr>
        <w:t>”</w:t>
      </w:r>
      <w:r>
        <w:rPr>
          <w:rFonts w:ascii="SimSun" w:eastAsia="SimSun" w:hAnsi="SimSun" w:cs="SimSun"/>
          <w:kern w:val="0"/>
          <w:szCs w:val="21"/>
        </w:rPr>
        <w:t>，谈谈长江发展水运的优势条件。</w:t>
      </w:r>
      <w:bookmarkEnd w:id="15"/>
      <w:r>
        <w:br w:type="page"/>
      </w:r>
    </w:p>
    <w:p w:rsidR="002E7F46" w:rsidRDefault="00E25C44">
      <w:pPr>
        <w:spacing w:line="360" w:lineRule="auto"/>
        <w:ind w:left="420"/>
        <w:jc w:val="center"/>
        <w:textAlignment w:val="center"/>
      </w:pPr>
      <w:r>
        <w:rPr>
          <w:rFonts w:ascii="SimSun" w:eastAsia="SimSun" w:hAnsi="SimSun" w:cs="SimSun"/>
          <w:b/>
          <w:sz w:val="32"/>
        </w:rPr>
        <w:lastRenderedPageBreak/>
        <w:t>答案和解析</w:t>
      </w:r>
    </w:p>
    <w:p w:rsidR="002E7F46" w:rsidRDefault="002E7F46">
      <w:pPr>
        <w:spacing w:line="360" w:lineRule="auto"/>
        <w:textAlignment w:val="center"/>
      </w:pPr>
    </w:p>
    <w:p w:rsidR="002E7F46" w:rsidRDefault="00E25C44">
      <w:pPr>
        <w:spacing w:line="360" w:lineRule="auto"/>
        <w:textAlignment w:val="center"/>
      </w:pPr>
      <w:r>
        <w:rPr>
          <w:rFonts w:ascii="Times New Roman" w:eastAsia="Times New Roman" w:hAnsi="Times New Roman" w:cs="Times New Roman"/>
          <w:color w:val="3333FF"/>
          <w:kern w:val="0"/>
          <w:sz w:val="24"/>
          <w:szCs w:val="24"/>
        </w:rPr>
        <w:t>1~4.</w:t>
      </w:r>
      <w:r>
        <w:rPr>
          <w:rFonts w:ascii="SimSun" w:eastAsia="SimSun" w:hAnsi="SimSun" w:cs="SimSun"/>
          <w:color w:val="3333FF"/>
          <w:kern w:val="0"/>
          <w:szCs w:val="21"/>
        </w:rPr>
        <w:t>【答案】</w:t>
      </w:r>
      <w:r>
        <w:rPr>
          <w:rFonts w:ascii="Times New Roman" w:eastAsia="Times New Roman" w:hAnsi="Times New Roman" w:cs="Times New Roman"/>
          <w:kern w:val="0"/>
          <w:szCs w:val="21"/>
        </w:rPr>
        <w:t>B</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D</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B</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C</w:t>
      </w:r>
    </w:p>
    <w:p w:rsidR="002E7F46" w:rsidRDefault="00E25C44">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解：根据图中信息判断，该区域大部分地区的海拔在</w:t>
      </w:r>
      <w:r>
        <w:rPr>
          <w:rFonts w:ascii="Times New Roman" w:eastAsia="Times New Roman" w:hAnsi="Times New Roman" w:cs="Times New Roman"/>
          <w:kern w:val="0"/>
          <w:szCs w:val="21"/>
        </w:rPr>
        <w:t>500</w:t>
      </w:r>
      <w:r>
        <w:rPr>
          <w:rFonts w:ascii="SimSun" w:eastAsia="SimSun" w:hAnsi="SimSun" w:cs="SimSun"/>
          <w:kern w:val="0"/>
          <w:szCs w:val="21"/>
        </w:rPr>
        <w:t>米以上，且坡度较陡，因此该区域的主要地形应为山地。</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B</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人们通常把陆地地形分为平原、高原、山地、丘陵和盆地五种基本类型。丘陵海拔较低，地面有起伏，坡度和缓，相对高度一般不超过</w:t>
      </w:r>
      <w:r>
        <w:rPr>
          <w:rFonts w:ascii="Times New Roman" w:eastAsia="Times New Roman" w:hAnsi="Times New Roman" w:cs="Times New Roman"/>
          <w:kern w:val="0"/>
          <w:szCs w:val="21"/>
        </w:rPr>
        <w:t>200</w:t>
      </w:r>
      <w:r>
        <w:rPr>
          <w:rFonts w:ascii="SimSun" w:eastAsia="SimSun" w:hAnsi="SimSun" w:cs="SimSun"/>
          <w:kern w:val="0"/>
          <w:szCs w:val="21"/>
        </w:rPr>
        <w:t>米；平原海拔较低，一般在</w:t>
      </w:r>
      <w:r>
        <w:rPr>
          <w:rFonts w:ascii="Times New Roman" w:eastAsia="Times New Roman" w:hAnsi="Times New Roman" w:cs="Times New Roman"/>
          <w:kern w:val="0"/>
          <w:szCs w:val="21"/>
        </w:rPr>
        <w:t>200</w:t>
      </w:r>
      <w:r>
        <w:rPr>
          <w:rFonts w:ascii="SimSun" w:eastAsia="SimSun" w:hAnsi="SimSun" w:cs="SimSun"/>
          <w:kern w:val="0"/>
          <w:szCs w:val="21"/>
        </w:rPr>
        <w:t>米以下，地面平坦辽阔；山地海拔较高，一般在</w:t>
      </w:r>
      <w:r>
        <w:rPr>
          <w:rFonts w:ascii="Times New Roman" w:eastAsia="Times New Roman" w:hAnsi="Times New Roman" w:cs="Times New Roman"/>
          <w:kern w:val="0"/>
          <w:szCs w:val="21"/>
        </w:rPr>
        <w:t>500</w:t>
      </w:r>
      <w:r>
        <w:rPr>
          <w:rFonts w:ascii="SimSun" w:eastAsia="SimSun" w:hAnsi="SimSun" w:cs="SimSun"/>
          <w:kern w:val="0"/>
          <w:szCs w:val="21"/>
        </w:rPr>
        <w:t>米以上，坡度陡峻，沟谷较深；高原海拔较高，一般在</w:t>
      </w:r>
      <w:r>
        <w:rPr>
          <w:rFonts w:ascii="Times New Roman" w:eastAsia="Times New Roman" w:hAnsi="Times New Roman" w:cs="Times New Roman"/>
          <w:kern w:val="0"/>
          <w:szCs w:val="21"/>
        </w:rPr>
        <w:t>500</w:t>
      </w:r>
      <w:r>
        <w:rPr>
          <w:rFonts w:ascii="SimSun" w:eastAsia="SimSun" w:hAnsi="SimSun" w:cs="SimSun"/>
          <w:kern w:val="0"/>
          <w:szCs w:val="21"/>
        </w:rPr>
        <w:t>米以上，地面坦荡，边缘比较陡峻；盆地四周高中间低。</w:t>
      </w:r>
      <w:r>
        <w:rPr>
          <w:rFonts w:ascii="SimSun" w:eastAsia="SimSun" w:hAnsi="SimSun" w:cs="SimSun"/>
          <w:kern w:val="0"/>
          <w:szCs w:val="21"/>
        </w:rPr>
        <w:br/>
      </w:r>
      <w:r>
        <w:rPr>
          <w:rFonts w:ascii="SimSun" w:eastAsia="SimSun" w:hAnsi="SimSun" w:cs="SimSun"/>
          <w:kern w:val="0"/>
          <w:szCs w:val="21"/>
        </w:rPr>
        <w:t>本题主要考查五种地形的判读，难度适宜。</w:t>
      </w:r>
      <w:r>
        <w:rPr>
          <w:rFonts w:ascii="SimSun" w:eastAsia="SimSun" w:hAnsi="SimSun" w:cs="SimSun"/>
          <w:kern w:val="0"/>
          <w:szCs w:val="21"/>
        </w:rPr>
        <w:br/>
      </w:r>
      <w:r>
        <w:rPr>
          <w:rFonts w:ascii="SimSun" w:eastAsia="SimSun" w:hAnsi="SimSun" w:cs="SimSun"/>
          <w:kern w:val="0"/>
          <w:szCs w:val="21"/>
        </w:rPr>
        <w:t>解：读图可知，图中有指向标，应按指向标</w:t>
      </w:r>
      <w:r>
        <w:rPr>
          <w:rFonts w:ascii="SimSun" w:eastAsia="SimSun" w:hAnsi="SimSun" w:cs="SimSun"/>
          <w:kern w:val="0"/>
          <w:szCs w:val="21"/>
        </w:rPr>
        <w:t>来判读方向，一般来说，指向标箭头指向北方。因此居民区位于甲山的东北方向。</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D</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地图上定向的方法很多，对于一般地图，通常是面对地图</w:t>
      </w:r>
      <w:r>
        <w:rPr>
          <w:rFonts w:ascii="SimSun" w:eastAsia="SimSun" w:hAnsi="SimSun" w:cs="SimSun"/>
          <w:kern w:val="0"/>
          <w:szCs w:val="21"/>
        </w:rPr>
        <w:t>“</w:t>
      </w:r>
      <w:r>
        <w:rPr>
          <w:rFonts w:ascii="SimSun" w:eastAsia="SimSun" w:hAnsi="SimSun" w:cs="SimSun"/>
          <w:kern w:val="0"/>
          <w:szCs w:val="21"/>
        </w:rPr>
        <w:t>上北下南，左西右东</w:t>
      </w:r>
      <w:r>
        <w:rPr>
          <w:rFonts w:ascii="SimSun" w:eastAsia="SimSun" w:hAnsi="SimSun" w:cs="SimSun"/>
          <w:kern w:val="0"/>
          <w:szCs w:val="21"/>
        </w:rPr>
        <w:t>”</w:t>
      </w:r>
      <w:r>
        <w:rPr>
          <w:rFonts w:ascii="SimSun" w:eastAsia="SimSun" w:hAnsi="SimSun" w:cs="SimSun"/>
          <w:kern w:val="0"/>
          <w:szCs w:val="21"/>
        </w:rPr>
        <w:t>；有指向标的地图，根据指向标定向，一般来说，指向标箭头指向北方；有经纬网的地图，根据</w:t>
      </w:r>
      <w:r>
        <w:rPr>
          <w:rFonts w:ascii="SimSun" w:eastAsia="SimSun" w:hAnsi="SimSun" w:cs="SimSun"/>
          <w:kern w:val="0"/>
          <w:szCs w:val="21"/>
        </w:rPr>
        <w:t>“</w:t>
      </w:r>
      <w:r>
        <w:rPr>
          <w:rFonts w:ascii="SimSun" w:eastAsia="SimSun" w:hAnsi="SimSun" w:cs="SimSun"/>
          <w:kern w:val="0"/>
          <w:szCs w:val="21"/>
        </w:rPr>
        <w:t>经线指示南北方向，纬线指示东西方向</w:t>
      </w:r>
      <w:r>
        <w:rPr>
          <w:rFonts w:ascii="SimSun" w:eastAsia="SimSun" w:hAnsi="SimSun" w:cs="SimSun"/>
          <w:kern w:val="0"/>
          <w:szCs w:val="21"/>
        </w:rPr>
        <w:t>”</w:t>
      </w:r>
      <w:r>
        <w:rPr>
          <w:rFonts w:ascii="SimSun" w:eastAsia="SimSun" w:hAnsi="SimSun" w:cs="SimSun"/>
          <w:kern w:val="0"/>
          <w:szCs w:val="21"/>
        </w:rPr>
        <w:t>来确定方向。</w:t>
      </w:r>
      <w:r>
        <w:rPr>
          <w:rFonts w:ascii="SimSun" w:eastAsia="SimSun" w:hAnsi="SimSun" w:cs="SimSun"/>
          <w:kern w:val="0"/>
          <w:szCs w:val="21"/>
        </w:rPr>
        <w:br/>
      </w:r>
      <w:r>
        <w:rPr>
          <w:rFonts w:ascii="SimSun" w:eastAsia="SimSun" w:hAnsi="SimSun" w:cs="SimSun"/>
          <w:kern w:val="0"/>
          <w:szCs w:val="21"/>
        </w:rPr>
        <w:t>本题主要考查地图上方向的判别，难度适宜。</w:t>
      </w:r>
      <w:r>
        <w:rPr>
          <w:rFonts w:ascii="SimSun" w:eastAsia="SimSun" w:hAnsi="SimSun" w:cs="SimSun"/>
          <w:kern w:val="0"/>
          <w:szCs w:val="21"/>
        </w:rPr>
        <w:br/>
      </w:r>
      <w:r>
        <w:rPr>
          <w:rFonts w:ascii="SimSun" w:eastAsia="SimSun" w:hAnsi="SimSun" w:cs="SimSun"/>
          <w:kern w:val="0"/>
          <w:szCs w:val="21"/>
        </w:rPr>
        <w:br/>
      </w:r>
      <w:r>
        <w:rPr>
          <w:rFonts w:ascii="SimSun" w:eastAsia="SimSun" w:hAnsi="SimSun" w:cs="SimSun"/>
          <w:kern w:val="0"/>
          <w:szCs w:val="21"/>
        </w:rPr>
        <w:t>解：读图可知，图中比例尺为数字式，表示图上距离</w:t>
      </w:r>
      <w:r>
        <w:rPr>
          <w:rFonts w:ascii="Times New Roman" w:eastAsia="Times New Roman" w:hAnsi="Times New Roman" w:cs="Times New Roman"/>
          <w:kern w:val="0"/>
          <w:szCs w:val="21"/>
        </w:rPr>
        <w:t>1</w:t>
      </w:r>
      <w:r>
        <w:rPr>
          <w:rFonts w:ascii="SimSun" w:eastAsia="SimSun" w:hAnsi="SimSun" w:cs="SimSun"/>
          <w:kern w:val="0"/>
          <w:szCs w:val="21"/>
        </w:rPr>
        <w:t>厘米代表实地距离</w:t>
      </w:r>
      <w:r>
        <w:rPr>
          <w:rFonts w:ascii="Times New Roman" w:eastAsia="Times New Roman" w:hAnsi="Times New Roman" w:cs="Times New Roman"/>
          <w:kern w:val="0"/>
          <w:szCs w:val="21"/>
        </w:rPr>
        <w:t>300</w:t>
      </w:r>
      <w:r>
        <w:rPr>
          <w:rFonts w:ascii="SimSun" w:eastAsia="SimSun" w:hAnsi="SimSun" w:cs="SimSun"/>
          <w:kern w:val="0"/>
          <w:szCs w:val="21"/>
        </w:rPr>
        <w:t>米，若乙、丙两地的图上距离为</w:t>
      </w:r>
      <w:r>
        <w:rPr>
          <w:rFonts w:ascii="Times New Roman" w:eastAsia="Times New Roman" w:hAnsi="Times New Roman" w:cs="Times New Roman"/>
          <w:kern w:val="0"/>
          <w:szCs w:val="21"/>
        </w:rPr>
        <w:t>7</w:t>
      </w:r>
      <w:r>
        <w:rPr>
          <w:rFonts w:ascii="SimSun" w:eastAsia="SimSun" w:hAnsi="SimSun" w:cs="SimSun"/>
          <w:kern w:val="0"/>
          <w:szCs w:val="21"/>
        </w:rPr>
        <w:t>厘米，则实际距离为</w:t>
      </w:r>
      <w:r>
        <w:rPr>
          <w:rFonts w:ascii="Times New Roman" w:eastAsia="Times New Roman" w:hAnsi="Times New Roman" w:cs="Times New Roman"/>
          <w:kern w:val="0"/>
          <w:szCs w:val="21"/>
        </w:rPr>
        <w:t>300</w:t>
      </w:r>
      <w:r>
        <w:rPr>
          <w:rFonts w:ascii="SimSun" w:eastAsia="SimSun" w:hAnsi="SimSun" w:cs="SimSun"/>
          <w:kern w:val="0"/>
          <w:szCs w:val="21"/>
        </w:rPr>
        <w:t>米</w:t>
      </w:r>
      <w:r>
        <w:rPr>
          <w:rFonts w:ascii="Times New Roman" w:eastAsia="Times New Roman" w:hAnsi="Times New Roman" w:cs="Times New Roman"/>
          <w:kern w:val="0"/>
          <w:szCs w:val="21"/>
        </w:rPr>
        <w:t>×7=2100</w:t>
      </w:r>
      <w:r>
        <w:rPr>
          <w:rFonts w:ascii="SimSun" w:eastAsia="SimSun" w:hAnsi="SimSun" w:cs="SimSun"/>
          <w:kern w:val="0"/>
          <w:szCs w:val="21"/>
        </w:rPr>
        <w:t>米。</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B</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比例尺是图上</w:t>
      </w:r>
      <w:r>
        <w:rPr>
          <w:rFonts w:ascii="SimSun" w:eastAsia="SimSun" w:hAnsi="SimSun" w:cs="SimSun"/>
          <w:kern w:val="0"/>
          <w:szCs w:val="21"/>
        </w:rPr>
        <w:t>距离比实地距离缩小的程度。公式为：比例尺</w:t>
      </w:r>
      <w:r>
        <w:rPr>
          <w:rFonts w:ascii="Times New Roman" w:eastAsia="Times New Roman" w:hAnsi="Times New Roman" w:cs="Times New Roman"/>
          <w:kern w:val="0"/>
          <w:szCs w:val="21"/>
        </w:rPr>
        <w:t>=</w:t>
      </w:r>
      <w:r>
        <w:rPr>
          <w:rFonts w:ascii="SimSun" w:eastAsia="SimSun" w:hAnsi="SimSun" w:cs="SimSun"/>
          <w:kern w:val="0"/>
          <w:szCs w:val="21"/>
        </w:rPr>
        <w:t>图上距离</w:t>
      </w:r>
      <w:r>
        <w:rPr>
          <w:rFonts w:ascii="Times New Roman" w:eastAsia="Times New Roman" w:hAnsi="Times New Roman" w:cs="Times New Roman"/>
          <w:kern w:val="0"/>
          <w:szCs w:val="21"/>
        </w:rPr>
        <w:t>÷</w:t>
      </w:r>
      <w:r>
        <w:rPr>
          <w:rFonts w:ascii="SimSun" w:eastAsia="SimSun" w:hAnsi="SimSun" w:cs="SimSun"/>
          <w:kern w:val="0"/>
          <w:szCs w:val="21"/>
        </w:rPr>
        <w:t>实地距离。</w:t>
      </w:r>
      <w:r>
        <w:rPr>
          <w:rFonts w:ascii="SimSun" w:eastAsia="SimSun" w:hAnsi="SimSun" w:cs="SimSun"/>
          <w:kern w:val="0"/>
          <w:szCs w:val="21"/>
        </w:rPr>
        <w:br/>
      </w:r>
      <w:r>
        <w:rPr>
          <w:rFonts w:ascii="SimSun" w:eastAsia="SimSun" w:hAnsi="SimSun" w:cs="SimSun"/>
          <w:kern w:val="0"/>
          <w:szCs w:val="21"/>
        </w:rPr>
        <w:t>本题主要考查比例尺的计算，难度适中。</w:t>
      </w:r>
      <w:r>
        <w:rPr>
          <w:rFonts w:ascii="SimSun" w:eastAsia="SimSun" w:hAnsi="SimSun" w:cs="SimSun"/>
          <w:kern w:val="0"/>
          <w:szCs w:val="21"/>
        </w:rPr>
        <w:br/>
      </w:r>
      <w:r>
        <w:rPr>
          <w:rFonts w:ascii="SimSun" w:eastAsia="SimSun" w:hAnsi="SimSun" w:cs="SimSun"/>
          <w:kern w:val="0"/>
          <w:szCs w:val="21"/>
        </w:rPr>
        <w:br/>
      </w:r>
      <w:r>
        <w:rPr>
          <w:rFonts w:ascii="SimSun" w:eastAsia="SimSun" w:hAnsi="SimSun" w:cs="SimSun"/>
          <w:kern w:val="0"/>
          <w:szCs w:val="21"/>
        </w:rPr>
        <w:t>解：相对高度是指地面某个地点高出另一个地点的垂直距离，即两个地点之间的高度差。读图可知，图中丙地的海拔为</w:t>
      </w:r>
      <w:r>
        <w:rPr>
          <w:rFonts w:ascii="Times New Roman" w:eastAsia="Times New Roman" w:hAnsi="Times New Roman" w:cs="Times New Roman"/>
          <w:kern w:val="0"/>
          <w:szCs w:val="21"/>
        </w:rPr>
        <w:t>300</w:t>
      </w:r>
      <w:r>
        <w:rPr>
          <w:rFonts w:ascii="SimSun" w:eastAsia="SimSun" w:hAnsi="SimSun" w:cs="SimSun"/>
          <w:kern w:val="0"/>
          <w:szCs w:val="21"/>
        </w:rPr>
        <w:t>米，乙的海拔为</w:t>
      </w:r>
      <w:r>
        <w:rPr>
          <w:rFonts w:ascii="Times New Roman" w:eastAsia="Times New Roman" w:hAnsi="Times New Roman" w:cs="Times New Roman"/>
          <w:kern w:val="0"/>
          <w:szCs w:val="21"/>
        </w:rPr>
        <w:t>900</w:t>
      </w:r>
      <w:r>
        <w:rPr>
          <w:rFonts w:ascii="SimSun" w:eastAsia="SimSun" w:hAnsi="SimSun" w:cs="SimSun"/>
          <w:kern w:val="0"/>
          <w:szCs w:val="21"/>
        </w:rPr>
        <w:t>米，乙、丙两地的相对高度是</w:t>
      </w:r>
      <w:r>
        <w:rPr>
          <w:rFonts w:ascii="Times New Roman" w:eastAsia="Times New Roman" w:hAnsi="Times New Roman" w:cs="Times New Roman"/>
          <w:kern w:val="0"/>
          <w:szCs w:val="21"/>
        </w:rPr>
        <w:t>900-300=600</w:t>
      </w:r>
      <w:r>
        <w:rPr>
          <w:rFonts w:ascii="SimSun" w:eastAsia="SimSun" w:hAnsi="SimSun" w:cs="SimSun"/>
          <w:kern w:val="0"/>
          <w:szCs w:val="21"/>
        </w:rPr>
        <w:t>米，海拔每升高</w:t>
      </w:r>
      <w:r>
        <w:rPr>
          <w:rFonts w:ascii="Times New Roman" w:eastAsia="Times New Roman" w:hAnsi="Times New Roman" w:cs="Times New Roman"/>
          <w:kern w:val="0"/>
          <w:szCs w:val="21"/>
        </w:rPr>
        <w:t>100</w:t>
      </w:r>
      <w:r>
        <w:rPr>
          <w:rFonts w:ascii="SimSun" w:eastAsia="SimSun" w:hAnsi="SimSun" w:cs="SimSun"/>
          <w:kern w:val="0"/>
          <w:szCs w:val="21"/>
        </w:rPr>
        <w:t>米，气温下降</w:t>
      </w:r>
      <w:r>
        <w:rPr>
          <w:rFonts w:ascii="Times New Roman" w:eastAsia="Times New Roman" w:hAnsi="Times New Roman" w:cs="Times New Roman"/>
          <w:kern w:val="0"/>
          <w:szCs w:val="21"/>
        </w:rPr>
        <w:t>0.6</w:t>
      </w:r>
      <w:r>
        <w:rPr>
          <w:rFonts w:ascii="SimSun" w:eastAsia="SimSun" w:hAnsi="SimSun" w:cs="SimSun"/>
          <w:kern w:val="0"/>
          <w:szCs w:val="21"/>
        </w:rPr>
        <w:t>℃</w:t>
      </w:r>
      <w:r>
        <w:rPr>
          <w:rFonts w:ascii="SimSun" w:eastAsia="SimSun" w:hAnsi="SimSun" w:cs="SimSun"/>
          <w:kern w:val="0"/>
          <w:szCs w:val="21"/>
        </w:rPr>
        <w:t>；因此理论上气温较低的是乙地，两地的温差大致是</w:t>
      </w:r>
      <w:r>
        <w:rPr>
          <w:rFonts w:ascii="Times New Roman" w:eastAsia="Times New Roman" w:hAnsi="Times New Roman" w:cs="Times New Roman"/>
          <w:kern w:val="0"/>
          <w:szCs w:val="21"/>
        </w:rPr>
        <w:t>600÷100×0.6</w:t>
      </w:r>
      <w:r>
        <w:rPr>
          <w:rFonts w:ascii="SimSun" w:eastAsia="SimSun" w:hAnsi="SimSun" w:cs="SimSun"/>
          <w:kern w:val="0"/>
          <w:szCs w:val="21"/>
        </w:rPr>
        <w:t>℃</w:t>
      </w:r>
      <w:r>
        <w:rPr>
          <w:rFonts w:ascii="Times New Roman" w:eastAsia="Times New Roman" w:hAnsi="Times New Roman" w:cs="Times New Roman"/>
          <w:kern w:val="0"/>
          <w:szCs w:val="21"/>
        </w:rPr>
        <w:t>=3.6</w:t>
      </w:r>
      <w:r>
        <w:rPr>
          <w:rFonts w:ascii="SimSun" w:eastAsia="SimSun" w:hAnsi="SimSun" w:cs="SimSun"/>
          <w:kern w:val="0"/>
          <w:szCs w:val="21"/>
        </w:rPr>
        <w:t>℃</w:t>
      </w:r>
      <w:r>
        <w:rPr>
          <w:rFonts w:ascii="SimSun" w:eastAsia="SimSun" w:hAnsi="SimSun" w:cs="SimSun"/>
          <w:kern w:val="0"/>
          <w:szCs w:val="21"/>
        </w:rPr>
        <w:t>，则乙地的气温理论上应为</w:t>
      </w:r>
      <w:r>
        <w:rPr>
          <w:rFonts w:ascii="Times New Roman" w:eastAsia="Times New Roman" w:hAnsi="Times New Roman" w:cs="Times New Roman"/>
          <w:kern w:val="0"/>
          <w:szCs w:val="21"/>
        </w:rPr>
        <w:t>15</w:t>
      </w:r>
      <w:r>
        <w:rPr>
          <w:rFonts w:ascii="SimSun" w:eastAsia="SimSun" w:hAnsi="SimSun" w:cs="SimSun"/>
          <w:kern w:val="0"/>
          <w:szCs w:val="21"/>
        </w:rPr>
        <w:t>℃</w:t>
      </w:r>
      <w:r>
        <w:rPr>
          <w:rFonts w:ascii="Times New Roman" w:eastAsia="Times New Roman" w:hAnsi="Times New Roman" w:cs="Times New Roman"/>
          <w:kern w:val="0"/>
          <w:szCs w:val="21"/>
        </w:rPr>
        <w:t>-3.6</w:t>
      </w:r>
      <w:r>
        <w:rPr>
          <w:rFonts w:ascii="SimSun" w:eastAsia="SimSun" w:hAnsi="SimSun" w:cs="SimSun"/>
          <w:kern w:val="0"/>
          <w:szCs w:val="21"/>
        </w:rPr>
        <w:t>℃</w:t>
      </w:r>
      <w:r>
        <w:rPr>
          <w:rFonts w:ascii="Times New Roman" w:eastAsia="Times New Roman" w:hAnsi="Times New Roman" w:cs="Times New Roman"/>
          <w:kern w:val="0"/>
          <w:szCs w:val="21"/>
        </w:rPr>
        <w:t>=11.4</w:t>
      </w:r>
      <w:r>
        <w:rPr>
          <w:rFonts w:ascii="SimSun" w:eastAsia="SimSun" w:hAnsi="SimSun" w:cs="SimSun"/>
          <w:kern w:val="0"/>
          <w:szCs w:val="21"/>
        </w:rPr>
        <w:t>℃</w:t>
      </w:r>
      <w:r>
        <w:rPr>
          <w:rFonts w:ascii="SimSun" w:eastAsia="SimSun" w:hAnsi="SimSun" w:cs="SimSun"/>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lastRenderedPageBreak/>
        <w:t>故选：</w:t>
      </w:r>
      <w:r>
        <w:rPr>
          <w:rFonts w:ascii="Times New Roman" w:eastAsia="Times New Roman" w:hAnsi="Times New Roman" w:cs="Times New Roman"/>
          <w:kern w:val="0"/>
          <w:szCs w:val="21"/>
        </w:rPr>
        <w:t>C</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地势对气候的影响，主要表现为随着地势的增</w:t>
      </w:r>
      <w:r>
        <w:rPr>
          <w:rFonts w:ascii="SimSun" w:eastAsia="SimSun" w:hAnsi="SimSun" w:cs="SimSun"/>
          <w:kern w:val="0"/>
          <w:szCs w:val="21"/>
        </w:rPr>
        <w:t>高，气温降低。一般情况下，地势每增高</w:t>
      </w:r>
      <w:r>
        <w:rPr>
          <w:rFonts w:ascii="Times New Roman" w:eastAsia="Times New Roman" w:hAnsi="Times New Roman" w:cs="Times New Roman"/>
          <w:kern w:val="0"/>
          <w:szCs w:val="21"/>
        </w:rPr>
        <w:t>100</w:t>
      </w:r>
      <w:r>
        <w:rPr>
          <w:rFonts w:ascii="SimSun" w:eastAsia="SimSun" w:hAnsi="SimSun" w:cs="SimSun"/>
          <w:kern w:val="0"/>
          <w:szCs w:val="21"/>
        </w:rPr>
        <w:t>米，气温约下降</w:t>
      </w:r>
      <w:r>
        <w:rPr>
          <w:rFonts w:ascii="Times New Roman" w:eastAsia="Times New Roman" w:hAnsi="Times New Roman" w:cs="Times New Roman"/>
          <w:kern w:val="0"/>
          <w:szCs w:val="21"/>
        </w:rPr>
        <w:t>0.6</w:t>
      </w:r>
      <w:r>
        <w:rPr>
          <w:rFonts w:ascii="SimSun" w:eastAsia="SimSun" w:hAnsi="SimSun" w:cs="SimSun"/>
          <w:kern w:val="0"/>
          <w:szCs w:val="21"/>
        </w:rPr>
        <w:t>℃</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本题主要考查地形对气温的影响，难度适宜。</w:t>
      </w:r>
      <w:r>
        <w:rPr>
          <w:rFonts w:ascii="SimSun" w:eastAsia="SimSun" w:hAnsi="SimSun" w:cs="SimSun"/>
          <w:kern w:val="0"/>
          <w:szCs w:val="21"/>
        </w:rPr>
        <w:br/>
      </w:r>
    </w:p>
    <w:p w:rsidR="002E7F46" w:rsidRDefault="00E25C44">
      <w:pPr>
        <w:spacing w:line="360" w:lineRule="auto"/>
        <w:textAlignment w:val="center"/>
      </w:pPr>
      <w:r>
        <w:rPr>
          <w:rFonts w:ascii="Times New Roman" w:eastAsia="Times New Roman" w:hAnsi="Times New Roman" w:cs="Times New Roman"/>
          <w:color w:val="3333FF"/>
          <w:kern w:val="0"/>
          <w:sz w:val="24"/>
          <w:szCs w:val="24"/>
        </w:rPr>
        <w:t>5~6.</w:t>
      </w:r>
      <w:r>
        <w:rPr>
          <w:rFonts w:ascii="SimSun" w:eastAsia="SimSun" w:hAnsi="SimSun" w:cs="SimSun"/>
          <w:color w:val="3333FF"/>
          <w:kern w:val="0"/>
          <w:szCs w:val="21"/>
        </w:rPr>
        <w:t>【答案】</w:t>
      </w:r>
      <w:r>
        <w:rPr>
          <w:rFonts w:ascii="Times New Roman" w:eastAsia="Times New Roman" w:hAnsi="Times New Roman" w:cs="Times New Roman"/>
          <w:kern w:val="0"/>
          <w:szCs w:val="21"/>
        </w:rPr>
        <w:t>D</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D</w:t>
      </w:r>
    </w:p>
    <w:p w:rsidR="002E7F46" w:rsidRDefault="00E25C44">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解：位置越偏东，日出越早。读图可得，</w:t>
      </w:r>
      <w:r>
        <w:rPr>
          <w:rFonts w:ascii="SimSun" w:eastAsia="SimSun" w:hAnsi="SimSun" w:cs="SimSun"/>
          <w:kern w:val="0"/>
          <w:szCs w:val="21"/>
        </w:rPr>
        <w:t>④</w:t>
      </w:r>
      <w:r>
        <w:rPr>
          <w:rFonts w:ascii="SimSun" w:eastAsia="SimSun" w:hAnsi="SimSun" w:cs="SimSun"/>
          <w:kern w:val="0"/>
          <w:szCs w:val="21"/>
        </w:rPr>
        <w:t>地位置最偏东，该城市日出最早。</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D</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地球绕地轴不停转动，叫地球自转。地球自转的方向是自西向东，自转的周期是一天。地球自转产生的现象是昼夜交替、日月星辰东升西落和时间差异。据图中信息解答。</w:t>
      </w:r>
      <w:r>
        <w:rPr>
          <w:rFonts w:ascii="SimSun" w:eastAsia="SimSun" w:hAnsi="SimSun" w:cs="SimSun"/>
          <w:kern w:val="0"/>
          <w:szCs w:val="21"/>
        </w:rPr>
        <w:br/>
      </w:r>
      <w:r>
        <w:rPr>
          <w:rFonts w:ascii="SimSun" w:eastAsia="SimSun" w:hAnsi="SimSun" w:cs="SimSun"/>
          <w:kern w:val="0"/>
          <w:szCs w:val="21"/>
        </w:rPr>
        <w:t>本题考查地球自转产生的现象，据图中不同序号的位置解答即可。</w:t>
      </w:r>
      <w:r>
        <w:rPr>
          <w:rFonts w:ascii="SimSun" w:eastAsia="SimSun" w:hAnsi="SimSun" w:cs="SimSun"/>
          <w:kern w:val="0"/>
          <w:szCs w:val="21"/>
        </w:rPr>
        <w:br/>
      </w:r>
      <w:r>
        <w:rPr>
          <w:rFonts w:ascii="SimSun" w:eastAsia="SimSun" w:hAnsi="SimSun" w:cs="SimSun"/>
          <w:kern w:val="0"/>
          <w:szCs w:val="21"/>
        </w:rPr>
        <w:t>解：此时，太阳直射点在北回归线上，为夏至日，则金昌市夏日炎炎，此时气温高。</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D</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金昌市位于甘肃省，属于温带大陆性气候。</w:t>
      </w:r>
      <w:r>
        <w:rPr>
          <w:rFonts w:ascii="SimSun" w:eastAsia="SimSun" w:hAnsi="SimSun" w:cs="SimSun"/>
          <w:kern w:val="0"/>
          <w:szCs w:val="21"/>
        </w:rPr>
        <w:br/>
      </w:r>
      <w:r>
        <w:rPr>
          <w:rFonts w:ascii="SimSun" w:eastAsia="SimSun" w:hAnsi="SimSun" w:cs="SimSun"/>
          <w:kern w:val="0"/>
          <w:szCs w:val="21"/>
        </w:rPr>
        <w:t>本题考查我国不同城市不同季节的景观，结合所学知识点解答即可。</w:t>
      </w:r>
      <w:r>
        <w:rPr>
          <w:rFonts w:ascii="SimSun" w:eastAsia="SimSun" w:hAnsi="SimSun" w:cs="SimSun"/>
          <w:kern w:val="0"/>
          <w:szCs w:val="21"/>
        </w:rPr>
        <w:br/>
      </w:r>
    </w:p>
    <w:p w:rsidR="002E7F46" w:rsidRDefault="00E25C44">
      <w:pPr>
        <w:spacing w:line="360" w:lineRule="auto"/>
        <w:textAlignment w:val="center"/>
      </w:pPr>
      <w:r>
        <w:rPr>
          <w:rFonts w:ascii="Times New Roman" w:eastAsia="Times New Roman" w:hAnsi="Times New Roman" w:cs="Times New Roman"/>
          <w:color w:val="3333FF"/>
          <w:kern w:val="0"/>
          <w:sz w:val="24"/>
          <w:szCs w:val="24"/>
        </w:rPr>
        <w:t>7~8.</w:t>
      </w:r>
      <w:r>
        <w:rPr>
          <w:rFonts w:ascii="SimSun" w:eastAsia="SimSun" w:hAnsi="SimSun" w:cs="SimSun"/>
          <w:color w:val="3333FF"/>
          <w:kern w:val="0"/>
          <w:szCs w:val="21"/>
        </w:rPr>
        <w:t>【答案】</w:t>
      </w:r>
      <w:r>
        <w:rPr>
          <w:rFonts w:ascii="Times New Roman" w:eastAsia="Times New Roman" w:hAnsi="Times New Roman" w:cs="Times New Roman"/>
          <w:kern w:val="0"/>
          <w:szCs w:val="21"/>
        </w:rPr>
        <w:t>C</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B</w:t>
      </w:r>
    </w:p>
    <w:p w:rsidR="002E7F46" w:rsidRDefault="00E25C44">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解：读图分析可知：我国地势总体特征是西高东低，呈三级阶梯状分布。</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C</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我国地势西高东低，呈三级阶梯状，使得河流自西向东流；第一级与第二级阶梯的界线：昆仑山脉，祁连山脉，横断山脉；第二级与第三级阶梯的界线：大兴安岭，太行山脉，巫山，雪峰山。我国地势西高东低，呈三级阶梯状分布，该</w:t>
      </w:r>
      <w:r>
        <w:rPr>
          <w:rFonts w:ascii="SimSun" w:eastAsia="SimSun" w:hAnsi="SimSun" w:cs="SimSun"/>
          <w:kern w:val="0"/>
          <w:szCs w:val="21"/>
        </w:rPr>
        <w:t>地势对我国气候所产生的影响是有利于海洋上的暖湿气流深入我国内陆，形成丰沛的降水；对河流的影响是使大部分河流滚滚东流，沟通了东西交通，阶梯与阶梯交界处，河流落差大，蕴藏有丰富的水能。</w:t>
      </w:r>
      <w:r>
        <w:rPr>
          <w:rFonts w:ascii="SimSun" w:eastAsia="SimSun" w:hAnsi="SimSun" w:cs="SimSun"/>
          <w:kern w:val="0"/>
          <w:szCs w:val="21"/>
        </w:rPr>
        <w:br/>
      </w:r>
      <w:r>
        <w:rPr>
          <w:rFonts w:ascii="SimSun" w:eastAsia="SimSun" w:hAnsi="SimSun" w:cs="SimSun"/>
          <w:kern w:val="0"/>
          <w:szCs w:val="21"/>
        </w:rPr>
        <w:t>本题考查我国地势特点，结合所学知识点读图理解解答即可，属于基础题。</w:t>
      </w:r>
      <w:r>
        <w:rPr>
          <w:rFonts w:ascii="SimSun" w:eastAsia="SimSun" w:hAnsi="SimSun" w:cs="SimSun"/>
          <w:kern w:val="0"/>
          <w:szCs w:val="21"/>
        </w:rPr>
        <w:br/>
      </w:r>
      <w:r>
        <w:rPr>
          <w:rFonts w:ascii="SimSun" w:eastAsia="SimSun" w:hAnsi="SimSun" w:cs="SimSun"/>
          <w:kern w:val="0"/>
          <w:szCs w:val="21"/>
        </w:rPr>
        <w:t>解：图中所示我国地势西高东低，呈阶梯状分布。受西高东低的地势影响，我国河流大多自西向东流，沟通了东西交通。春风不度玉门关指的是我国的夏季风难以到达遥远的玉门关，选项</w:t>
      </w:r>
      <w:r>
        <w:rPr>
          <w:rFonts w:ascii="Times New Roman" w:eastAsia="Times New Roman" w:hAnsi="Times New Roman" w:cs="Times New Roman"/>
          <w:kern w:val="0"/>
          <w:szCs w:val="21"/>
        </w:rPr>
        <w:t>ACD</w:t>
      </w:r>
      <w:r>
        <w:rPr>
          <w:rFonts w:ascii="SimSun" w:eastAsia="SimSun" w:hAnsi="SimSun" w:cs="SimSun"/>
          <w:kern w:val="0"/>
          <w:szCs w:val="21"/>
        </w:rPr>
        <w:t>中的诗句都能够体现图中地势特征对河流影响。</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B</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我国地势西高东低，面向海洋，利于海</w:t>
      </w:r>
      <w:r>
        <w:rPr>
          <w:rFonts w:ascii="SimSun" w:eastAsia="SimSun" w:hAnsi="SimSun" w:cs="SimSun"/>
          <w:kern w:val="0"/>
          <w:szCs w:val="21"/>
        </w:rPr>
        <w:t>洋湿润气流向内陆推进，形成降水；受西高东低的地势影</w:t>
      </w:r>
      <w:r>
        <w:rPr>
          <w:rFonts w:ascii="SimSun" w:eastAsia="SimSun" w:hAnsi="SimSun" w:cs="SimSun"/>
          <w:kern w:val="0"/>
          <w:szCs w:val="21"/>
        </w:rPr>
        <w:lastRenderedPageBreak/>
        <w:t>响，我国河流大多自西向东流，沟通了东西交通。地势阶梯附近，由于河流落差大，水能资源丰富。</w:t>
      </w:r>
      <w:r>
        <w:rPr>
          <w:rFonts w:ascii="SimSun" w:eastAsia="SimSun" w:hAnsi="SimSun" w:cs="SimSun"/>
          <w:kern w:val="0"/>
          <w:szCs w:val="21"/>
        </w:rPr>
        <w:br/>
      </w:r>
      <w:r>
        <w:rPr>
          <w:rFonts w:ascii="SimSun" w:eastAsia="SimSun" w:hAnsi="SimSun" w:cs="SimSun"/>
          <w:kern w:val="0"/>
          <w:szCs w:val="21"/>
        </w:rPr>
        <w:t>本题主要考查地势对河流的影响，要分析理解解答。</w:t>
      </w:r>
      <w:r>
        <w:rPr>
          <w:rFonts w:ascii="SimSun" w:eastAsia="SimSun" w:hAnsi="SimSun" w:cs="SimSun"/>
          <w:kern w:val="0"/>
          <w:szCs w:val="21"/>
        </w:rPr>
        <w:br/>
      </w:r>
    </w:p>
    <w:p w:rsidR="002E7F46" w:rsidRDefault="00E25C44">
      <w:pPr>
        <w:spacing w:line="360" w:lineRule="auto"/>
        <w:textAlignment w:val="center"/>
      </w:pPr>
      <w:r>
        <w:rPr>
          <w:rFonts w:ascii="Times New Roman" w:eastAsia="Times New Roman" w:hAnsi="Times New Roman" w:cs="Times New Roman"/>
          <w:color w:val="3333FF"/>
          <w:kern w:val="0"/>
          <w:sz w:val="24"/>
          <w:szCs w:val="24"/>
        </w:rPr>
        <w:t>9~11.</w:t>
      </w:r>
      <w:r>
        <w:rPr>
          <w:rFonts w:ascii="SimSun" w:eastAsia="SimSun" w:hAnsi="SimSun" w:cs="SimSun"/>
          <w:color w:val="3333FF"/>
          <w:kern w:val="0"/>
          <w:szCs w:val="21"/>
        </w:rPr>
        <w:t>【答案】</w:t>
      </w:r>
      <w:r>
        <w:rPr>
          <w:rFonts w:ascii="Times New Roman" w:eastAsia="Times New Roman" w:hAnsi="Times New Roman" w:cs="Times New Roman"/>
          <w:kern w:val="0"/>
          <w:szCs w:val="21"/>
        </w:rPr>
        <w:t>D</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B</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A</w:t>
      </w:r>
    </w:p>
    <w:p w:rsidR="002E7F46" w:rsidRDefault="00E25C44">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解：读图可知，我国粮食优势产区主要分布在东北平原、华北平原和长江中下游平原，该地区地形平坦，土壤肥沃；属于季风气候，雨热同期，气候适宜；既有水田，也有旱地；既种植水稻，也种植小麦。</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D</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影响农业的主要自然因素有：气候方面，热量、光照、降水影响极大；地形方面，影响农业的类型（</w:t>
      </w:r>
      <w:r>
        <w:rPr>
          <w:rFonts w:ascii="SimSun" w:eastAsia="SimSun" w:hAnsi="SimSun" w:cs="SimSun"/>
          <w:kern w:val="0"/>
          <w:szCs w:val="21"/>
        </w:rPr>
        <w:t>平原与山区不同）、影响农作物的分布（农作物随海拔有所不同）；土壤方面，作物生长的物质基础，不同土壤适宜生长不同作物，东南丘陵的红壤适宜种茶树等。</w:t>
      </w:r>
      <w:r>
        <w:rPr>
          <w:rFonts w:ascii="SimSun" w:eastAsia="SimSun" w:hAnsi="SimSun" w:cs="SimSun"/>
          <w:kern w:val="0"/>
          <w:szCs w:val="21"/>
        </w:rPr>
        <w:br/>
      </w:r>
      <w:r>
        <w:rPr>
          <w:rFonts w:ascii="SimSun" w:eastAsia="SimSun" w:hAnsi="SimSun" w:cs="SimSun"/>
          <w:kern w:val="0"/>
          <w:szCs w:val="21"/>
        </w:rPr>
        <w:t>本题考查了我国不同地区农业发展的状况，读图解答即可。</w:t>
      </w:r>
      <w:r>
        <w:rPr>
          <w:rFonts w:ascii="SimSun" w:eastAsia="SimSun" w:hAnsi="SimSun" w:cs="SimSun"/>
          <w:kern w:val="0"/>
          <w:szCs w:val="21"/>
        </w:rPr>
        <w:br/>
      </w:r>
      <w:r>
        <w:rPr>
          <w:rFonts w:ascii="SimSun" w:eastAsia="SimSun" w:hAnsi="SimSun" w:cs="SimSun"/>
          <w:kern w:val="0"/>
          <w:szCs w:val="21"/>
        </w:rPr>
        <w:t>解：新疆属于温带大陆性气候，夏季光热充足，昼夜温差较大，有利于棉花生长。新疆长绒棉品质优良的自然条件是夏季光热充足，昼夜温差较大。</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B</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新疆深居大陆内部，形成了温带大陆性气候。夏季云量少，日照充足，昼夜温差大，作物消耗养料少，有利于瓜果和糖料作物的糖分积累，所以瓜果特别甜。在天山山麓及塔里木盆地和准噶</w:t>
      </w:r>
      <w:r>
        <w:rPr>
          <w:rFonts w:ascii="SimSun" w:eastAsia="SimSun" w:hAnsi="SimSun" w:cs="SimSun"/>
          <w:kern w:val="0"/>
          <w:szCs w:val="21"/>
        </w:rPr>
        <w:t>尔盆地的边缘地带，依靠高山冰雪融水的灌溉，分布着较多的绿洲农业区，新疆的城市、人口和交通主要分布在这里。</w:t>
      </w:r>
      <w:r>
        <w:rPr>
          <w:rFonts w:ascii="SimSun" w:eastAsia="SimSun" w:hAnsi="SimSun" w:cs="SimSun"/>
          <w:kern w:val="0"/>
          <w:szCs w:val="21"/>
        </w:rPr>
        <w:br/>
      </w:r>
      <w:r>
        <w:rPr>
          <w:rFonts w:ascii="SimSun" w:eastAsia="SimSun" w:hAnsi="SimSun" w:cs="SimSun"/>
          <w:kern w:val="0"/>
          <w:szCs w:val="21"/>
        </w:rPr>
        <w:t>本题主要考查新疆长绒棉品质优良的自然条件，理解解答即可。</w:t>
      </w:r>
      <w:r>
        <w:rPr>
          <w:rFonts w:ascii="SimSun" w:eastAsia="SimSun" w:hAnsi="SimSun" w:cs="SimSun"/>
          <w:kern w:val="0"/>
          <w:szCs w:val="21"/>
        </w:rPr>
        <w:br/>
      </w:r>
      <w:r>
        <w:rPr>
          <w:rFonts w:ascii="SimSun" w:eastAsia="SimSun" w:hAnsi="SimSun" w:cs="SimSun"/>
          <w:kern w:val="0"/>
          <w:szCs w:val="21"/>
        </w:rPr>
        <w:br/>
      </w:r>
      <w:r>
        <w:rPr>
          <w:rFonts w:ascii="SimSun" w:eastAsia="SimSun" w:hAnsi="SimSun" w:cs="SimSun"/>
          <w:kern w:val="0"/>
          <w:szCs w:val="21"/>
        </w:rPr>
        <w:t>解：京津沪牛奶优势产区的发展条件是城市密集，经济发达，消费市场广阔，需求量大。</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A</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影响农业的主要自然因素有：气候方面，热量、光照、降水影响极大；地形方面，影响农业的类型（平原与山区不同）、影响农作物的分布（农作物随海拔有所不同）；土壤方面，作物生长的物质基础，不同土壤适宜生长不同作物，东南丘陵的红壤适宜种茶树等。</w:t>
      </w:r>
      <w:r>
        <w:rPr>
          <w:rFonts w:ascii="SimSun" w:eastAsia="SimSun" w:hAnsi="SimSun" w:cs="SimSun"/>
          <w:kern w:val="0"/>
          <w:szCs w:val="21"/>
        </w:rPr>
        <w:br/>
      </w:r>
      <w:r>
        <w:rPr>
          <w:rFonts w:ascii="SimSun" w:eastAsia="SimSun" w:hAnsi="SimSun" w:cs="SimSun"/>
          <w:kern w:val="0"/>
          <w:szCs w:val="21"/>
        </w:rPr>
        <w:t>本题考查我国不同地</w:t>
      </w:r>
      <w:r>
        <w:rPr>
          <w:rFonts w:ascii="SimSun" w:eastAsia="SimSun" w:hAnsi="SimSun" w:cs="SimSun"/>
          <w:kern w:val="0"/>
          <w:szCs w:val="21"/>
        </w:rPr>
        <w:t>区农业发展的条件，理解解答即可。</w:t>
      </w:r>
      <w:r>
        <w:rPr>
          <w:rFonts w:ascii="SimSun" w:eastAsia="SimSun" w:hAnsi="SimSun" w:cs="SimSun"/>
          <w:kern w:val="0"/>
          <w:szCs w:val="21"/>
        </w:rPr>
        <w:br/>
      </w:r>
    </w:p>
    <w:p w:rsidR="002E7F46" w:rsidRDefault="00E25C44">
      <w:pPr>
        <w:spacing w:line="360" w:lineRule="auto"/>
        <w:textAlignment w:val="center"/>
      </w:pPr>
      <w:r>
        <w:rPr>
          <w:rFonts w:ascii="Times New Roman" w:eastAsia="Times New Roman" w:hAnsi="Times New Roman" w:cs="Times New Roman"/>
          <w:color w:val="3333FF"/>
          <w:kern w:val="0"/>
          <w:sz w:val="24"/>
          <w:szCs w:val="24"/>
        </w:rPr>
        <w:lastRenderedPageBreak/>
        <w:t>12~14.</w:t>
      </w:r>
      <w:r>
        <w:rPr>
          <w:rFonts w:ascii="SimSun" w:eastAsia="SimSun" w:hAnsi="SimSun" w:cs="SimSun"/>
          <w:color w:val="3333FF"/>
          <w:kern w:val="0"/>
          <w:szCs w:val="21"/>
        </w:rPr>
        <w:t>【答案】</w:t>
      </w:r>
      <w:r>
        <w:rPr>
          <w:rFonts w:ascii="Times New Roman" w:eastAsia="Times New Roman" w:hAnsi="Times New Roman" w:cs="Times New Roman"/>
          <w:kern w:val="0"/>
          <w:szCs w:val="21"/>
        </w:rPr>
        <w:t>C</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D</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D</w:t>
      </w:r>
    </w:p>
    <w:p w:rsidR="002E7F46" w:rsidRDefault="00E25C44">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解：近年来，国家在东北地区提倡恢复沼泽，限制开荒。这是因为保护湿地，维护生态，维持生物多样性，调节气候，涵养水源等。湿地是重要的国土资源和自然资源，如同森林、耕地、海洋一样，具有多种功能。</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C</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湿地与人类的生存、繁衍、发展息息相关，是自然界最富生物多样性的生态景观和人类最重要的生存环境之一，它不仅为人类的生产、生活提供多种资源，而且具有巨大的环境功能和效益，在抵御洪水、调节径流、蓄洪防旱、控制污染、调节气候、控制土壤侵蚀、促淤造陆、美化环境等方面有其它系统不可替代的作用，因此，湿地被誉为</w:t>
      </w:r>
      <w:r>
        <w:rPr>
          <w:rFonts w:ascii="SimSun" w:eastAsia="SimSun" w:hAnsi="SimSun" w:cs="SimSun"/>
          <w:kern w:val="0"/>
          <w:szCs w:val="21"/>
        </w:rPr>
        <w:t>“</w:t>
      </w:r>
      <w:r>
        <w:rPr>
          <w:rFonts w:ascii="SimSun" w:eastAsia="SimSun" w:hAnsi="SimSun" w:cs="SimSun"/>
          <w:kern w:val="0"/>
          <w:szCs w:val="21"/>
        </w:rPr>
        <w:t>地球之肾</w:t>
      </w:r>
      <w:r>
        <w:rPr>
          <w:rFonts w:ascii="SimSun" w:eastAsia="SimSun" w:hAnsi="SimSun" w:cs="SimSun"/>
          <w:kern w:val="0"/>
          <w:szCs w:val="21"/>
        </w:rPr>
        <w:t>”</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本题考查东北地区的生态保护，理解答题即可。</w:t>
      </w:r>
      <w:r>
        <w:rPr>
          <w:rFonts w:ascii="SimSun" w:eastAsia="SimSun" w:hAnsi="SimSun" w:cs="SimSun"/>
          <w:kern w:val="0"/>
          <w:szCs w:val="21"/>
        </w:rPr>
        <w:br/>
      </w:r>
      <w:r>
        <w:rPr>
          <w:rFonts w:ascii="SimSun" w:eastAsia="SimSun" w:hAnsi="SimSun" w:cs="SimSun"/>
          <w:kern w:val="0"/>
          <w:szCs w:val="21"/>
        </w:rPr>
        <w:t>解：东北重地区海陆交通便利，工业发展历史悠久，地形平坦，有丰富的煤、铁等矿产资源，是我国最大的重工业基地。东北地区纬度较高，气候冷湿。</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D</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我国</w:t>
      </w:r>
      <w:r>
        <w:rPr>
          <w:rFonts w:ascii="SimSun" w:eastAsia="SimSun" w:hAnsi="SimSun" w:cs="SimSun"/>
          <w:kern w:val="0"/>
          <w:szCs w:val="21"/>
        </w:rPr>
        <w:t>的四大工业基地的名称及特点是：沪宁杭是全国最大的综合性工业基地，京津唐是北方最大的综合性工业基地，辽中南以重工业为主的工业基地，珠江三角洲是以轻工业为主的工业基地。辽中南工业区是我国著名的重工业基地，该工业基地有丰富的煤铁等矿产资源，为工业发展提供了资源优势。</w:t>
      </w:r>
      <w:r>
        <w:rPr>
          <w:rFonts w:ascii="SimSun" w:eastAsia="SimSun" w:hAnsi="SimSun" w:cs="SimSun"/>
          <w:kern w:val="0"/>
          <w:szCs w:val="21"/>
        </w:rPr>
        <w:br/>
      </w:r>
      <w:r>
        <w:rPr>
          <w:rFonts w:ascii="SimSun" w:eastAsia="SimSun" w:hAnsi="SimSun" w:cs="SimSun"/>
          <w:kern w:val="0"/>
          <w:szCs w:val="21"/>
        </w:rPr>
        <w:t>本题考查东北工业基地发展工业的有利条件，理解解答即可。</w:t>
      </w:r>
      <w:r>
        <w:rPr>
          <w:rFonts w:ascii="SimSun" w:eastAsia="SimSun" w:hAnsi="SimSun" w:cs="SimSun"/>
          <w:kern w:val="0"/>
          <w:szCs w:val="21"/>
        </w:rPr>
        <w:br/>
      </w:r>
      <w:r>
        <w:rPr>
          <w:rFonts w:ascii="SimSun" w:eastAsia="SimSun" w:hAnsi="SimSun" w:cs="SimSun"/>
          <w:kern w:val="0"/>
          <w:szCs w:val="21"/>
        </w:rPr>
        <w:br/>
      </w:r>
      <w:r>
        <w:rPr>
          <w:rFonts w:ascii="SimSun" w:eastAsia="SimSun" w:hAnsi="SimSun" w:cs="SimSun"/>
          <w:kern w:val="0"/>
          <w:szCs w:val="21"/>
        </w:rPr>
        <w:t>解：我国最大的综合性工业基地是以上海为中心的长江三角洲地区，故</w:t>
      </w:r>
      <w:r>
        <w:rPr>
          <w:rFonts w:ascii="Times New Roman" w:eastAsia="Times New Roman" w:hAnsi="Times New Roman" w:cs="Times New Roman"/>
          <w:kern w:val="0"/>
          <w:szCs w:val="21"/>
        </w:rPr>
        <w:t>A</w:t>
      </w:r>
      <w:r>
        <w:rPr>
          <w:rFonts w:ascii="SimSun" w:eastAsia="SimSun" w:hAnsi="SimSun" w:cs="SimSun"/>
          <w:kern w:val="0"/>
          <w:szCs w:val="21"/>
        </w:rPr>
        <w:t>错误；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我国高新技术产业主要分布在东部地区，故</w:t>
      </w:r>
      <w:r>
        <w:rPr>
          <w:rFonts w:ascii="Times New Roman" w:eastAsia="Times New Roman" w:hAnsi="Times New Roman" w:cs="Times New Roman"/>
          <w:kern w:val="0"/>
          <w:szCs w:val="21"/>
        </w:rPr>
        <w:t>B</w:t>
      </w:r>
      <w:r>
        <w:rPr>
          <w:rFonts w:ascii="SimSun" w:eastAsia="SimSun" w:hAnsi="SimSun" w:cs="SimSun"/>
          <w:kern w:val="0"/>
          <w:szCs w:val="21"/>
        </w:rPr>
        <w:t>错误；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我国的轻工业中心在珠江三角洲，故</w:t>
      </w:r>
      <w:r>
        <w:rPr>
          <w:rFonts w:ascii="Times New Roman" w:eastAsia="Times New Roman" w:hAnsi="Times New Roman" w:cs="Times New Roman"/>
          <w:kern w:val="0"/>
          <w:szCs w:val="21"/>
        </w:rPr>
        <w:t>C</w:t>
      </w:r>
      <w:r>
        <w:rPr>
          <w:rFonts w:ascii="SimSun" w:eastAsia="SimSun" w:hAnsi="SimSun" w:cs="SimSun"/>
          <w:kern w:val="0"/>
          <w:szCs w:val="21"/>
        </w:rPr>
        <w:t>错误；</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我国东北地区煤、铁等资源</w:t>
      </w:r>
      <w:r>
        <w:rPr>
          <w:rFonts w:ascii="SimSun" w:eastAsia="SimSun" w:hAnsi="SimSun" w:cs="SimSun"/>
          <w:kern w:val="0"/>
          <w:szCs w:val="21"/>
        </w:rPr>
        <w:t>丰富，东北三省被誉为</w:t>
      </w:r>
      <w:r>
        <w:rPr>
          <w:rFonts w:ascii="SimSun" w:eastAsia="SimSun" w:hAnsi="SimSun" w:cs="SimSun"/>
          <w:kern w:val="0"/>
          <w:szCs w:val="21"/>
        </w:rPr>
        <w:t>“</w:t>
      </w:r>
      <w:r>
        <w:rPr>
          <w:rFonts w:ascii="SimSun" w:eastAsia="SimSun" w:hAnsi="SimSun" w:cs="SimSun"/>
          <w:kern w:val="0"/>
          <w:szCs w:val="21"/>
        </w:rPr>
        <w:t>新中国工业的摇篮</w:t>
      </w:r>
      <w:r>
        <w:rPr>
          <w:rFonts w:ascii="SimSun" w:eastAsia="SimSun" w:hAnsi="SimSun" w:cs="SimSun"/>
          <w:kern w:val="0"/>
          <w:szCs w:val="21"/>
        </w:rPr>
        <w:t>”</w:t>
      </w:r>
      <w:r>
        <w:rPr>
          <w:rFonts w:ascii="SimSun" w:eastAsia="SimSun" w:hAnsi="SimSun" w:cs="SimSun"/>
          <w:kern w:val="0"/>
          <w:szCs w:val="21"/>
        </w:rPr>
        <w:t>，其工业发展特点是利用资源特点发展重工业为主，故</w:t>
      </w:r>
      <w:r>
        <w:rPr>
          <w:rFonts w:ascii="Times New Roman" w:eastAsia="Times New Roman" w:hAnsi="Times New Roman" w:cs="Times New Roman"/>
          <w:kern w:val="0"/>
          <w:szCs w:val="21"/>
        </w:rPr>
        <w:t>D</w:t>
      </w:r>
      <w:r>
        <w:rPr>
          <w:rFonts w:ascii="SimSun" w:eastAsia="SimSun" w:hAnsi="SimSun" w:cs="SimSun"/>
          <w:kern w:val="0"/>
          <w:szCs w:val="21"/>
        </w:rPr>
        <w:t>正确。</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D</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东北三省被誉为</w:t>
      </w:r>
      <w:r>
        <w:rPr>
          <w:rFonts w:ascii="SimSun" w:eastAsia="SimSun" w:hAnsi="SimSun" w:cs="SimSun"/>
          <w:kern w:val="0"/>
          <w:szCs w:val="21"/>
        </w:rPr>
        <w:t>“</w:t>
      </w:r>
      <w:r>
        <w:rPr>
          <w:rFonts w:ascii="SimSun" w:eastAsia="SimSun" w:hAnsi="SimSun" w:cs="SimSun"/>
          <w:kern w:val="0"/>
          <w:szCs w:val="21"/>
        </w:rPr>
        <w:t>新中国工业的摇篮</w:t>
      </w:r>
      <w:r>
        <w:rPr>
          <w:rFonts w:ascii="SimSun" w:eastAsia="SimSun" w:hAnsi="SimSun" w:cs="SimSun"/>
          <w:kern w:val="0"/>
          <w:szCs w:val="21"/>
        </w:rPr>
        <w:t>”</w:t>
      </w:r>
      <w:r>
        <w:rPr>
          <w:rFonts w:ascii="SimSun" w:eastAsia="SimSun" w:hAnsi="SimSun" w:cs="SimSun"/>
          <w:kern w:val="0"/>
          <w:szCs w:val="21"/>
        </w:rPr>
        <w:t>。布局在东北三省的钢铁、能源、化工、重型机械、汽车、造船、飞机、军工等重大工业项目，奠定了中国工业化的初步基础。东北老工业基地中的装备制造业特别是重大装备制造业，曾经为我国做出很大贡献，仍具有产业优势、科研优势和产业技术工人等</w:t>
      </w:r>
      <w:r>
        <w:rPr>
          <w:rFonts w:ascii="SimSun" w:eastAsia="SimSun" w:hAnsi="SimSun" w:cs="SimSun"/>
          <w:kern w:val="0"/>
          <w:szCs w:val="21"/>
        </w:rPr>
        <w:t>“</w:t>
      </w:r>
      <w:r>
        <w:rPr>
          <w:rFonts w:ascii="SimSun" w:eastAsia="SimSun" w:hAnsi="SimSun" w:cs="SimSun"/>
          <w:kern w:val="0"/>
          <w:szCs w:val="21"/>
        </w:rPr>
        <w:t>基础性技术群体</w:t>
      </w:r>
      <w:r>
        <w:rPr>
          <w:rFonts w:ascii="SimSun" w:eastAsia="SimSun" w:hAnsi="SimSun" w:cs="SimSun"/>
          <w:kern w:val="0"/>
          <w:szCs w:val="21"/>
        </w:rPr>
        <w:t>”</w:t>
      </w:r>
      <w:r>
        <w:rPr>
          <w:rFonts w:ascii="SimSun" w:eastAsia="SimSun" w:hAnsi="SimSun" w:cs="SimSun"/>
          <w:kern w:val="0"/>
          <w:szCs w:val="21"/>
        </w:rPr>
        <w:t>的优势和产业实力，而这些优势和巨大潜力，是东南沿海等发达地区所不具备的。</w:t>
      </w:r>
      <w:r>
        <w:rPr>
          <w:rFonts w:ascii="SimSun" w:eastAsia="SimSun" w:hAnsi="SimSun" w:cs="SimSun"/>
          <w:kern w:val="0"/>
          <w:szCs w:val="21"/>
        </w:rPr>
        <w:br/>
      </w:r>
      <w:r>
        <w:rPr>
          <w:rFonts w:ascii="SimSun" w:eastAsia="SimSun" w:hAnsi="SimSun" w:cs="SimSun"/>
          <w:kern w:val="0"/>
          <w:szCs w:val="21"/>
        </w:rPr>
        <w:lastRenderedPageBreak/>
        <w:t>考查了东北三省工业发展特点，牢记作答。</w:t>
      </w:r>
      <w:r>
        <w:rPr>
          <w:rFonts w:ascii="SimSun" w:eastAsia="SimSun" w:hAnsi="SimSun" w:cs="SimSun"/>
          <w:kern w:val="0"/>
          <w:szCs w:val="21"/>
        </w:rPr>
        <w:br/>
      </w:r>
    </w:p>
    <w:p w:rsidR="002E7F46" w:rsidRDefault="00E25C44">
      <w:pPr>
        <w:spacing w:line="360" w:lineRule="auto"/>
        <w:textAlignment w:val="center"/>
      </w:pPr>
      <w:r>
        <w:rPr>
          <w:rFonts w:ascii="Times New Roman" w:eastAsia="Times New Roman" w:hAnsi="Times New Roman" w:cs="Times New Roman"/>
          <w:color w:val="3333FF"/>
          <w:kern w:val="0"/>
          <w:sz w:val="24"/>
          <w:szCs w:val="24"/>
        </w:rPr>
        <w:t>15~</w:t>
      </w:r>
      <w:r>
        <w:rPr>
          <w:rFonts w:ascii="Times New Roman" w:eastAsia="Times New Roman" w:hAnsi="Times New Roman" w:cs="Times New Roman"/>
          <w:color w:val="3333FF"/>
          <w:kern w:val="0"/>
          <w:sz w:val="24"/>
          <w:szCs w:val="24"/>
        </w:rPr>
        <w:t>16.</w:t>
      </w:r>
      <w:r>
        <w:rPr>
          <w:rFonts w:ascii="SimSun" w:eastAsia="SimSun" w:hAnsi="SimSun" w:cs="SimSun"/>
          <w:color w:val="3333FF"/>
          <w:kern w:val="0"/>
          <w:szCs w:val="21"/>
        </w:rPr>
        <w:t>【答案】</w:t>
      </w:r>
      <w:r>
        <w:rPr>
          <w:rFonts w:ascii="Times New Roman" w:eastAsia="Times New Roman" w:hAnsi="Times New Roman" w:cs="Times New Roman"/>
          <w:kern w:val="0"/>
          <w:szCs w:val="21"/>
        </w:rPr>
        <w:t>C</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C</w:t>
      </w:r>
    </w:p>
    <w:p w:rsidR="002E7F46" w:rsidRDefault="00E25C44">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解：台湾岛降水的空间分布特点是东多西少，原因是台湾岛东临太平洋，受东南季风的影响，台湾岛东侧为迎风坡，降水多，西侧为背风坡，降水少。</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C</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台湾省包括台湾岛，以及附近的澎湖列岛、钓鱼岛等许多小岛。台湾岛北临东海，东临太平洋，南临南海，西隔台湾海峡与福建省相望。北回归线穿过台湾岛的中南部。</w:t>
      </w:r>
      <w:r>
        <w:rPr>
          <w:rFonts w:ascii="SimSun" w:eastAsia="SimSun" w:hAnsi="SimSun" w:cs="SimSun"/>
          <w:kern w:val="0"/>
          <w:szCs w:val="21"/>
        </w:rPr>
        <w:br/>
      </w:r>
      <w:r>
        <w:rPr>
          <w:rFonts w:ascii="SimSun" w:eastAsia="SimSun" w:hAnsi="SimSun" w:cs="SimSun"/>
          <w:kern w:val="0"/>
          <w:szCs w:val="21"/>
        </w:rPr>
        <w:t>本题考查台湾岛降水的空间分布特点，理解解答即可。</w:t>
      </w:r>
      <w:r>
        <w:rPr>
          <w:rFonts w:ascii="SimSun" w:eastAsia="SimSun" w:hAnsi="SimSun" w:cs="SimSun"/>
          <w:kern w:val="0"/>
          <w:szCs w:val="21"/>
        </w:rPr>
        <w:br/>
      </w:r>
      <w:r>
        <w:rPr>
          <w:rFonts w:ascii="SimSun" w:eastAsia="SimSun" w:hAnsi="SimSun" w:cs="SimSun"/>
          <w:kern w:val="0"/>
          <w:szCs w:val="21"/>
        </w:rPr>
        <w:t>解：台湾岛西部地形以平原为主，比较平坦，有利于发展农业及城市建设；台湾岛东部多山地，地形崎岖，交通不便。</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C</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台湾省包括台湾</w:t>
      </w:r>
      <w:r>
        <w:rPr>
          <w:rFonts w:ascii="SimSun" w:eastAsia="SimSun" w:hAnsi="SimSun" w:cs="SimSun"/>
          <w:kern w:val="0"/>
          <w:szCs w:val="21"/>
        </w:rPr>
        <w:t>岛，以及附近的澎湖列岛、钓鱼岛等许多小岛。台湾岛北临东海，东临太平洋，南临南海，西隔台湾海峡与福建省相望。北回归线穿过台湾岛的中南部。</w:t>
      </w:r>
      <w:r>
        <w:rPr>
          <w:rFonts w:ascii="SimSun" w:eastAsia="SimSun" w:hAnsi="SimSun" w:cs="SimSun"/>
          <w:kern w:val="0"/>
          <w:szCs w:val="21"/>
        </w:rPr>
        <w:br/>
      </w:r>
      <w:r>
        <w:rPr>
          <w:rFonts w:ascii="SimSun" w:eastAsia="SimSun" w:hAnsi="SimSun" w:cs="SimSun"/>
          <w:kern w:val="0"/>
          <w:szCs w:val="21"/>
        </w:rPr>
        <w:t>本题主要考查台湾岛的城市分布及其原因，理解解答即可。</w:t>
      </w:r>
      <w:r>
        <w:rPr>
          <w:rFonts w:ascii="SimSun" w:eastAsia="SimSun" w:hAnsi="SimSun" w:cs="SimSun"/>
          <w:kern w:val="0"/>
          <w:szCs w:val="21"/>
        </w:rPr>
        <w:br/>
      </w:r>
    </w:p>
    <w:p w:rsidR="002E7F46" w:rsidRDefault="00E25C44">
      <w:pPr>
        <w:spacing w:line="360" w:lineRule="auto"/>
        <w:textAlignment w:val="center"/>
      </w:pPr>
      <w:r>
        <w:rPr>
          <w:rFonts w:ascii="Times New Roman" w:eastAsia="Times New Roman" w:hAnsi="Times New Roman" w:cs="Times New Roman"/>
          <w:color w:val="3333FF"/>
          <w:kern w:val="0"/>
          <w:sz w:val="24"/>
          <w:szCs w:val="24"/>
        </w:rPr>
        <w:t>17~19.</w:t>
      </w:r>
      <w:r>
        <w:rPr>
          <w:rFonts w:ascii="SimSun" w:eastAsia="SimSun" w:hAnsi="SimSun" w:cs="SimSun"/>
          <w:color w:val="3333FF"/>
          <w:kern w:val="0"/>
          <w:szCs w:val="21"/>
        </w:rPr>
        <w:t>【答案】</w:t>
      </w:r>
      <w:r>
        <w:rPr>
          <w:rFonts w:ascii="Times New Roman" w:eastAsia="Times New Roman" w:hAnsi="Times New Roman" w:cs="Times New Roman"/>
          <w:kern w:val="0"/>
          <w:szCs w:val="21"/>
        </w:rPr>
        <w:t>A</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C</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A</w:t>
      </w:r>
    </w:p>
    <w:p w:rsidR="002E7F46" w:rsidRDefault="00E25C44">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解：兰州和成都气温差异明显，主要是因为：四川盆地海拔低，黄土高原海拔高；成都纬度低，兰州纬度高；四川盆地边缘山脉阻挡北方冷空气，兰州和成都气温差异与成都和兰州植被特点关系不同。</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A</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影响气候的因素有纬度因素、地形因素和海陆位置等。</w:t>
      </w:r>
      <w:r>
        <w:rPr>
          <w:rFonts w:ascii="SimSun" w:eastAsia="SimSun" w:hAnsi="SimSun" w:cs="SimSun"/>
          <w:kern w:val="0"/>
          <w:szCs w:val="21"/>
        </w:rPr>
        <w:br/>
      </w:r>
      <w:r>
        <w:rPr>
          <w:rFonts w:ascii="SimSun" w:eastAsia="SimSun" w:hAnsi="SimSun" w:cs="SimSun"/>
          <w:kern w:val="0"/>
          <w:szCs w:val="21"/>
        </w:rPr>
        <w:t>本题考查影响气候的因素，结合所学知识点理解解答即可。</w:t>
      </w:r>
      <w:r>
        <w:rPr>
          <w:rFonts w:ascii="SimSun" w:eastAsia="SimSun" w:hAnsi="SimSun" w:cs="SimSun"/>
          <w:kern w:val="0"/>
          <w:szCs w:val="21"/>
        </w:rPr>
        <w:br/>
      </w:r>
      <w:r>
        <w:rPr>
          <w:rFonts w:ascii="SimSun" w:eastAsia="SimSun" w:hAnsi="SimSun" w:cs="SimSun"/>
          <w:kern w:val="0"/>
          <w:szCs w:val="21"/>
        </w:rPr>
        <w:t>解：甘肃省主要属于温带大陆性气候，该省区主要的水果有苹果等温带水果，荔枝、香蕉和芒果都属于热带水果。</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C</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甘肃省主要位于我国的西北地区，主要属于温带大陆性气候。</w:t>
      </w:r>
      <w:r>
        <w:rPr>
          <w:rFonts w:ascii="SimSun" w:eastAsia="SimSun" w:hAnsi="SimSun" w:cs="SimSun"/>
          <w:kern w:val="0"/>
          <w:szCs w:val="21"/>
        </w:rPr>
        <w:br/>
      </w:r>
      <w:r>
        <w:rPr>
          <w:rFonts w:ascii="SimSun" w:eastAsia="SimSun" w:hAnsi="SimSun" w:cs="SimSun"/>
          <w:kern w:val="0"/>
          <w:szCs w:val="21"/>
        </w:rPr>
        <w:t>本题考查甘肃省的水果名称，结合自己的所见所闻解答即可。</w:t>
      </w:r>
      <w:r>
        <w:rPr>
          <w:rFonts w:ascii="SimSun" w:eastAsia="SimSun" w:hAnsi="SimSun" w:cs="SimSun"/>
          <w:kern w:val="0"/>
          <w:szCs w:val="21"/>
        </w:rPr>
        <w:br/>
      </w:r>
      <w:r>
        <w:rPr>
          <w:rFonts w:ascii="SimSun" w:eastAsia="SimSun" w:hAnsi="SimSun" w:cs="SimSun"/>
          <w:kern w:val="0"/>
          <w:szCs w:val="21"/>
        </w:rPr>
        <w:br/>
      </w:r>
      <w:r>
        <w:rPr>
          <w:rFonts w:ascii="SimSun" w:eastAsia="SimSun" w:hAnsi="SimSun" w:cs="SimSun"/>
          <w:kern w:val="0"/>
          <w:szCs w:val="21"/>
        </w:rPr>
        <w:t>解：成都人喜爱吃火锅，这与当地气候有关。该地夏季气候特征是湿热，该城市属于亚热带季风</w:t>
      </w:r>
      <w:r>
        <w:rPr>
          <w:rFonts w:ascii="SimSun" w:eastAsia="SimSun" w:hAnsi="SimSun" w:cs="SimSun"/>
          <w:kern w:val="0"/>
          <w:szCs w:val="21"/>
        </w:rPr>
        <w:lastRenderedPageBreak/>
        <w:t>气候。</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A</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四川盆地的成都属于亚热带季风气候，夏季高温多雨，冬季温和少雨。</w:t>
      </w:r>
      <w:r>
        <w:rPr>
          <w:rFonts w:ascii="SimSun" w:eastAsia="SimSun" w:hAnsi="SimSun" w:cs="SimSun"/>
          <w:kern w:val="0"/>
          <w:szCs w:val="21"/>
        </w:rPr>
        <w:br/>
      </w:r>
      <w:r>
        <w:rPr>
          <w:rFonts w:ascii="SimSun" w:eastAsia="SimSun" w:hAnsi="SimSun" w:cs="SimSun"/>
          <w:kern w:val="0"/>
          <w:szCs w:val="21"/>
        </w:rPr>
        <w:t>本题考查人民生活与地理环境的关系，结合自己的生活常识解答即</w:t>
      </w:r>
      <w:r>
        <w:rPr>
          <w:rFonts w:ascii="SimSun" w:eastAsia="SimSun" w:hAnsi="SimSun" w:cs="SimSun"/>
          <w:kern w:val="0"/>
          <w:szCs w:val="21"/>
        </w:rPr>
        <w:t>可。</w:t>
      </w:r>
      <w:r>
        <w:rPr>
          <w:rFonts w:ascii="SimSun" w:eastAsia="SimSun" w:hAnsi="SimSun" w:cs="SimSun"/>
          <w:kern w:val="0"/>
          <w:szCs w:val="21"/>
        </w:rPr>
        <w:br/>
      </w:r>
    </w:p>
    <w:p w:rsidR="002E7F46" w:rsidRDefault="00E25C44">
      <w:pPr>
        <w:spacing w:line="360" w:lineRule="auto"/>
        <w:textAlignment w:val="center"/>
      </w:pPr>
      <w:r>
        <w:rPr>
          <w:rFonts w:ascii="Times New Roman" w:eastAsia="Times New Roman" w:hAnsi="Times New Roman" w:cs="Times New Roman"/>
          <w:color w:val="3333FF"/>
          <w:kern w:val="0"/>
          <w:sz w:val="24"/>
          <w:szCs w:val="24"/>
        </w:rPr>
        <w:t>20~21.</w:t>
      </w:r>
      <w:r>
        <w:rPr>
          <w:rFonts w:ascii="SimSun" w:eastAsia="SimSun" w:hAnsi="SimSun" w:cs="SimSun"/>
          <w:color w:val="3333FF"/>
          <w:kern w:val="0"/>
          <w:szCs w:val="21"/>
        </w:rPr>
        <w:t>【答案】</w:t>
      </w:r>
      <w:r>
        <w:rPr>
          <w:rFonts w:ascii="Times New Roman" w:eastAsia="Times New Roman" w:hAnsi="Times New Roman" w:cs="Times New Roman"/>
          <w:kern w:val="0"/>
          <w:szCs w:val="21"/>
        </w:rPr>
        <w:t>B</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A</w:t>
      </w:r>
    </w:p>
    <w:p w:rsidR="002E7F46" w:rsidRDefault="00E25C44">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解：金昌市位于甘肃省，位于北回归线以北即位于太阳直射点以北。太阳能热水器集热板的朝向应当与当地正午时分太阳位置相对，则当地太阳能热水器集热板的朝向为南。</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B</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为了最大限度接受太阳光照，太阳能热水器与地面的倾角和正午太阳高度角始终保持垂直的关系。北半球夏半年，太阳从东北升起、西北落下；北半球冬半年，太阳从东南升起、西南落下。</w:t>
      </w:r>
      <w:r>
        <w:rPr>
          <w:rFonts w:ascii="SimSun" w:eastAsia="SimSun" w:hAnsi="SimSun" w:cs="SimSun"/>
          <w:kern w:val="0"/>
          <w:szCs w:val="21"/>
        </w:rPr>
        <w:br/>
      </w:r>
      <w:r>
        <w:rPr>
          <w:rFonts w:ascii="SimSun" w:eastAsia="SimSun" w:hAnsi="SimSun" w:cs="SimSun"/>
          <w:kern w:val="0"/>
          <w:szCs w:val="21"/>
        </w:rPr>
        <w:t>本题考查太阳能热水器集热板的朝向，据题干中的信息理解解答即可。</w:t>
      </w:r>
      <w:r>
        <w:rPr>
          <w:rFonts w:ascii="SimSun" w:eastAsia="SimSun" w:hAnsi="SimSun" w:cs="SimSun"/>
          <w:kern w:val="0"/>
          <w:szCs w:val="21"/>
        </w:rPr>
        <w:br/>
      </w:r>
      <w:r>
        <w:rPr>
          <w:rFonts w:ascii="SimSun" w:eastAsia="SimSun" w:hAnsi="SimSun" w:cs="SimSun"/>
          <w:kern w:val="0"/>
          <w:szCs w:val="21"/>
        </w:rPr>
        <w:t>解：使用太阳能的优势是：可再生、无污染，但太阳能受天气变化影响，不能</w:t>
      </w:r>
      <w:r>
        <w:rPr>
          <w:rFonts w:ascii="SimSun" w:eastAsia="SimSun" w:hAnsi="SimSun" w:cs="SimSun"/>
          <w:kern w:val="0"/>
          <w:szCs w:val="21"/>
        </w:rPr>
        <w:t>四季均衡利用。</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A</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太阳能是地球上最丰富的能源，具有普遍性、清洁无污染、可再生等优点，但能量分散，开发技术高，成本高。</w:t>
      </w:r>
      <w:r>
        <w:rPr>
          <w:rFonts w:ascii="SimSun" w:eastAsia="SimSun" w:hAnsi="SimSun" w:cs="SimSun"/>
          <w:kern w:val="0"/>
          <w:szCs w:val="21"/>
        </w:rPr>
        <w:br/>
      </w:r>
      <w:r>
        <w:rPr>
          <w:rFonts w:ascii="SimSun" w:eastAsia="SimSun" w:hAnsi="SimSun" w:cs="SimSun"/>
          <w:kern w:val="0"/>
          <w:szCs w:val="21"/>
        </w:rPr>
        <w:t>本题考查太阳能的特点，结合自己的生活常识和所学知识点解答即可。</w:t>
      </w:r>
      <w:r>
        <w:rPr>
          <w:rFonts w:ascii="SimSun" w:eastAsia="SimSun" w:hAnsi="SimSun" w:cs="SimSun"/>
          <w:kern w:val="0"/>
          <w:szCs w:val="21"/>
        </w:rPr>
        <w:br/>
      </w:r>
    </w:p>
    <w:p w:rsidR="002E7F46" w:rsidRDefault="00E25C44">
      <w:pPr>
        <w:spacing w:line="360" w:lineRule="auto"/>
        <w:textAlignment w:val="center"/>
      </w:pPr>
      <w:r>
        <w:rPr>
          <w:rFonts w:ascii="Times New Roman" w:eastAsia="Times New Roman" w:hAnsi="Times New Roman" w:cs="Times New Roman"/>
          <w:color w:val="3333FF"/>
          <w:kern w:val="0"/>
          <w:sz w:val="24"/>
          <w:szCs w:val="24"/>
        </w:rPr>
        <w:t>22~24.</w:t>
      </w:r>
      <w:r>
        <w:rPr>
          <w:rFonts w:ascii="SimSun" w:eastAsia="SimSun" w:hAnsi="SimSun" w:cs="SimSun"/>
          <w:color w:val="3333FF"/>
          <w:kern w:val="0"/>
          <w:szCs w:val="21"/>
        </w:rPr>
        <w:t>【答案】</w:t>
      </w:r>
      <w:r>
        <w:rPr>
          <w:rFonts w:ascii="Times New Roman" w:eastAsia="Times New Roman" w:hAnsi="Times New Roman" w:cs="Times New Roman"/>
          <w:kern w:val="0"/>
          <w:szCs w:val="21"/>
        </w:rPr>
        <w:t>B</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A</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C</w:t>
      </w:r>
    </w:p>
    <w:p w:rsidR="002E7F46" w:rsidRDefault="00E25C44">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解：山东省的简称是鲁，新疆维吾尔自治区的简称是新，山西省的简称是晋，西藏自治区的简称是藏。</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B</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我国行政区划基本分为省、县、乡三级，目前共有</w:t>
      </w:r>
      <w:r>
        <w:rPr>
          <w:rFonts w:ascii="Times New Roman" w:eastAsia="Times New Roman" w:hAnsi="Times New Roman" w:cs="Times New Roman"/>
          <w:kern w:val="0"/>
          <w:szCs w:val="21"/>
        </w:rPr>
        <w:t>34</w:t>
      </w:r>
      <w:r>
        <w:rPr>
          <w:rFonts w:ascii="SimSun" w:eastAsia="SimSun" w:hAnsi="SimSun" w:cs="SimSun"/>
          <w:kern w:val="0"/>
          <w:szCs w:val="21"/>
        </w:rPr>
        <w:t>个省级行政单位，包括</w:t>
      </w:r>
      <w:r>
        <w:rPr>
          <w:rFonts w:ascii="Times New Roman" w:eastAsia="Times New Roman" w:hAnsi="Times New Roman" w:cs="Times New Roman"/>
          <w:kern w:val="0"/>
          <w:szCs w:val="21"/>
        </w:rPr>
        <w:t>23</w:t>
      </w:r>
      <w:r>
        <w:rPr>
          <w:rFonts w:ascii="SimSun" w:eastAsia="SimSun" w:hAnsi="SimSun" w:cs="SimSun"/>
          <w:kern w:val="0"/>
          <w:szCs w:val="21"/>
        </w:rPr>
        <w:t>个省、</w:t>
      </w:r>
      <w:r>
        <w:rPr>
          <w:rFonts w:ascii="Times New Roman" w:eastAsia="Times New Roman" w:hAnsi="Times New Roman" w:cs="Times New Roman"/>
          <w:kern w:val="0"/>
          <w:szCs w:val="21"/>
        </w:rPr>
        <w:t>5</w:t>
      </w:r>
      <w:r>
        <w:rPr>
          <w:rFonts w:ascii="SimSun" w:eastAsia="SimSun" w:hAnsi="SimSun" w:cs="SimSun"/>
          <w:kern w:val="0"/>
          <w:szCs w:val="21"/>
        </w:rPr>
        <w:t>个自治区、</w:t>
      </w:r>
      <w:r>
        <w:rPr>
          <w:rFonts w:ascii="Times New Roman" w:eastAsia="Times New Roman" w:hAnsi="Times New Roman" w:cs="Times New Roman"/>
          <w:kern w:val="0"/>
          <w:szCs w:val="21"/>
        </w:rPr>
        <w:t>4</w:t>
      </w:r>
      <w:r>
        <w:rPr>
          <w:rFonts w:ascii="SimSun" w:eastAsia="SimSun" w:hAnsi="SimSun" w:cs="SimSun"/>
          <w:kern w:val="0"/>
          <w:szCs w:val="21"/>
        </w:rPr>
        <w:t>个直辖市、</w:t>
      </w:r>
      <w:r>
        <w:rPr>
          <w:rFonts w:ascii="Times New Roman" w:eastAsia="Times New Roman" w:hAnsi="Times New Roman" w:cs="Times New Roman"/>
          <w:kern w:val="0"/>
          <w:szCs w:val="21"/>
        </w:rPr>
        <w:t>2</w:t>
      </w:r>
      <w:r>
        <w:rPr>
          <w:rFonts w:ascii="SimSun" w:eastAsia="SimSun" w:hAnsi="SimSun" w:cs="SimSun"/>
          <w:kern w:val="0"/>
          <w:szCs w:val="21"/>
        </w:rPr>
        <w:t>个特别行政区。</w:t>
      </w:r>
      <w:r>
        <w:rPr>
          <w:rFonts w:ascii="SimSun" w:eastAsia="SimSun" w:hAnsi="SimSun" w:cs="SimSun"/>
          <w:kern w:val="0"/>
          <w:szCs w:val="21"/>
        </w:rPr>
        <w:br/>
      </w:r>
      <w:r>
        <w:rPr>
          <w:rFonts w:ascii="SimSun" w:eastAsia="SimSun" w:hAnsi="SimSun" w:cs="SimSun"/>
          <w:kern w:val="0"/>
          <w:szCs w:val="21"/>
        </w:rPr>
        <w:t>本题考查我国不同省区的轮廓和简称，读图解答即可。</w:t>
      </w:r>
      <w:r>
        <w:rPr>
          <w:rFonts w:ascii="SimSun" w:eastAsia="SimSun" w:hAnsi="SimSun" w:cs="SimSun"/>
          <w:kern w:val="0"/>
          <w:szCs w:val="21"/>
        </w:rPr>
        <w:br/>
      </w:r>
      <w:r>
        <w:rPr>
          <w:rFonts w:ascii="SimSun" w:eastAsia="SimSun" w:hAnsi="SimSun" w:cs="SimSun"/>
          <w:kern w:val="0"/>
          <w:szCs w:val="21"/>
        </w:rPr>
        <w:t>解：人口密度反映人口地理分布的疏密程度，用人</w:t>
      </w:r>
      <w:r>
        <w:rPr>
          <w:rFonts w:ascii="Times New Roman" w:eastAsia="Times New Roman" w:hAnsi="Times New Roman" w:cs="Times New Roman"/>
          <w:kern w:val="0"/>
          <w:szCs w:val="21"/>
        </w:rPr>
        <w:t>/</w:t>
      </w:r>
      <w:r>
        <w:rPr>
          <w:rFonts w:ascii="SimSun" w:eastAsia="SimSun" w:hAnsi="SimSun" w:cs="SimSun"/>
          <w:kern w:val="0"/>
          <w:szCs w:val="21"/>
        </w:rPr>
        <w:t>平方千米来表示。人口密度</w:t>
      </w:r>
      <w:r>
        <w:rPr>
          <w:rFonts w:ascii="Times New Roman" w:eastAsia="Times New Roman" w:hAnsi="Times New Roman" w:cs="Times New Roman"/>
          <w:kern w:val="0"/>
          <w:szCs w:val="21"/>
        </w:rPr>
        <w:t>=</w:t>
      </w:r>
      <w:r>
        <w:rPr>
          <w:rFonts w:ascii="SimSun" w:eastAsia="SimSun" w:hAnsi="SimSun" w:cs="SimSun"/>
          <w:kern w:val="0"/>
          <w:szCs w:val="21"/>
        </w:rPr>
        <w:t>人口</w:t>
      </w:r>
      <w:r>
        <w:rPr>
          <w:rFonts w:ascii="Times New Roman" w:eastAsia="Times New Roman" w:hAnsi="Times New Roman" w:cs="Times New Roman"/>
          <w:kern w:val="0"/>
          <w:szCs w:val="21"/>
        </w:rPr>
        <w:t>/</w:t>
      </w:r>
      <w:r>
        <w:rPr>
          <w:rFonts w:ascii="SimSun" w:eastAsia="SimSun" w:hAnsi="SimSun" w:cs="SimSun"/>
          <w:kern w:val="0"/>
          <w:szCs w:val="21"/>
        </w:rPr>
        <w:t>面积，山东省的人口密度约为</w:t>
      </w:r>
      <w:r>
        <w:rPr>
          <w:rFonts w:ascii="Times New Roman" w:eastAsia="Times New Roman" w:hAnsi="Times New Roman" w:cs="Times New Roman"/>
          <w:kern w:val="0"/>
          <w:szCs w:val="21"/>
        </w:rPr>
        <w:t>650</w:t>
      </w:r>
      <w:r>
        <w:rPr>
          <w:rFonts w:ascii="SimSun" w:eastAsia="SimSun" w:hAnsi="SimSun" w:cs="SimSun"/>
          <w:kern w:val="0"/>
          <w:szCs w:val="21"/>
        </w:rPr>
        <w:t>人</w:t>
      </w:r>
      <w:r>
        <w:rPr>
          <w:rFonts w:ascii="Times New Roman" w:eastAsia="Times New Roman" w:hAnsi="Times New Roman" w:cs="Times New Roman"/>
          <w:kern w:val="0"/>
          <w:szCs w:val="21"/>
        </w:rPr>
        <w:t>/</w:t>
      </w:r>
      <w:r>
        <w:rPr>
          <w:rFonts w:ascii="SimSun" w:eastAsia="SimSun" w:hAnsi="SimSun" w:cs="SimSun"/>
          <w:kern w:val="0"/>
          <w:szCs w:val="21"/>
        </w:rPr>
        <w:t>平方千米，山西省的人口密度约为</w:t>
      </w:r>
      <w:r>
        <w:rPr>
          <w:rFonts w:ascii="Times New Roman" w:eastAsia="Times New Roman" w:hAnsi="Times New Roman" w:cs="Times New Roman"/>
          <w:kern w:val="0"/>
          <w:szCs w:val="21"/>
        </w:rPr>
        <w:t>222.3</w:t>
      </w:r>
      <w:r>
        <w:rPr>
          <w:rFonts w:ascii="SimSun" w:eastAsia="SimSun" w:hAnsi="SimSun" w:cs="SimSun"/>
          <w:kern w:val="0"/>
          <w:szCs w:val="21"/>
        </w:rPr>
        <w:t>人</w:t>
      </w:r>
      <w:r>
        <w:rPr>
          <w:rFonts w:ascii="Times New Roman" w:eastAsia="Times New Roman" w:hAnsi="Times New Roman" w:cs="Times New Roman"/>
          <w:kern w:val="0"/>
          <w:szCs w:val="21"/>
        </w:rPr>
        <w:t>/</w:t>
      </w:r>
      <w:r>
        <w:rPr>
          <w:rFonts w:ascii="SimSun" w:eastAsia="SimSun" w:hAnsi="SimSun" w:cs="SimSun"/>
          <w:kern w:val="0"/>
          <w:szCs w:val="21"/>
        </w:rPr>
        <w:t>平方千米，新疆的人口密度约为</w:t>
      </w:r>
      <w:r>
        <w:rPr>
          <w:rFonts w:ascii="Times New Roman" w:eastAsia="Times New Roman" w:hAnsi="Times New Roman" w:cs="Times New Roman"/>
          <w:kern w:val="0"/>
          <w:szCs w:val="21"/>
        </w:rPr>
        <w:t>13.2</w:t>
      </w:r>
      <w:r>
        <w:rPr>
          <w:rFonts w:ascii="SimSun" w:eastAsia="SimSun" w:hAnsi="SimSun" w:cs="SimSun"/>
          <w:kern w:val="0"/>
          <w:szCs w:val="21"/>
        </w:rPr>
        <w:t>人</w:t>
      </w:r>
      <w:r>
        <w:rPr>
          <w:rFonts w:ascii="Times New Roman" w:eastAsia="Times New Roman" w:hAnsi="Times New Roman" w:cs="Times New Roman"/>
          <w:kern w:val="0"/>
          <w:szCs w:val="21"/>
        </w:rPr>
        <w:t>/</w:t>
      </w:r>
      <w:r>
        <w:rPr>
          <w:rFonts w:ascii="SimSun" w:eastAsia="SimSun" w:hAnsi="SimSun" w:cs="SimSun"/>
          <w:kern w:val="0"/>
          <w:szCs w:val="21"/>
        </w:rPr>
        <w:t>平方千米，西藏的人口密度约为</w:t>
      </w:r>
      <w:r>
        <w:rPr>
          <w:rFonts w:ascii="Times New Roman" w:eastAsia="Times New Roman" w:hAnsi="Times New Roman" w:cs="Times New Roman"/>
          <w:kern w:val="0"/>
          <w:szCs w:val="21"/>
        </w:rPr>
        <w:t>2.5</w:t>
      </w:r>
      <w:r>
        <w:rPr>
          <w:rFonts w:ascii="SimSun" w:eastAsia="SimSun" w:hAnsi="SimSun" w:cs="SimSun"/>
          <w:kern w:val="0"/>
          <w:szCs w:val="21"/>
        </w:rPr>
        <w:t>人</w:t>
      </w:r>
      <w:r>
        <w:rPr>
          <w:rFonts w:ascii="Times New Roman" w:eastAsia="Times New Roman" w:hAnsi="Times New Roman" w:cs="Times New Roman"/>
          <w:kern w:val="0"/>
          <w:szCs w:val="21"/>
        </w:rPr>
        <w:t>/</w:t>
      </w:r>
      <w:r>
        <w:rPr>
          <w:rFonts w:ascii="SimSun" w:eastAsia="SimSun" w:hAnsi="SimSun" w:cs="SimSun"/>
          <w:kern w:val="0"/>
          <w:szCs w:val="21"/>
        </w:rPr>
        <w:t>平方千米，山东省的人口密度最大。</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A</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我国人口分布不均匀，以黑龙江的黑河至云南省的腾冲一线为界，此线以东人口稠密，此线以西</w:t>
      </w:r>
      <w:r>
        <w:rPr>
          <w:rFonts w:ascii="SimSun" w:eastAsia="SimSun" w:hAnsi="SimSun" w:cs="SimSun"/>
          <w:kern w:val="0"/>
          <w:szCs w:val="21"/>
        </w:rPr>
        <w:lastRenderedPageBreak/>
        <w:t>人口稀疏。</w:t>
      </w:r>
      <w:r>
        <w:rPr>
          <w:rFonts w:ascii="SimSun" w:eastAsia="SimSun" w:hAnsi="SimSun" w:cs="SimSun"/>
          <w:kern w:val="0"/>
          <w:szCs w:val="21"/>
        </w:rPr>
        <w:br/>
      </w:r>
      <w:r>
        <w:rPr>
          <w:rFonts w:ascii="SimSun" w:eastAsia="SimSun" w:hAnsi="SimSun" w:cs="SimSun"/>
          <w:kern w:val="0"/>
          <w:szCs w:val="21"/>
        </w:rPr>
        <w:t>考查我国人口的分布状况及人口密度的认识，重点考查学生运用图文资料获取、提炼、运用的能力，信息比较、分析、归纳，有效总结能力。</w:t>
      </w:r>
      <w:r>
        <w:rPr>
          <w:rFonts w:ascii="SimSun" w:eastAsia="SimSun" w:hAnsi="SimSun" w:cs="SimSun"/>
          <w:kern w:val="0"/>
          <w:szCs w:val="21"/>
        </w:rPr>
        <w:br/>
      </w:r>
      <w:r>
        <w:rPr>
          <w:rFonts w:ascii="SimSun" w:eastAsia="SimSun" w:hAnsi="SimSun" w:cs="SimSun"/>
          <w:kern w:val="0"/>
          <w:szCs w:val="21"/>
        </w:rPr>
        <w:br/>
      </w:r>
      <w:r>
        <w:rPr>
          <w:rFonts w:ascii="SimSun" w:eastAsia="SimSun" w:hAnsi="SimSun" w:cs="SimSun"/>
          <w:kern w:val="0"/>
          <w:szCs w:val="21"/>
        </w:rPr>
        <w:t>解：图中反映出我国人口地区分布不均匀，东部地区的山东省人口稠密，西部地区的新疆维吾尔自治区、西藏自治区人口稀疏，</w:t>
      </w:r>
      <w:r>
        <w:rPr>
          <w:rFonts w:ascii="Times New Roman" w:eastAsia="Times New Roman" w:hAnsi="Times New Roman" w:cs="Times New Roman"/>
          <w:kern w:val="0"/>
          <w:szCs w:val="21"/>
        </w:rPr>
        <w:t>C</w:t>
      </w:r>
      <w:r>
        <w:rPr>
          <w:rFonts w:ascii="SimSun" w:eastAsia="SimSun" w:hAnsi="SimSun" w:cs="SimSun"/>
          <w:kern w:val="0"/>
          <w:szCs w:val="21"/>
        </w:rPr>
        <w:t>对；图中没有反映出我国的人口老龄化、我国的城市化水平和人口增长速度，</w:t>
      </w:r>
      <w:r>
        <w:rPr>
          <w:rFonts w:ascii="Times New Roman" w:eastAsia="Times New Roman" w:hAnsi="Times New Roman" w:cs="Times New Roman"/>
          <w:kern w:val="0"/>
          <w:szCs w:val="21"/>
        </w:rPr>
        <w:t>ABD</w:t>
      </w:r>
      <w:r>
        <w:rPr>
          <w:rFonts w:ascii="SimSun" w:eastAsia="SimSun" w:hAnsi="SimSun" w:cs="SimSun"/>
          <w:kern w:val="0"/>
          <w:szCs w:val="21"/>
        </w:rPr>
        <w:t>错。</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C</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我国人口分布不均匀，以黑龙江的黑河至云南省的腾冲一线为界，此线以东人口稠密，此线以西人口稀疏。</w:t>
      </w:r>
      <w:r>
        <w:rPr>
          <w:rFonts w:ascii="SimSun" w:eastAsia="SimSun" w:hAnsi="SimSun" w:cs="SimSun"/>
          <w:kern w:val="0"/>
          <w:szCs w:val="21"/>
        </w:rPr>
        <w:br/>
      </w:r>
      <w:r>
        <w:rPr>
          <w:rFonts w:ascii="SimSun" w:eastAsia="SimSun" w:hAnsi="SimSun" w:cs="SimSun"/>
          <w:kern w:val="0"/>
          <w:szCs w:val="21"/>
        </w:rPr>
        <w:t>该题考查我国人口的分布状况，解题的关键是从图文中获取信息并调用相关知识进行解答。</w:t>
      </w:r>
      <w:r>
        <w:rPr>
          <w:rFonts w:ascii="SimSun" w:eastAsia="SimSun" w:hAnsi="SimSun" w:cs="SimSun"/>
          <w:kern w:val="0"/>
          <w:szCs w:val="21"/>
        </w:rPr>
        <w:br/>
      </w:r>
    </w:p>
    <w:p w:rsidR="002E7F46" w:rsidRDefault="00E25C44">
      <w:pPr>
        <w:spacing w:line="360" w:lineRule="auto"/>
        <w:textAlignment w:val="center"/>
      </w:pPr>
      <w:r>
        <w:rPr>
          <w:rFonts w:ascii="Times New Roman" w:eastAsia="Times New Roman" w:hAnsi="Times New Roman" w:cs="Times New Roman"/>
          <w:color w:val="3333FF"/>
          <w:kern w:val="0"/>
          <w:sz w:val="24"/>
          <w:szCs w:val="24"/>
        </w:rPr>
        <w:t>25~26.</w:t>
      </w:r>
      <w:r>
        <w:rPr>
          <w:rFonts w:ascii="SimSun" w:eastAsia="SimSun" w:hAnsi="SimSun" w:cs="SimSun"/>
          <w:color w:val="3333FF"/>
          <w:kern w:val="0"/>
          <w:szCs w:val="21"/>
        </w:rPr>
        <w:t>【答案】</w:t>
      </w:r>
      <w:r>
        <w:rPr>
          <w:rFonts w:ascii="Times New Roman" w:eastAsia="Times New Roman" w:hAnsi="Times New Roman" w:cs="Times New Roman"/>
          <w:kern w:val="0"/>
          <w:szCs w:val="21"/>
        </w:rPr>
        <w:t>D</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C</w:t>
      </w:r>
    </w:p>
    <w:p w:rsidR="002E7F46" w:rsidRDefault="00E25C44">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解：读图可知，甘肃卫星发射基地是酒泉位于我国西北地区，这里属于温带大陆性气候，晴天多、能</w:t>
      </w:r>
      <w:r>
        <w:rPr>
          <w:rFonts w:ascii="SimSun" w:eastAsia="SimSun" w:hAnsi="SimSun" w:cs="SimSun"/>
          <w:kern w:val="0"/>
          <w:szCs w:val="21"/>
        </w:rPr>
        <w:t>见度高；人口稀少，干扰少；地形平坦，交通便利；有雄厚的物质基础和基本设施。酒泉位于内陆地区。</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D</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影响卫星发射基地选址的因素有很多。建立发射场首先需要建在人烟稀少的地区，以便运载火箭各级分离后坠落不致危机生命财产的安全。其次要有良好的气象条件，晴朗的天气，空气能见度高，有利于火箭发射。再次要有便利的交通条件，有利于大型仪器和设备的运输与回收。除此，纬度低的地区，火箭发射时的初始速度较大，有利于节省燃料，降低发射成本。</w:t>
      </w:r>
      <w:r>
        <w:rPr>
          <w:rFonts w:ascii="SimSun" w:eastAsia="SimSun" w:hAnsi="SimSun" w:cs="SimSun"/>
          <w:kern w:val="0"/>
          <w:szCs w:val="21"/>
        </w:rPr>
        <w:br/>
      </w:r>
      <w:r>
        <w:rPr>
          <w:rFonts w:ascii="SimSun" w:eastAsia="SimSun" w:hAnsi="SimSun" w:cs="SimSun"/>
          <w:kern w:val="0"/>
          <w:szCs w:val="21"/>
        </w:rPr>
        <w:t>本题考查酒泉卫星发射中心的优势，解答此题的关键是熟记甘肃省的地理环境特点，要理解</w:t>
      </w:r>
      <w:r>
        <w:rPr>
          <w:rFonts w:ascii="SimSun" w:eastAsia="SimSun" w:hAnsi="SimSun" w:cs="SimSun"/>
          <w:kern w:val="0"/>
          <w:szCs w:val="21"/>
        </w:rPr>
        <w:t>解答。</w:t>
      </w:r>
      <w:r>
        <w:rPr>
          <w:rFonts w:ascii="SimSun" w:eastAsia="SimSun" w:hAnsi="SimSun" w:cs="SimSun"/>
          <w:kern w:val="0"/>
          <w:szCs w:val="21"/>
        </w:rPr>
        <w:br/>
      </w:r>
      <w:r>
        <w:rPr>
          <w:rFonts w:ascii="SimSun" w:eastAsia="SimSun" w:hAnsi="SimSun" w:cs="SimSun"/>
          <w:kern w:val="0"/>
          <w:szCs w:val="21"/>
        </w:rPr>
        <w:t>解：</w:t>
      </w:r>
      <w:r>
        <w:rPr>
          <w:rFonts w:ascii="SimSun" w:eastAsia="SimSun" w:hAnsi="SimSun" w:cs="SimSun"/>
          <w:kern w:val="0"/>
          <w:szCs w:val="21"/>
        </w:rPr>
        <w:t>“</w:t>
      </w:r>
      <w:r>
        <w:rPr>
          <w:rFonts w:ascii="SimSun" w:eastAsia="SimSun" w:hAnsi="SimSun" w:cs="SimSun"/>
          <w:kern w:val="0"/>
          <w:szCs w:val="21"/>
        </w:rPr>
        <w:t>神舟十四号</w:t>
      </w:r>
      <w:r>
        <w:rPr>
          <w:rFonts w:ascii="SimSun" w:eastAsia="SimSun" w:hAnsi="SimSun" w:cs="SimSun"/>
          <w:kern w:val="0"/>
          <w:szCs w:val="21"/>
        </w:rPr>
        <w:t>”</w:t>
      </w:r>
      <w:r>
        <w:rPr>
          <w:rFonts w:ascii="SimSun" w:eastAsia="SimSun" w:hAnsi="SimSun" w:cs="SimSun"/>
          <w:kern w:val="0"/>
          <w:szCs w:val="21"/>
        </w:rPr>
        <w:t>出征当日为</w:t>
      </w:r>
      <w:r>
        <w:rPr>
          <w:rFonts w:ascii="Times New Roman" w:eastAsia="Times New Roman" w:hAnsi="Times New Roman" w:cs="Times New Roman"/>
          <w:kern w:val="0"/>
          <w:szCs w:val="21"/>
        </w:rPr>
        <w:t>2022</w:t>
      </w:r>
      <w:r>
        <w:rPr>
          <w:rFonts w:ascii="SimSun" w:eastAsia="SimSun" w:hAnsi="SimSun" w:cs="SimSun"/>
          <w:kern w:val="0"/>
          <w:szCs w:val="21"/>
        </w:rPr>
        <w:t>年</w:t>
      </w:r>
      <w:r>
        <w:rPr>
          <w:rFonts w:ascii="Times New Roman" w:eastAsia="Times New Roman" w:hAnsi="Times New Roman" w:cs="Times New Roman"/>
          <w:kern w:val="0"/>
          <w:szCs w:val="21"/>
        </w:rPr>
        <w:t>6</w:t>
      </w:r>
      <w:r>
        <w:rPr>
          <w:rFonts w:ascii="SimSun" w:eastAsia="SimSun" w:hAnsi="SimSun" w:cs="SimSun"/>
          <w:kern w:val="0"/>
          <w:szCs w:val="21"/>
        </w:rPr>
        <w:t>月</w:t>
      </w:r>
      <w:r>
        <w:rPr>
          <w:rFonts w:ascii="Times New Roman" w:eastAsia="Times New Roman" w:hAnsi="Times New Roman" w:cs="Times New Roman"/>
          <w:kern w:val="0"/>
          <w:szCs w:val="21"/>
        </w:rPr>
        <w:t>5</w:t>
      </w:r>
      <w:r>
        <w:rPr>
          <w:rFonts w:ascii="SimSun" w:eastAsia="SimSun" w:hAnsi="SimSun" w:cs="SimSun"/>
          <w:kern w:val="0"/>
          <w:szCs w:val="21"/>
        </w:rPr>
        <w:t>日</w:t>
      </w:r>
      <w:r>
        <w:rPr>
          <w:rFonts w:ascii="Times New Roman" w:eastAsia="Times New Roman" w:hAnsi="Times New Roman" w:cs="Times New Roman"/>
          <w:kern w:val="0"/>
          <w:szCs w:val="21"/>
        </w:rPr>
        <w:t>10</w:t>
      </w:r>
      <w:r>
        <w:rPr>
          <w:rFonts w:ascii="SimSun" w:eastAsia="SimSun" w:hAnsi="SimSun" w:cs="SimSun"/>
          <w:kern w:val="0"/>
          <w:szCs w:val="21"/>
        </w:rPr>
        <w:t>时</w:t>
      </w:r>
      <w:r>
        <w:rPr>
          <w:rFonts w:ascii="Times New Roman" w:eastAsia="Times New Roman" w:hAnsi="Times New Roman" w:cs="Times New Roman"/>
          <w:kern w:val="0"/>
          <w:szCs w:val="21"/>
        </w:rPr>
        <w:t>44</w:t>
      </w:r>
      <w:r>
        <w:rPr>
          <w:rFonts w:ascii="SimSun" w:eastAsia="SimSun" w:hAnsi="SimSun" w:cs="SimSun"/>
          <w:kern w:val="0"/>
          <w:szCs w:val="21"/>
        </w:rPr>
        <w:t>分，此时太阳直射北半球，金昌市位于北半球，该市昼夜长短情况是昼长夜短。</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C</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春分日和秋分日，太阳直射赤道，地球各个地方昼夜等长。从春分经夏至到秋分，太阳直射北半球，北半球昼长夜短，从秋分经冬至到春分，太阳直射南半球，北半球昼短夜长。</w:t>
      </w:r>
      <w:r>
        <w:rPr>
          <w:rFonts w:ascii="SimSun" w:eastAsia="SimSun" w:hAnsi="SimSun" w:cs="SimSun"/>
          <w:kern w:val="0"/>
          <w:szCs w:val="21"/>
        </w:rPr>
        <w:br/>
      </w:r>
      <w:r>
        <w:rPr>
          <w:rFonts w:ascii="SimSun" w:eastAsia="SimSun" w:hAnsi="SimSun" w:cs="SimSun"/>
          <w:kern w:val="0"/>
          <w:szCs w:val="21"/>
        </w:rPr>
        <w:t>本题考查昼夜长短情况的判定，理解解答即可。</w:t>
      </w:r>
      <w:r>
        <w:rPr>
          <w:rFonts w:ascii="SimSun" w:eastAsia="SimSun" w:hAnsi="SimSun" w:cs="SimSun"/>
          <w:kern w:val="0"/>
          <w:szCs w:val="21"/>
        </w:rPr>
        <w:br/>
      </w:r>
    </w:p>
    <w:p w:rsidR="002E7F46" w:rsidRDefault="00E25C44">
      <w:pPr>
        <w:spacing w:line="360" w:lineRule="auto"/>
        <w:textAlignment w:val="center"/>
      </w:pPr>
      <w:r>
        <w:rPr>
          <w:rFonts w:ascii="Times New Roman" w:eastAsia="Times New Roman" w:hAnsi="Times New Roman" w:cs="Times New Roman"/>
          <w:color w:val="3333FF"/>
          <w:kern w:val="0"/>
          <w:sz w:val="24"/>
          <w:szCs w:val="24"/>
        </w:rPr>
        <w:lastRenderedPageBreak/>
        <w:t>27~28.</w:t>
      </w:r>
      <w:r>
        <w:rPr>
          <w:rFonts w:ascii="SimSun" w:eastAsia="SimSun" w:hAnsi="SimSun" w:cs="SimSun"/>
          <w:color w:val="3333FF"/>
          <w:kern w:val="0"/>
          <w:szCs w:val="21"/>
        </w:rPr>
        <w:t>【答案】</w:t>
      </w:r>
      <w:r>
        <w:rPr>
          <w:rFonts w:ascii="Times New Roman" w:eastAsia="Times New Roman" w:hAnsi="Times New Roman" w:cs="Times New Roman"/>
          <w:kern w:val="0"/>
          <w:szCs w:val="21"/>
        </w:rPr>
        <w:t>B</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D</w:t>
      </w:r>
    </w:p>
    <w:p w:rsidR="002E7F46" w:rsidRDefault="00E25C44">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解：巴西热带雨林是全球的财富，被称为</w:t>
      </w:r>
      <w:r>
        <w:rPr>
          <w:rFonts w:ascii="SimSun" w:eastAsia="SimSun" w:hAnsi="SimSun" w:cs="SimSun"/>
          <w:kern w:val="0"/>
          <w:szCs w:val="21"/>
        </w:rPr>
        <w:t>“</w:t>
      </w:r>
      <w:r>
        <w:rPr>
          <w:rFonts w:ascii="SimSun" w:eastAsia="SimSun" w:hAnsi="SimSun" w:cs="SimSun"/>
          <w:kern w:val="0"/>
          <w:szCs w:val="21"/>
        </w:rPr>
        <w:t>地球之肺</w:t>
      </w:r>
      <w:r>
        <w:rPr>
          <w:rFonts w:ascii="SimSun" w:eastAsia="SimSun" w:hAnsi="SimSun" w:cs="SimSun"/>
          <w:kern w:val="0"/>
          <w:szCs w:val="21"/>
        </w:rPr>
        <w:t>”</w:t>
      </w:r>
      <w:r>
        <w:rPr>
          <w:rFonts w:ascii="SimSun" w:eastAsia="SimSun" w:hAnsi="SimSun" w:cs="SimSun"/>
          <w:kern w:val="0"/>
          <w:szCs w:val="21"/>
        </w:rPr>
        <w:t>，是因为能调节气候，吸收二氧化碳，提供氧气。</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B</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巴西北部分布着地球上面积最大的热带雨林，被称为</w:t>
      </w:r>
      <w:r>
        <w:rPr>
          <w:rFonts w:ascii="SimSun" w:eastAsia="SimSun" w:hAnsi="SimSun" w:cs="SimSun"/>
          <w:kern w:val="0"/>
          <w:szCs w:val="21"/>
        </w:rPr>
        <w:t>“</w:t>
      </w:r>
      <w:r>
        <w:rPr>
          <w:rFonts w:ascii="SimSun" w:eastAsia="SimSun" w:hAnsi="SimSun" w:cs="SimSun"/>
          <w:kern w:val="0"/>
          <w:szCs w:val="21"/>
        </w:rPr>
        <w:t>地球之肺</w:t>
      </w:r>
      <w:r>
        <w:rPr>
          <w:rFonts w:ascii="SimSun" w:eastAsia="SimSun" w:hAnsi="SimSun" w:cs="SimSun"/>
          <w:kern w:val="0"/>
          <w:szCs w:val="21"/>
        </w:rPr>
        <w:t>”</w:t>
      </w:r>
      <w:r>
        <w:rPr>
          <w:rFonts w:ascii="SimSun" w:eastAsia="SimSun" w:hAnsi="SimSun" w:cs="SimSun"/>
          <w:kern w:val="0"/>
          <w:szCs w:val="21"/>
        </w:rPr>
        <w:t>，因而保护热带雨林是全球应当共同承担的责任，热带雨林具有重要的环境意义和经济意义。环境意义体现在：调节气候、净化空气、保持水土、维护生物多样性等；经济意义：热带雨林可以为当地人民提供大量的珍贵药材，还可以提供大量木材和生物资源，提高当地人民的经济收入。</w:t>
      </w:r>
      <w:r>
        <w:rPr>
          <w:rFonts w:ascii="SimSun" w:eastAsia="SimSun" w:hAnsi="SimSun" w:cs="SimSun"/>
          <w:kern w:val="0"/>
          <w:szCs w:val="21"/>
        </w:rPr>
        <w:br/>
      </w:r>
      <w:r>
        <w:rPr>
          <w:rFonts w:ascii="SimSun" w:eastAsia="SimSun" w:hAnsi="SimSun" w:cs="SimSun"/>
          <w:kern w:val="0"/>
          <w:szCs w:val="21"/>
        </w:rPr>
        <w:t>本题考查热带雨林的作用，结合自己的生活常识解答即可。</w:t>
      </w:r>
      <w:r>
        <w:rPr>
          <w:rFonts w:ascii="SimSun" w:eastAsia="SimSun" w:hAnsi="SimSun" w:cs="SimSun"/>
          <w:kern w:val="0"/>
          <w:szCs w:val="21"/>
        </w:rPr>
        <w:br/>
      </w:r>
      <w:r>
        <w:rPr>
          <w:rFonts w:ascii="SimSun" w:eastAsia="SimSun" w:hAnsi="SimSun" w:cs="SimSun"/>
          <w:kern w:val="0"/>
          <w:szCs w:val="21"/>
        </w:rPr>
        <w:t>解：巴西的北部是亚马孙平原，南部是巴西高原，巴西的地势特点是南高北低。</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D</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巴西是南美洲最大的国家，其人口多分布在东部沿海地区，圣保罗是</w:t>
      </w:r>
      <w:r>
        <w:rPr>
          <w:rFonts w:ascii="SimSun" w:eastAsia="SimSun" w:hAnsi="SimSun" w:cs="SimSun"/>
          <w:kern w:val="0"/>
          <w:szCs w:val="21"/>
        </w:rPr>
        <w:t>巴西第一大城市，里约热内卢是巴西最大的海港，巴西的两大地形区是亚马孙平原和巴西高原。</w:t>
      </w:r>
      <w:r>
        <w:rPr>
          <w:rFonts w:ascii="SimSun" w:eastAsia="SimSun" w:hAnsi="SimSun" w:cs="SimSun"/>
          <w:kern w:val="0"/>
          <w:szCs w:val="21"/>
        </w:rPr>
        <w:br/>
      </w:r>
      <w:r>
        <w:rPr>
          <w:rFonts w:ascii="SimSun" w:eastAsia="SimSun" w:hAnsi="SimSun" w:cs="SimSun"/>
          <w:kern w:val="0"/>
          <w:szCs w:val="21"/>
        </w:rPr>
        <w:t>本题考查巴西的地势特点，牢记即可。</w:t>
      </w:r>
      <w:r>
        <w:rPr>
          <w:rFonts w:ascii="SimSun" w:eastAsia="SimSun" w:hAnsi="SimSun" w:cs="SimSun"/>
          <w:kern w:val="0"/>
          <w:szCs w:val="21"/>
        </w:rPr>
        <w:br/>
      </w:r>
    </w:p>
    <w:p w:rsidR="002E7F46" w:rsidRDefault="00E25C44">
      <w:pPr>
        <w:spacing w:line="360" w:lineRule="auto"/>
        <w:textAlignment w:val="center"/>
      </w:pPr>
      <w:r>
        <w:rPr>
          <w:rFonts w:ascii="Times New Roman" w:eastAsia="Times New Roman" w:hAnsi="Times New Roman" w:cs="Times New Roman"/>
          <w:color w:val="3333FF"/>
          <w:kern w:val="0"/>
          <w:sz w:val="24"/>
          <w:szCs w:val="24"/>
        </w:rPr>
        <w:t>29~30.</w:t>
      </w:r>
      <w:r>
        <w:rPr>
          <w:rFonts w:ascii="SimSun" w:eastAsia="SimSun" w:hAnsi="SimSun" w:cs="SimSun"/>
          <w:color w:val="3333FF"/>
          <w:kern w:val="0"/>
          <w:szCs w:val="21"/>
        </w:rPr>
        <w:t>【答案】</w:t>
      </w:r>
      <w:r>
        <w:rPr>
          <w:rFonts w:ascii="Times New Roman" w:eastAsia="Times New Roman" w:hAnsi="Times New Roman" w:cs="Times New Roman"/>
          <w:kern w:val="0"/>
          <w:szCs w:val="21"/>
        </w:rPr>
        <w:t>C</w:t>
      </w:r>
      <w:r>
        <w:rPr>
          <w:rFonts w:ascii="MS UI Gothic" w:eastAsia="MS UI Gothic" w:hAnsi="MS UI Gothic" w:cs="MS UI Gothic"/>
          <w:kern w:val="0"/>
          <w:sz w:val="24"/>
          <w:szCs w:val="24"/>
        </w:rPr>
        <w:t>、</w:t>
      </w:r>
      <w:r>
        <w:rPr>
          <w:rFonts w:ascii="Times New Roman" w:eastAsia="Times New Roman" w:hAnsi="Times New Roman" w:cs="Times New Roman"/>
          <w:kern w:val="0"/>
          <w:szCs w:val="21"/>
        </w:rPr>
        <w:t>D</w:t>
      </w:r>
    </w:p>
    <w:p w:rsidR="002E7F46" w:rsidRDefault="00E25C44">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解：读图可知，红大袋鼠主要分布在热带草原和热带沙漠气候区，气候特征主要是干热。</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C</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澳大利亚中部被南回归线穿过，气候呈半环状分布，干燥是澳大利亚的气候特点。</w:t>
      </w:r>
      <w:r>
        <w:rPr>
          <w:rFonts w:ascii="SimSun" w:eastAsia="SimSun" w:hAnsi="SimSun" w:cs="SimSun"/>
          <w:kern w:val="0"/>
          <w:szCs w:val="21"/>
        </w:rPr>
        <w:br/>
      </w:r>
      <w:r>
        <w:rPr>
          <w:rFonts w:ascii="SimSun" w:eastAsia="SimSun" w:hAnsi="SimSun" w:cs="SimSun"/>
          <w:kern w:val="0"/>
          <w:szCs w:val="21"/>
        </w:rPr>
        <w:t>本题考查澳大利亚的气候特点，牢记所学的知识，理解解答即可。</w:t>
      </w:r>
      <w:r>
        <w:rPr>
          <w:rFonts w:ascii="SimSun" w:eastAsia="SimSun" w:hAnsi="SimSun" w:cs="SimSun"/>
          <w:kern w:val="0"/>
          <w:szCs w:val="21"/>
        </w:rPr>
        <w:br/>
      </w:r>
      <w:r>
        <w:rPr>
          <w:rFonts w:ascii="SimSun" w:eastAsia="SimSun" w:hAnsi="SimSun" w:cs="SimSun"/>
          <w:kern w:val="0"/>
          <w:szCs w:val="21"/>
        </w:rPr>
        <w:t>解：澳大利亚除了红大袋鼠外，还有鸭嘴兽、考拉等独一无二却非常古老的动物种类，其主要原因是：长期以来，自然条件单一，进化速度慢</w:t>
      </w:r>
      <w:r>
        <w:rPr>
          <w:rFonts w:ascii="SimSun" w:eastAsia="SimSun" w:hAnsi="SimSun" w:cs="SimSun"/>
          <w:kern w:val="0"/>
          <w:szCs w:val="21"/>
        </w:rPr>
        <w:t>；几千万年以前澳大利亚大陆同其他大陆分离，孤立于海洋上。</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故选：</w:t>
      </w:r>
      <w:r>
        <w:rPr>
          <w:rFonts w:ascii="Times New Roman" w:eastAsia="Times New Roman" w:hAnsi="Times New Roman" w:cs="Times New Roman"/>
          <w:kern w:val="0"/>
          <w:szCs w:val="21"/>
        </w:rPr>
        <w:t>D</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澳大利亚有很多古老的动植物，大约在两亿年前，澳大利亚就同其他大陆分离，孤立存在于南半球的海洋上，长期以来，由于自然条件比较单一，动物的演化很缓慢，至今还保存着许多古老的物种。那里没有高级的野生哺乳动物，只有低级的有袋类动物，如腹部有口袋以保存幼兽的大袋鼠、吃桉树叶生活的小袋熊，以及卵生的哺乳动物鸭嘴兽等，都是澳大利亚独有的动物。</w:t>
      </w:r>
      <w:r>
        <w:rPr>
          <w:rFonts w:ascii="SimSun" w:eastAsia="SimSun" w:hAnsi="SimSun" w:cs="SimSun"/>
          <w:kern w:val="0"/>
          <w:szCs w:val="21"/>
        </w:rPr>
        <w:br/>
      </w:r>
      <w:r>
        <w:rPr>
          <w:rFonts w:ascii="SimSun" w:eastAsia="SimSun" w:hAnsi="SimSun" w:cs="SimSun"/>
          <w:kern w:val="0"/>
          <w:szCs w:val="21"/>
        </w:rPr>
        <w:t>本题考查澳大利亚保留有古老动物的原因，理解记忆即可。</w:t>
      </w:r>
      <w:r>
        <w:rPr>
          <w:rFonts w:ascii="SimSun" w:eastAsia="SimSun" w:hAnsi="SimSun" w:cs="SimSun"/>
          <w:kern w:val="0"/>
          <w:szCs w:val="21"/>
        </w:rPr>
        <w:br/>
      </w:r>
    </w:p>
    <w:p w:rsidR="002E7F46" w:rsidRDefault="00E25C44">
      <w:pPr>
        <w:spacing w:line="360" w:lineRule="auto"/>
        <w:textAlignment w:val="center"/>
      </w:pPr>
      <w:r>
        <w:rPr>
          <w:rFonts w:ascii="Times New Roman" w:eastAsia="Times New Roman" w:hAnsi="Times New Roman" w:cs="Times New Roman"/>
          <w:color w:val="3333FF"/>
          <w:kern w:val="0"/>
          <w:sz w:val="24"/>
          <w:szCs w:val="24"/>
        </w:rPr>
        <w:lastRenderedPageBreak/>
        <w:t>31.</w:t>
      </w:r>
      <w:r>
        <w:rPr>
          <w:rFonts w:ascii="SimSun" w:eastAsia="SimSun" w:hAnsi="SimSun" w:cs="SimSun"/>
          <w:color w:val="3333FF"/>
          <w:kern w:val="0"/>
          <w:szCs w:val="21"/>
        </w:rPr>
        <w:t>【答案】</w:t>
      </w:r>
      <w:r>
        <w:rPr>
          <w:rFonts w:ascii="SimSun" w:eastAsia="SimSun" w:hAnsi="SimSun" w:cs="SimSun"/>
          <w:kern w:val="0"/>
          <w:szCs w:val="21"/>
        </w:rPr>
        <w:t>东北</w:t>
      </w:r>
      <w:r>
        <w:rPr>
          <w:rFonts w:ascii="Times New Roman" w:eastAsia="Times New Roman" w:hAnsi="Times New Roman" w:cs="Times New Roman"/>
          <w:kern w:val="0"/>
          <w:szCs w:val="21"/>
        </w:rPr>
        <w:t xml:space="preserve">  </w:t>
      </w:r>
      <w:r>
        <w:rPr>
          <w:rFonts w:ascii="SimSun" w:eastAsia="SimSun" w:hAnsi="SimSun" w:cs="SimSun"/>
          <w:kern w:val="0"/>
          <w:szCs w:val="21"/>
        </w:rPr>
        <w:t>地中海</w:t>
      </w:r>
      <w:r>
        <w:rPr>
          <w:rFonts w:ascii="Times New Roman" w:eastAsia="Times New Roman" w:hAnsi="Times New Roman" w:cs="Times New Roman"/>
          <w:kern w:val="0"/>
          <w:szCs w:val="21"/>
        </w:rPr>
        <w:t xml:space="preserve">  </w:t>
      </w:r>
      <w:r>
        <w:rPr>
          <w:rFonts w:ascii="SimSun" w:eastAsia="SimSun" w:hAnsi="SimSun" w:cs="SimSun"/>
          <w:kern w:val="0"/>
          <w:szCs w:val="21"/>
        </w:rPr>
        <w:t>红海</w:t>
      </w:r>
      <w:r>
        <w:rPr>
          <w:rFonts w:ascii="Times New Roman" w:eastAsia="Times New Roman" w:hAnsi="Times New Roman" w:cs="Times New Roman"/>
          <w:kern w:val="0"/>
          <w:szCs w:val="21"/>
        </w:rPr>
        <w:t xml:space="preserve">  </w:t>
      </w:r>
      <w:r>
        <w:rPr>
          <w:rFonts w:ascii="SimSun" w:eastAsia="SimSun" w:hAnsi="SimSun" w:cs="SimSun"/>
          <w:kern w:val="0"/>
          <w:szCs w:val="21"/>
        </w:rPr>
        <w:t>苏伊士</w:t>
      </w:r>
      <w:r>
        <w:rPr>
          <w:rFonts w:ascii="Times New Roman" w:eastAsia="Times New Roman" w:hAnsi="Times New Roman" w:cs="Times New Roman"/>
          <w:kern w:val="0"/>
          <w:szCs w:val="21"/>
        </w:rPr>
        <w:t xml:space="preserve">  </w:t>
      </w:r>
      <w:r>
        <w:rPr>
          <w:rFonts w:ascii="SimSun" w:eastAsia="SimSun" w:hAnsi="SimSun" w:cs="SimSun"/>
          <w:kern w:val="0"/>
          <w:szCs w:val="21"/>
        </w:rPr>
        <w:t>亚</w:t>
      </w:r>
      <w:r>
        <w:rPr>
          <w:rFonts w:ascii="Times New Roman" w:eastAsia="Times New Roman" w:hAnsi="Times New Roman" w:cs="Times New Roman"/>
          <w:kern w:val="0"/>
          <w:szCs w:val="21"/>
        </w:rPr>
        <w:t xml:space="preserve">  </w:t>
      </w:r>
      <w:r>
        <w:rPr>
          <w:rFonts w:ascii="SimSun" w:eastAsia="SimSun" w:hAnsi="SimSun" w:cs="SimSun"/>
          <w:kern w:val="0"/>
          <w:szCs w:val="21"/>
        </w:rPr>
        <w:t>自南向北</w:t>
      </w:r>
      <w:r>
        <w:rPr>
          <w:rFonts w:ascii="Times New Roman" w:eastAsia="Times New Roman" w:hAnsi="Times New Roman" w:cs="Times New Roman"/>
          <w:kern w:val="0"/>
          <w:szCs w:val="21"/>
        </w:rPr>
        <w:t xml:space="preserve">  </w:t>
      </w:r>
      <w:r>
        <w:rPr>
          <w:rFonts w:ascii="SimSun" w:eastAsia="SimSun" w:hAnsi="SimSun" w:cs="SimSun"/>
          <w:kern w:val="0"/>
          <w:szCs w:val="21"/>
        </w:rPr>
        <w:t>河流沿岸</w:t>
      </w:r>
      <w:r>
        <w:rPr>
          <w:rFonts w:ascii="Times New Roman" w:eastAsia="Times New Roman" w:hAnsi="Times New Roman" w:cs="Times New Roman"/>
          <w:kern w:val="0"/>
          <w:szCs w:val="21"/>
        </w:rPr>
        <w:t xml:space="preserve">  </w:t>
      </w:r>
      <w:r>
        <w:rPr>
          <w:rFonts w:ascii="SimSun" w:eastAsia="SimSun" w:hAnsi="SimSun" w:cs="SimSun"/>
          <w:kern w:val="0"/>
          <w:szCs w:val="21"/>
        </w:rPr>
        <w:t>沿河分布</w:t>
      </w:r>
      <w:r>
        <w:rPr>
          <w:rFonts w:ascii="Times New Roman" w:eastAsia="Times New Roman" w:hAnsi="Times New Roman" w:cs="Times New Roman"/>
          <w:kern w:val="0"/>
          <w:szCs w:val="21"/>
        </w:rPr>
        <w:t>  A</w:t>
      </w:r>
    </w:p>
    <w:p w:rsidR="002E7F46" w:rsidRDefault="00E25C44">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解：（</w:t>
      </w:r>
      <w:r>
        <w:rPr>
          <w:rFonts w:ascii="Times New Roman" w:eastAsia="Times New Roman" w:hAnsi="Times New Roman" w:cs="Times New Roman"/>
          <w:kern w:val="0"/>
          <w:szCs w:val="21"/>
        </w:rPr>
        <w:t>1</w:t>
      </w:r>
      <w:r>
        <w:rPr>
          <w:rFonts w:ascii="SimSun" w:eastAsia="SimSun" w:hAnsi="SimSun" w:cs="SimSun"/>
          <w:kern w:val="0"/>
          <w:szCs w:val="21"/>
        </w:rPr>
        <w:t>）据图可知，埃及位于非洲东北部，它北临地中海，南接苏丹，西连利比亚，东临红海，东北部的苏伊士运河是亚非两大洲的分界线，该运河沟通地中海与红海。</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尼罗河发源于赤道南部的东非高原，自南向北注入地中海。埃及以热带沙漠气候为主，气候干旱，降水少，水资源不足，尼罗河可为城市和农业提供充足的水源，且沿河地区地形平坦、交通便利，因此城市和农作物沿尼罗河及河口三角洲分布。</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）埃及位于非洲北部，北回归线穿过埃及，埃及以热带沙漠气候为主，全年高温少雨，太</w:t>
      </w:r>
      <w:r>
        <w:rPr>
          <w:rFonts w:ascii="SimSun" w:eastAsia="SimSun" w:hAnsi="SimSun" w:cs="SimSun"/>
          <w:kern w:val="0"/>
          <w:szCs w:val="21"/>
        </w:rPr>
        <w:t>阳辐射强，应做好防晒，</w:t>
      </w:r>
      <w:r>
        <w:rPr>
          <w:rFonts w:ascii="Times New Roman" w:eastAsia="Times New Roman" w:hAnsi="Times New Roman" w:cs="Times New Roman"/>
          <w:kern w:val="0"/>
          <w:szCs w:val="21"/>
        </w:rPr>
        <w:t>A</w:t>
      </w:r>
      <w:r>
        <w:rPr>
          <w:rFonts w:ascii="SimSun" w:eastAsia="SimSun" w:hAnsi="SimSun" w:cs="SimSun"/>
          <w:kern w:val="0"/>
          <w:szCs w:val="21"/>
        </w:rPr>
        <w:t>正确，</w:t>
      </w:r>
      <w:r>
        <w:rPr>
          <w:rFonts w:ascii="Times New Roman" w:eastAsia="Times New Roman" w:hAnsi="Times New Roman" w:cs="Times New Roman"/>
          <w:kern w:val="0"/>
          <w:szCs w:val="21"/>
        </w:rPr>
        <w:t>BCD</w:t>
      </w:r>
      <w:r>
        <w:rPr>
          <w:rFonts w:ascii="SimSun" w:eastAsia="SimSun" w:hAnsi="SimSun" w:cs="SimSun"/>
          <w:kern w:val="0"/>
          <w:szCs w:val="21"/>
        </w:rPr>
        <w:t>错误。故选</w:t>
      </w:r>
      <w:r>
        <w:rPr>
          <w:rFonts w:ascii="Times New Roman" w:eastAsia="Times New Roman" w:hAnsi="Times New Roman" w:cs="Times New Roman"/>
          <w:kern w:val="0"/>
          <w:szCs w:val="21"/>
        </w:rPr>
        <w:t>A</w:t>
      </w:r>
      <w:r>
        <w:rPr>
          <w:rFonts w:ascii="SimSun" w:eastAsia="SimSun" w:hAnsi="SimSun" w:cs="SimSun"/>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4</w:t>
      </w:r>
      <w:r>
        <w:rPr>
          <w:rFonts w:ascii="SimSun" w:eastAsia="SimSun" w:hAnsi="SimSun" w:cs="SimSun"/>
          <w:kern w:val="0"/>
          <w:szCs w:val="21"/>
        </w:rPr>
        <w:t>）据所学知识并结合图示可知，尼罗河为农业提供便利的灌溉水源，为工业和日常生活用水提供淡水资源；尼罗河为埃及提供便利的水运交通；尼罗河为埃及提供水能资源，促进水能开发、旅游业等的发展。</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故答案为：</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）东北；地中海；红海；苏伊士；亚；</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）自南向北；河流沿岸；沿河分布；</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w:t>
      </w:r>
      <w:r>
        <w:rPr>
          <w:rFonts w:ascii="Times New Roman" w:eastAsia="Times New Roman" w:hAnsi="Times New Roman" w:cs="Times New Roman"/>
          <w:kern w:val="0"/>
          <w:szCs w:val="21"/>
        </w:rPr>
        <w:t>A</w:t>
      </w:r>
      <w:r>
        <w:rPr>
          <w:rFonts w:ascii="SimSun" w:eastAsia="SimSun" w:hAnsi="SimSun" w:cs="SimSun"/>
          <w:kern w:val="0"/>
          <w:szCs w:val="21"/>
        </w:rPr>
        <w:t>；</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4</w:t>
      </w:r>
      <w:r>
        <w:rPr>
          <w:rFonts w:ascii="SimSun" w:eastAsia="SimSun" w:hAnsi="SimSun" w:cs="SimSun"/>
          <w:kern w:val="0"/>
          <w:szCs w:val="21"/>
        </w:rPr>
        <w:t>）发展水运、提供水源、开发水能、发展旅游等。</w:t>
      </w:r>
      <w:r>
        <w:rPr>
          <w:rFonts w:ascii="SimSun" w:eastAsia="SimSun" w:hAnsi="SimSun" w:cs="SimSun"/>
          <w:kern w:val="0"/>
          <w:szCs w:val="21"/>
        </w:rPr>
        <w:br/>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）埃及位于非洲东北部，它北临地中海，南接苏丹，西连利比亚，东临红海。</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）尼罗河发源于赤道南部的东非高原，自南向北注入地中海。埃及以热带沙漠气候为主，气候干旱，降水少，水资源不足。</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）埃及以热带沙漠气候为主，全年高温少雨，太阳辐射强。</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4</w:t>
      </w:r>
      <w:r>
        <w:rPr>
          <w:rFonts w:ascii="SimSun" w:eastAsia="SimSun" w:hAnsi="SimSun" w:cs="SimSun"/>
          <w:kern w:val="0"/>
          <w:szCs w:val="21"/>
        </w:rPr>
        <w:t>）尼罗河为农业提供便利的灌溉水源，为工业和日常生活用水提供淡水资源；尼罗河为埃及提供便利的水运交通；尼罗河为埃及提供水能资源，促进水能开发、旅游业等的发展。</w:t>
      </w:r>
      <w:r>
        <w:rPr>
          <w:rFonts w:ascii="SimSun" w:eastAsia="SimSun" w:hAnsi="SimSun" w:cs="SimSun"/>
          <w:kern w:val="0"/>
          <w:szCs w:val="21"/>
        </w:rPr>
        <w:br/>
      </w:r>
      <w:r>
        <w:rPr>
          <w:rFonts w:ascii="SimSun" w:eastAsia="SimSun" w:hAnsi="SimSun" w:cs="SimSun"/>
          <w:kern w:val="0"/>
          <w:szCs w:val="21"/>
        </w:rPr>
        <w:t>本题以埃及为背景，涉及埃及地理位置、河流、气候等相关知识，考查学生读图能力和基础知识运用能力。</w:t>
      </w:r>
      <w:r>
        <w:rPr>
          <w:rFonts w:ascii="SimSun" w:eastAsia="SimSun" w:hAnsi="SimSun" w:cs="SimSun"/>
          <w:kern w:val="0"/>
          <w:szCs w:val="21"/>
        </w:rPr>
        <w:br/>
      </w:r>
    </w:p>
    <w:p w:rsidR="002E7F46" w:rsidRDefault="00E25C44">
      <w:pPr>
        <w:spacing w:line="360" w:lineRule="auto"/>
        <w:textAlignment w:val="center"/>
      </w:pPr>
      <w:r>
        <w:rPr>
          <w:rFonts w:ascii="Times New Roman" w:eastAsia="Times New Roman" w:hAnsi="Times New Roman" w:cs="Times New Roman"/>
          <w:color w:val="3333FF"/>
          <w:kern w:val="0"/>
          <w:sz w:val="24"/>
          <w:szCs w:val="24"/>
        </w:rPr>
        <w:t>32.</w:t>
      </w:r>
      <w:r>
        <w:rPr>
          <w:rFonts w:ascii="SimSun" w:eastAsia="SimSun" w:hAnsi="SimSun" w:cs="SimSun"/>
          <w:color w:val="3333FF"/>
          <w:kern w:val="0"/>
          <w:szCs w:val="21"/>
        </w:rPr>
        <w:t>【答案】</w:t>
      </w:r>
      <w:r>
        <w:rPr>
          <w:rFonts w:ascii="SimSun" w:eastAsia="SimSun" w:hAnsi="SimSun" w:cs="SimSun"/>
          <w:kern w:val="0"/>
          <w:szCs w:val="21"/>
        </w:rPr>
        <w:t>南</w:t>
      </w:r>
      <w:r>
        <w:rPr>
          <w:rFonts w:ascii="Times New Roman" w:eastAsia="Times New Roman" w:hAnsi="Times New Roman" w:cs="Times New Roman"/>
          <w:kern w:val="0"/>
          <w:szCs w:val="21"/>
        </w:rPr>
        <w:t xml:space="preserve">  </w:t>
      </w:r>
      <w:r>
        <w:rPr>
          <w:rFonts w:ascii="SimSun" w:eastAsia="SimSun" w:hAnsi="SimSun" w:cs="SimSun"/>
          <w:kern w:val="0"/>
          <w:szCs w:val="21"/>
        </w:rPr>
        <w:t>热带</w:t>
      </w:r>
      <w:r>
        <w:rPr>
          <w:rFonts w:ascii="Times New Roman" w:eastAsia="Times New Roman" w:hAnsi="Times New Roman" w:cs="Times New Roman"/>
          <w:kern w:val="0"/>
          <w:szCs w:val="21"/>
        </w:rPr>
        <w:t xml:space="preserve">  </w:t>
      </w:r>
      <w:r>
        <w:rPr>
          <w:rFonts w:ascii="SimSun" w:eastAsia="SimSun" w:hAnsi="SimSun" w:cs="SimSun"/>
          <w:kern w:val="0"/>
          <w:szCs w:val="21"/>
        </w:rPr>
        <w:t>云贵</w:t>
      </w:r>
      <w:r>
        <w:rPr>
          <w:rFonts w:ascii="Times New Roman" w:eastAsia="Times New Roman" w:hAnsi="Times New Roman" w:cs="Times New Roman"/>
          <w:kern w:val="0"/>
          <w:szCs w:val="21"/>
        </w:rPr>
        <w:t xml:space="preserve">  </w:t>
      </w:r>
      <w:r>
        <w:rPr>
          <w:rFonts w:ascii="SimSun" w:eastAsia="SimSun" w:hAnsi="SimSun" w:cs="SimSun"/>
          <w:kern w:val="0"/>
          <w:szCs w:val="21"/>
        </w:rPr>
        <w:t>旱涝</w:t>
      </w:r>
      <w:r>
        <w:rPr>
          <w:rFonts w:ascii="Times New Roman" w:eastAsia="Times New Roman" w:hAnsi="Times New Roman" w:cs="Times New Roman"/>
          <w:kern w:val="0"/>
          <w:szCs w:val="21"/>
        </w:rPr>
        <w:t>  A</w:t>
      </w:r>
    </w:p>
    <w:p w:rsidR="002E7F46" w:rsidRDefault="00E25C44">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解：（</w:t>
      </w:r>
      <w:r>
        <w:rPr>
          <w:rFonts w:ascii="Times New Roman" w:eastAsia="Times New Roman" w:hAnsi="Times New Roman" w:cs="Times New Roman"/>
          <w:kern w:val="0"/>
          <w:szCs w:val="21"/>
        </w:rPr>
        <w:t>1</w:t>
      </w:r>
      <w:r>
        <w:rPr>
          <w:rFonts w:ascii="SimSun" w:eastAsia="SimSun" w:hAnsi="SimSun" w:cs="SimSun"/>
          <w:kern w:val="0"/>
          <w:szCs w:val="21"/>
        </w:rPr>
        <w:t>）东南亚位于亚洲</w:t>
      </w:r>
      <w:r>
        <w:rPr>
          <w:rFonts w:ascii="SimSun" w:eastAsia="SimSun" w:hAnsi="SimSun" w:cs="SimSun"/>
          <w:kern w:val="0"/>
          <w:szCs w:val="21"/>
        </w:rPr>
        <w:t>的东南部，包括中南半岛以及马来群岛的大部分，中南半岛因在中国以南而得名，大部分位于北回归线以南，主要属于热带。</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）图中昆明到万象的铁路是由我国修建的中老铁路。中老铁路从我国云贵高原到中南半岛，沿途经过许多山山水水，由于降水多，地势起伏大，修建中有可能遇到的地质灾害有泥石流，山体</w:t>
      </w:r>
      <w:r>
        <w:rPr>
          <w:rFonts w:ascii="SimSun" w:eastAsia="SimSun" w:hAnsi="SimSun" w:cs="SimSun"/>
          <w:kern w:val="0"/>
          <w:szCs w:val="21"/>
        </w:rPr>
        <w:lastRenderedPageBreak/>
        <w:t>滑坡等。</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）中南半岛属于热带季风气候，夏季风强弱状况不稳定，容易带来旱涝灾害。</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4</w:t>
      </w:r>
      <w:r>
        <w:rPr>
          <w:rFonts w:ascii="SimSun" w:eastAsia="SimSun" w:hAnsi="SimSun" w:cs="SimSun"/>
          <w:kern w:val="0"/>
          <w:szCs w:val="21"/>
        </w:rPr>
        <w:t>）中南半岛盛产热带经济作物，有可能是通过中老铁路带到我国的是香蕉、橡胶等热带经济作物，苹果、桃子、杏子为温带作物。</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故答案为：（</w:t>
      </w:r>
      <w:r>
        <w:rPr>
          <w:rFonts w:ascii="Times New Roman" w:eastAsia="Times New Roman" w:hAnsi="Times New Roman" w:cs="Times New Roman"/>
          <w:kern w:val="0"/>
          <w:szCs w:val="21"/>
        </w:rPr>
        <w:t>1</w:t>
      </w:r>
      <w:r>
        <w:rPr>
          <w:rFonts w:ascii="SimSun" w:eastAsia="SimSun" w:hAnsi="SimSun" w:cs="SimSun"/>
          <w:kern w:val="0"/>
          <w:szCs w:val="21"/>
        </w:rPr>
        <w:t>）南；热带；</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）云贵；</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）旱涝；</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4</w:t>
      </w:r>
      <w:r>
        <w:rPr>
          <w:rFonts w:ascii="SimSun" w:eastAsia="SimSun" w:hAnsi="SimSun" w:cs="SimSun"/>
          <w:kern w:val="0"/>
          <w:szCs w:val="21"/>
        </w:rPr>
        <w:t>）</w:t>
      </w:r>
      <w:r>
        <w:rPr>
          <w:rFonts w:ascii="Times New Roman" w:eastAsia="Times New Roman" w:hAnsi="Times New Roman" w:cs="Times New Roman"/>
          <w:kern w:val="0"/>
          <w:szCs w:val="21"/>
        </w:rPr>
        <w:t>A</w:t>
      </w:r>
      <w:r>
        <w:rPr>
          <w:rFonts w:ascii="SimSun" w:eastAsia="SimSun" w:hAnsi="SimSun" w:cs="SimSun"/>
          <w:kern w:val="0"/>
          <w:szCs w:val="21"/>
        </w:rPr>
        <w:t>。</w:t>
      </w:r>
      <w:r>
        <w:rPr>
          <w:rFonts w:ascii="SimSun" w:eastAsia="SimSun" w:hAnsi="SimSun" w:cs="SimSun"/>
          <w:kern w:val="0"/>
          <w:szCs w:val="21"/>
        </w:rPr>
        <w:br/>
      </w:r>
      <w:r>
        <w:rPr>
          <w:rFonts w:ascii="SimSun" w:eastAsia="SimSun" w:hAnsi="SimSun" w:cs="SimSun"/>
          <w:kern w:val="0"/>
          <w:szCs w:val="21"/>
        </w:rPr>
        <w:t>（</w:t>
      </w:r>
      <w:r>
        <w:rPr>
          <w:rFonts w:ascii="Times New Roman" w:eastAsia="Times New Roman" w:hAnsi="Times New Roman" w:cs="Times New Roman"/>
          <w:kern w:val="0"/>
          <w:szCs w:val="21"/>
        </w:rPr>
        <w:t>1</w:t>
      </w:r>
      <w:r>
        <w:rPr>
          <w:rFonts w:ascii="SimSun" w:eastAsia="SimSun" w:hAnsi="SimSun" w:cs="SimSun"/>
          <w:kern w:val="0"/>
          <w:szCs w:val="21"/>
        </w:rPr>
        <w:t>）东南亚地区大部分位于亚洲东南部，气候湿热，当地出产的主要经济作物有天然橡油棕、椰子、蕉麻等。</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）中南半岛山脉、大河多南北延伸，地势特点是北高南低，地形分布特点是山河相间，纵列分布。中南半岛人口、城市主要分布在河流沿岸平原及河口三角洲地区。</w:t>
      </w:r>
      <w:r>
        <w:rPr>
          <w:rFonts w:ascii="SimSun" w:eastAsia="SimSun" w:hAnsi="SimSun" w:cs="SimSun"/>
          <w:kern w:val="0"/>
          <w:szCs w:val="21"/>
        </w:rPr>
        <w:br/>
      </w:r>
      <w:r>
        <w:rPr>
          <w:rFonts w:ascii="SimSun" w:eastAsia="SimSun" w:hAnsi="SimSun" w:cs="SimSun"/>
          <w:kern w:val="0"/>
          <w:szCs w:val="21"/>
        </w:rPr>
        <w:t>本题考查中南半岛的位置、气候、物产等，结合课本知识解答即可。</w:t>
      </w:r>
      <w:r>
        <w:rPr>
          <w:rFonts w:ascii="SimSun" w:eastAsia="SimSun" w:hAnsi="SimSun" w:cs="SimSun"/>
          <w:kern w:val="0"/>
          <w:szCs w:val="21"/>
        </w:rPr>
        <w:br/>
      </w:r>
    </w:p>
    <w:p w:rsidR="002E7F46" w:rsidRDefault="00E25C44">
      <w:pPr>
        <w:spacing w:line="360" w:lineRule="auto"/>
        <w:textAlignment w:val="center"/>
      </w:pPr>
      <w:r>
        <w:rPr>
          <w:rFonts w:ascii="Times New Roman" w:eastAsia="Times New Roman" w:hAnsi="Times New Roman" w:cs="Times New Roman"/>
          <w:color w:val="3333FF"/>
          <w:kern w:val="0"/>
          <w:sz w:val="24"/>
          <w:szCs w:val="24"/>
        </w:rPr>
        <w:t>33.</w:t>
      </w:r>
      <w:r>
        <w:rPr>
          <w:rFonts w:ascii="SimSun" w:eastAsia="SimSun" w:hAnsi="SimSun" w:cs="SimSun"/>
          <w:color w:val="3333FF"/>
          <w:kern w:val="0"/>
          <w:szCs w:val="21"/>
        </w:rPr>
        <w:t>【答案】</w:t>
      </w:r>
      <w:r>
        <w:rPr>
          <w:rFonts w:ascii="SimSun" w:eastAsia="SimSun" w:hAnsi="SimSun" w:cs="SimSun"/>
          <w:kern w:val="0"/>
          <w:szCs w:val="21"/>
        </w:rPr>
        <w:t>青藏</w:t>
      </w:r>
      <w:r>
        <w:rPr>
          <w:rFonts w:ascii="Times New Roman" w:eastAsia="Times New Roman" w:hAnsi="Times New Roman" w:cs="Times New Roman"/>
          <w:kern w:val="0"/>
          <w:szCs w:val="21"/>
        </w:rPr>
        <w:t xml:space="preserve">  </w:t>
      </w:r>
      <w:r>
        <w:rPr>
          <w:rFonts w:ascii="SimSun" w:eastAsia="SimSun" w:hAnsi="SimSun" w:cs="SimSun"/>
          <w:kern w:val="0"/>
          <w:szCs w:val="21"/>
        </w:rPr>
        <w:t>东</w:t>
      </w:r>
      <w:r>
        <w:rPr>
          <w:rFonts w:ascii="Times New Roman" w:eastAsia="Times New Roman" w:hAnsi="Times New Roman" w:cs="Times New Roman"/>
          <w:kern w:val="0"/>
          <w:szCs w:val="21"/>
        </w:rPr>
        <w:t xml:space="preserve">  </w:t>
      </w:r>
      <w:r>
        <w:rPr>
          <w:rFonts w:ascii="SimSun" w:eastAsia="SimSun" w:hAnsi="SimSun" w:cs="SimSun"/>
          <w:kern w:val="0"/>
          <w:szCs w:val="21"/>
        </w:rPr>
        <w:t>无</w:t>
      </w:r>
      <w:r>
        <w:rPr>
          <w:rFonts w:ascii="Times New Roman" w:eastAsia="Times New Roman" w:hAnsi="Times New Roman" w:cs="Times New Roman"/>
          <w:kern w:val="0"/>
          <w:szCs w:val="21"/>
        </w:rPr>
        <w:t xml:space="preserve">  </w:t>
      </w:r>
      <w:r>
        <w:rPr>
          <w:rFonts w:ascii="SimSun" w:eastAsia="SimSun" w:hAnsi="SimSun" w:cs="SimSun"/>
          <w:kern w:val="0"/>
          <w:szCs w:val="21"/>
        </w:rPr>
        <w:t>早</w:t>
      </w:r>
    </w:p>
    <w:p w:rsidR="002E7F46" w:rsidRDefault="00E25C44">
      <w:pPr>
        <w:spacing w:line="360" w:lineRule="auto"/>
        <w:textAlignment w:val="center"/>
      </w:pPr>
      <w:r>
        <w:rPr>
          <w:rFonts w:ascii="SimSun" w:eastAsia="SimSun" w:hAnsi="SimSun" w:cs="SimSun"/>
          <w:color w:val="3333FF"/>
          <w:kern w:val="0"/>
          <w:szCs w:val="21"/>
        </w:rPr>
        <w:t>【解析】</w:t>
      </w:r>
      <w:r>
        <w:rPr>
          <w:rFonts w:ascii="SimSun" w:eastAsia="SimSun" w:hAnsi="SimSun" w:cs="SimSun"/>
          <w:kern w:val="0"/>
          <w:szCs w:val="21"/>
        </w:rPr>
        <w:t>解：（</w:t>
      </w:r>
      <w:r>
        <w:rPr>
          <w:rFonts w:ascii="Times New Roman" w:eastAsia="Times New Roman" w:hAnsi="Times New Roman" w:cs="Times New Roman"/>
          <w:kern w:val="0"/>
          <w:szCs w:val="21"/>
        </w:rPr>
        <w:t>1</w:t>
      </w:r>
      <w:r>
        <w:rPr>
          <w:rFonts w:ascii="SimSun" w:eastAsia="SimSun" w:hAnsi="SimSun" w:cs="SimSun"/>
          <w:kern w:val="0"/>
          <w:szCs w:val="21"/>
        </w:rPr>
        <w:t>）长江发源于青藏高原，自西向东注入东海。</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2</w:t>
      </w:r>
      <w:r>
        <w:rPr>
          <w:rFonts w:ascii="SimSun" w:eastAsia="SimSun" w:hAnsi="SimSun" w:cs="SimSun"/>
          <w:kern w:val="0"/>
          <w:szCs w:val="21"/>
        </w:rPr>
        <w:t>）长江是我国第一大河。长江水量丰富</w:t>
      </w:r>
      <w:r>
        <w:rPr>
          <w:rFonts w:ascii="SimSun" w:eastAsia="SimSun" w:hAnsi="SimSun" w:cs="SimSun"/>
          <w:kern w:val="0"/>
          <w:szCs w:val="21"/>
        </w:rPr>
        <w:t>的原因是：长江流域主要属于亚热带季风气候，年降水量较多；长江支流多，流域面积广。</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3</w:t>
      </w:r>
      <w:r>
        <w:rPr>
          <w:rFonts w:ascii="SimSun" w:eastAsia="SimSun" w:hAnsi="SimSun" w:cs="SimSun"/>
          <w:kern w:val="0"/>
          <w:szCs w:val="21"/>
        </w:rPr>
        <w:t>）由长江所处的大致纬度判断，长江无结冰期，其南岸的支流比北岸的支流较早进入汛期。</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4</w:t>
      </w:r>
      <w:r>
        <w:rPr>
          <w:rFonts w:ascii="SimSun" w:eastAsia="SimSun" w:hAnsi="SimSun" w:cs="SimSun"/>
          <w:kern w:val="0"/>
          <w:szCs w:val="21"/>
        </w:rPr>
        <w:t>）长期以来，长江流域围湖造田现象较为严重，我不赞成该做法。</w:t>
      </w:r>
      <w:r>
        <w:rPr>
          <w:rFonts w:ascii="SimSun" w:eastAsia="SimSun" w:hAnsi="SimSun" w:cs="SimSun"/>
          <w:kern w:val="0"/>
          <w:szCs w:val="21"/>
        </w:rPr>
        <w:t>“</w:t>
      </w:r>
      <w:r>
        <w:rPr>
          <w:rFonts w:ascii="SimSun" w:eastAsia="SimSun" w:hAnsi="SimSun" w:cs="SimSun"/>
          <w:kern w:val="0"/>
          <w:szCs w:val="21"/>
        </w:rPr>
        <w:t>共抓大保护，不搞大开发</w:t>
      </w:r>
      <w:r>
        <w:rPr>
          <w:rFonts w:ascii="SimSun" w:eastAsia="SimSun" w:hAnsi="SimSun" w:cs="SimSun"/>
          <w:kern w:val="0"/>
          <w:szCs w:val="21"/>
        </w:rPr>
        <w:t>”</w:t>
      </w:r>
      <w:r>
        <w:rPr>
          <w:rFonts w:ascii="SimSun" w:eastAsia="SimSun" w:hAnsi="SimSun" w:cs="SimSun"/>
          <w:kern w:val="0"/>
          <w:szCs w:val="21"/>
        </w:rPr>
        <w:t>是保护长江的核心理念，沿岸生产生活污水达标排放及退耕还林、还湿、还湖，植树造林可有效保护长江的生态环境问题，而围湖造田会破坏生态环境，加重长江流域的洪涝灾害。</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w:t>
      </w:r>
      <w:r>
        <w:rPr>
          <w:rFonts w:ascii="Times New Roman" w:eastAsia="Times New Roman" w:hAnsi="Times New Roman" w:cs="Times New Roman"/>
          <w:kern w:val="0"/>
          <w:szCs w:val="21"/>
        </w:rPr>
        <w:t>5</w:t>
      </w:r>
      <w:r>
        <w:rPr>
          <w:rFonts w:ascii="SimSun" w:eastAsia="SimSun" w:hAnsi="SimSun" w:cs="SimSun"/>
          <w:kern w:val="0"/>
          <w:szCs w:val="21"/>
        </w:rPr>
        <w:t>）长江被誉为水运的</w:t>
      </w:r>
      <w:r>
        <w:rPr>
          <w:rFonts w:ascii="SimSun" w:eastAsia="SimSun" w:hAnsi="SimSun" w:cs="SimSun"/>
          <w:kern w:val="0"/>
          <w:szCs w:val="21"/>
        </w:rPr>
        <w:t>“</w:t>
      </w:r>
      <w:r>
        <w:rPr>
          <w:rFonts w:ascii="SimSun" w:eastAsia="SimSun" w:hAnsi="SimSun" w:cs="SimSun"/>
          <w:kern w:val="0"/>
          <w:szCs w:val="21"/>
        </w:rPr>
        <w:t>黄金水道</w:t>
      </w:r>
      <w:r>
        <w:rPr>
          <w:rFonts w:ascii="SimSun" w:eastAsia="SimSun" w:hAnsi="SimSun" w:cs="SimSun"/>
          <w:kern w:val="0"/>
          <w:szCs w:val="21"/>
        </w:rPr>
        <w:t>”</w:t>
      </w:r>
      <w:r>
        <w:rPr>
          <w:rFonts w:ascii="SimSun" w:eastAsia="SimSun" w:hAnsi="SimSun" w:cs="SimSun"/>
          <w:kern w:val="0"/>
          <w:szCs w:val="21"/>
        </w:rPr>
        <w:t>，长江发展水运的优势条件有：长江干支流江宽水深，通航能力</w:t>
      </w:r>
      <w:r>
        <w:rPr>
          <w:rFonts w:ascii="SimSun" w:eastAsia="SimSun" w:hAnsi="SimSun" w:cs="SimSun"/>
          <w:kern w:val="0"/>
          <w:szCs w:val="21"/>
        </w:rPr>
        <w:t>强；河网稠密，航运里程长；干支流纵横交错，形成宠大的内河运输网；区域内经济发达，运输量大；货物运输方向与长江干流走向总体一致。</w:t>
      </w:r>
      <w:r>
        <w:rPr>
          <w:rFonts w:ascii="Times New Roman" w:eastAsia="Times New Roman" w:hAnsi="Times New Roman" w:cs="Times New Roman"/>
          <w:kern w:val="0"/>
          <w:sz w:val="24"/>
          <w:szCs w:val="24"/>
        </w:rPr>
        <w:t xml:space="preserve"> </w:t>
      </w:r>
      <w:r>
        <w:rPr>
          <w:rFonts w:ascii="Times New Roman" w:eastAsia="Times New Roman" w:hAnsi="Times New Roman" w:cs="Times New Roman"/>
          <w:kern w:val="0"/>
          <w:sz w:val="24"/>
          <w:szCs w:val="24"/>
        </w:rPr>
        <w:br/>
      </w:r>
      <w:r>
        <w:rPr>
          <w:rFonts w:ascii="SimSun" w:eastAsia="SimSun" w:hAnsi="SimSun" w:cs="SimSun"/>
          <w:kern w:val="0"/>
          <w:szCs w:val="21"/>
        </w:rPr>
        <w:t>故答案为：（</w:t>
      </w:r>
      <w:r>
        <w:rPr>
          <w:rFonts w:ascii="Times New Roman" w:eastAsia="Times New Roman" w:hAnsi="Times New Roman" w:cs="Times New Roman"/>
          <w:kern w:val="0"/>
          <w:szCs w:val="21"/>
        </w:rPr>
        <w:t>1</w:t>
      </w:r>
      <w:r>
        <w:rPr>
          <w:rFonts w:ascii="SimSun" w:eastAsia="SimSun" w:hAnsi="SimSun" w:cs="SimSun"/>
          <w:kern w:val="0"/>
          <w:szCs w:val="21"/>
        </w:rPr>
        <w:t>）青藏；东；（</w:t>
      </w:r>
      <w:r>
        <w:rPr>
          <w:rFonts w:ascii="Times New Roman" w:eastAsia="Times New Roman" w:hAnsi="Times New Roman" w:cs="Times New Roman"/>
          <w:kern w:val="0"/>
          <w:szCs w:val="21"/>
        </w:rPr>
        <w:t>2</w:t>
      </w:r>
      <w:r>
        <w:rPr>
          <w:rFonts w:ascii="SimSun" w:eastAsia="SimSun" w:hAnsi="SimSun" w:cs="SimSun"/>
          <w:kern w:val="0"/>
          <w:szCs w:val="21"/>
        </w:rPr>
        <w:t>）长江流域主要属于亚热带季风气候，年降水量较多；长江支流多，流域面积广；（</w:t>
      </w:r>
      <w:r>
        <w:rPr>
          <w:rFonts w:ascii="Times New Roman" w:eastAsia="Times New Roman" w:hAnsi="Times New Roman" w:cs="Times New Roman"/>
          <w:kern w:val="0"/>
          <w:szCs w:val="21"/>
        </w:rPr>
        <w:t>3</w:t>
      </w:r>
      <w:r>
        <w:rPr>
          <w:rFonts w:ascii="SimSun" w:eastAsia="SimSun" w:hAnsi="SimSun" w:cs="SimSun"/>
          <w:kern w:val="0"/>
          <w:szCs w:val="21"/>
        </w:rPr>
        <w:t>）无；早；（</w:t>
      </w:r>
      <w:r>
        <w:rPr>
          <w:rFonts w:ascii="Times New Roman" w:eastAsia="Times New Roman" w:hAnsi="Times New Roman" w:cs="Times New Roman"/>
          <w:kern w:val="0"/>
          <w:szCs w:val="21"/>
        </w:rPr>
        <w:t>4</w:t>
      </w:r>
      <w:r>
        <w:rPr>
          <w:rFonts w:ascii="SimSun" w:eastAsia="SimSun" w:hAnsi="SimSun" w:cs="SimSun"/>
          <w:kern w:val="0"/>
          <w:szCs w:val="21"/>
        </w:rPr>
        <w:t>）不赞成；围湖造田会破坏生态环境，加重长江流域的洪涝灾害；（</w:t>
      </w:r>
      <w:r>
        <w:rPr>
          <w:rFonts w:ascii="Times New Roman" w:eastAsia="Times New Roman" w:hAnsi="Times New Roman" w:cs="Times New Roman"/>
          <w:kern w:val="0"/>
          <w:szCs w:val="21"/>
        </w:rPr>
        <w:t>5</w:t>
      </w:r>
      <w:r>
        <w:rPr>
          <w:rFonts w:ascii="SimSun" w:eastAsia="SimSun" w:hAnsi="SimSun" w:cs="SimSun"/>
          <w:kern w:val="0"/>
          <w:szCs w:val="21"/>
        </w:rPr>
        <w:t>）长江干支流江宽水深，通航能力强；河网稠密，航运里程长；干支流纵横交错，形成宠大的内河运输网；区域内经济发达，运输量大；货物运输方向与长江干流走向总体一致。</w:t>
      </w:r>
      <w:r>
        <w:rPr>
          <w:rFonts w:ascii="SimSun" w:eastAsia="SimSun" w:hAnsi="SimSun" w:cs="SimSun"/>
          <w:kern w:val="0"/>
          <w:szCs w:val="21"/>
        </w:rPr>
        <w:br/>
      </w:r>
      <w:r>
        <w:rPr>
          <w:rFonts w:ascii="SimSun" w:eastAsia="SimSun" w:hAnsi="SimSun" w:cs="SimSun"/>
          <w:kern w:val="0"/>
          <w:szCs w:val="21"/>
        </w:rPr>
        <w:t>长江发源于唐古拉山，最后注入东海，全长</w:t>
      </w:r>
      <w:r>
        <w:rPr>
          <w:rFonts w:ascii="Times New Roman" w:eastAsia="Times New Roman" w:hAnsi="Times New Roman" w:cs="Times New Roman"/>
          <w:kern w:val="0"/>
          <w:szCs w:val="21"/>
        </w:rPr>
        <w:t>63</w:t>
      </w:r>
      <w:r>
        <w:rPr>
          <w:rFonts w:ascii="Times New Roman" w:eastAsia="Times New Roman" w:hAnsi="Times New Roman" w:cs="Times New Roman"/>
          <w:kern w:val="0"/>
          <w:szCs w:val="21"/>
        </w:rPr>
        <w:t>00</w:t>
      </w:r>
      <w:r>
        <w:rPr>
          <w:rFonts w:ascii="SimSun" w:eastAsia="SimSun" w:hAnsi="SimSun" w:cs="SimSun"/>
          <w:kern w:val="0"/>
          <w:szCs w:val="21"/>
        </w:rPr>
        <w:t>千米，是我国第一长河；长江上中下游的分界线</w:t>
      </w:r>
      <w:r>
        <w:rPr>
          <w:rFonts w:ascii="SimSun" w:eastAsia="SimSun" w:hAnsi="SimSun" w:cs="SimSun"/>
          <w:kern w:val="0"/>
          <w:szCs w:val="21"/>
        </w:rPr>
        <w:lastRenderedPageBreak/>
        <w:t>分别是：宜昌、湖口；长江上游奔流于山高谷深的横断山区，落差大，江流湍急，水能资源十分丰富。长江是我国水能资源最丰富、水量最大、航运价值最高的河流。据题干中信息解答。</w:t>
      </w:r>
      <w:r>
        <w:rPr>
          <w:rFonts w:ascii="SimSun" w:eastAsia="SimSun" w:hAnsi="SimSun" w:cs="SimSun"/>
          <w:kern w:val="0"/>
          <w:szCs w:val="21"/>
        </w:rPr>
        <w:br/>
      </w:r>
      <w:r>
        <w:rPr>
          <w:rFonts w:ascii="SimSun" w:eastAsia="SimSun" w:hAnsi="SimSun" w:cs="SimSun"/>
          <w:kern w:val="0"/>
          <w:szCs w:val="21"/>
        </w:rPr>
        <w:t>本题考查长江水系图的相关知识点，结合所学知识点读图理解解答即可。</w:t>
      </w:r>
      <w:r>
        <w:rPr>
          <w:rFonts w:ascii="SimSun" w:eastAsia="SimSun" w:hAnsi="SimSun" w:cs="SimSun"/>
          <w:kern w:val="0"/>
          <w:szCs w:val="21"/>
        </w:rPr>
        <w:br/>
      </w:r>
    </w:p>
    <w:sectPr w:rsidR="002E7F46" w:rsidSect="002E7F46">
      <w:headerReference w:type="even" r:id="rId23"/>
      <w:headerReference w:type="default" r:id="rId24"/>
      <w:footerReference w:type="even" r:id="rId25"/>
      <w:footerReference w:type="default" r:id="rId26"/>
      <w:headerReference w:type="first" r:id="rId27"/>
      <w:footerReference w:type="first" r:id="rId28"/>
      <w:pgSz w:w="11906" w:h="16838"/>
      <w:pgMar w:top="1440" w:right="1531" w:bottom="1440" w:left="1531" w:header="499" w:footer="499" w:gutter="0"/>
      <w:cols w:sep="1"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25C44" w:rsidRDefault="00E25C44" w:rsidP="002E7F46">
      <w:r>
        <w:separator/>
      </w:r>
    </w:p>
  </w:endnote>
  <w:endnote w:type="continuationSeparator" w:id="0">
    <w:p w:rsidR="00E25C44" w:rsidRDefault="00E25C44" w:rsidP="002E7F46">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mbria Math">
    <w:panose1 w:val="02040503050406030204"/>
    <w:charset w:val="00"/>
    <w:family w:val="roman"/>
    <w:pitch w:val="variable"/>
    <w:sig w:usb0="E00002FF" w:usb1="420024FF" w:usb2="00000000" w:usb3="00000000" w:csb0="0000019F" w:csb1="00000000"/>
  </w:font>
  <w:font w:name="SimSun">
    <w:altName w:val="Times New Roman"/>
    <w:panose1 w:val="00000000000000000000"/>
    <w:charset w:val="00"/>
    <w:family w:val="roman"/>
    <w:notTrueType/>
    <w:pitch w:val="default"/>
    <w:sig w:usb0="00000000" w:usb1="00000000" w:usb2="00000000" w:usb3="00000000" w:csb0="00000000" w:csb1="00000000"/>
  </w:font>
  <w:font w:name="SimHei">
    <w:altName w:val="Times New Roman"/>
    <w:panose1 w:val="00000000000000000000"/>
    <w:charset w:val="00"/>
    <w:family w:val="roman"/>
    <w:notTrueType/>
    <w:pitch w:val="default"/>
    <w:sig w:usb0="00000000" w:usb1="00000000" w:usb2="00000000" w:usb3="00000000" w:csb0="00000000" w:csb1="00000000"/>
  </w:font>
  <w:font w:name="Arial">
    <w:panose1 w:val="020B0604020202020204"/>
    <w:charset w:val="00"/>
    <w:family w:val="swiss"/>
    <w:pitch w:val="variable"/>
    <w:sig w:usb0="E0002AFF" w:usb1="C0007843" w:usb2="00000009" w:usb3="00000000" w:csb0="000001FF" w:csb1="00000000"/>
  </w:font>
  <w:font w:name="MS UI Gothic">
    <w:panose1 w:val="020B0600070205080204"/>
    <w:charset w:val="80"/>
    <w:family w:val="swiss"/>
    <w:pitch w:val="variable"/>
    <w:sig w:usb0="E00002FF" w:usb1="6AC7FDFB" w:usb2="00000012" w:usb3="00000000" w:csb0="000200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E7F46" w:rsidRDefault="002E7F46">
    <w:pPr>
      <w:pStyle w:val="a4"/>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E7F46" w:rsidRDefault="00E25C44">
    <w:pPr>
      <w:pStyle w:val="a4"/>
      <w:jc w:val="center"/>
    </w:pPr>
    <w:r>
      <w:rPr>
        <w:rFonts w:hint="eastAsia"/>
      </w:rPr>
      <w:t>第</w:t>
    </w:r>
    <w:r w:rsidR="002E7F46">
      <w:fldChar w:fldCharType="begin"/>
    </w:r>
    <w:r>
      <w:instrText xml:space="preserve"> =</w:instrText>
    </w:r>
    <w:r w:rsidR="002E7F46">
      <w:fldChar w:fldCharType="begin"/>
    </w:r>
    <w:r>
      <w:instrText xml:space="preserve">page  </w:instrText>
    </w:r>
    <w:r w:rsidR="002E7F46">
      <w:fldChar w:fldCharType="separate"/>
    </w:r>
    <w:r w:rsidR="00EA00A5">
      <w:rPr>
        <w:noProof/>
      </w:rPr>
      <w:instrText>8</w:instrText>
    </w:r>
    <w:r w:rsidR="002E7F46">
      <w:fldChar w:fldCharType="end"/>
    </w:r>
    <w:r>
      <w:instrText xml:space="preserve"> </w:instrText>
    </w:r>
    <w:r w:rsidR="002E7F46">
      <w:fldChar w:fldCharType="separate"/>
    </w:r>
    <w:r w:rsidR="00EA00A5">
      <w:rPr>
        <w:noProof/>
      </w:rPr>
      <w:t>8</w:t>
    </w:r>
    <w:r w:rsidR="002E7F46">
      <w:fldChar w:fldCharType="end"/>
    </w:r>
    <w:r>
      <w:rPr>
        <w:rFonts w:hint="eastAsia"/>
      </w:rPr>
      <w:t>页，共</w:t>
    </w:r>
    <w:r w:rsidR="002E7F46">
      <w:fldChar w:fldCharType="begin"/>
    </w:r>
    <w:r>
      <w:instrText xml:space="preserve"> =</w:instrText>
    </w:r>
    <w:r w:rsidR="002E7F46">
      <w:fldChar w:fldCharType="begin"/>
    </w:r>
    <w:r>
      <w:instrText xml:space="preserve">sectionpages  </w:instrText>
    </w:r>
    <w:r w:rsidR="002E7F46">
      <w:fldChar w:fldCharType="separate"/>
    </w:r>
    <w:r w:rsidR="00EA00A5">
      <w:rPr>
        <w:noProof/>
      </w:rPr>
      <w:instrText>22</w:instrText>
    </w:r>
    <w:r w:rsidR="002E7F46">
      <w:fldChar w:fldCharType="end"/>
    </w:r>
    <w:r>
      <w:instrText xml:space="preserve"> </w:instrText>
    </w:r>
    <w:r w:rsidR="002E7F46">
      <w:fldChar w:fldCharType="separate"/>
    </w:r>
    <w:r w:rsidR="00EA00A5">
      <w:rPr>
        <w:noProof/>
      </w:rPr>
      <w:t>22</w:t>
    </w:r>
    <w:r w:rsidR="002E7F46">
      <w:fldChar w:fldCharType="end"/>
    </w:r>
    <w:r>
      <w:rPr>
        <w:rFonts w:hint="eastAsia"/>
      </w:rPr>
      <w:t>页</w:t>
    </w:r>
  </w:p>
  <w:p w:rsidR="002E7F46" w:rsidRDefault="002E7F46">
    <w:pPr>
      <w:pStyle w:val="a4"/>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E7F46" w:rsidRDefault="002E7F46">
    <w:pPr>
      <w:pStyle w:val="a4"/>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25C44" w:rsidRDefault="00E25C44" w:rsidP="002E7F46">
      <w:r>
        <w:separator/>
      </w:r>
    </w:p>
  </w:footnote>
  <w:footnote w:type="continuationSeparator" w:id="0">
    <w:p w:rsidR="00E25C44" w:rsidRDefault="00E25C44" w:rsidP="002E7F46">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E7F46" w:rsidRDefault="002E7F46">
    <w:pPr>
      <w:pStyle w:val="a5"/>
    </w:pPr>
  </w:p>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E7F46" w:rsidRDefault="002E7F46">
    <w:pPr>
      <w:pStyle w:val="a5"/>
      <w:pBdr>
        <w:bottom w:val="none" w:sz="0" w:space="1" w:color="auto"/>
      </w:pBdr>
    </w:pPr>
  </w:p>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E7F46" w:rsidRDefault="002E7F46">
    <w:pPr>
      <w:pStyle w:val="a5"/>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lvl w:ilvl="0">
      <w:start w:val="1"/>
      <w:numFmt w:val="decimal"/>
      <w:lvlText w:val="%1."/>
      <w:lvlJc w:val="left"/>
      <w:pPr>
        <w:tabs>
          <w:tab w:val="num" w:pos="720"/>
        </w:tabs>
        <w:ind w:left="420" w:hanging="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mirrorMargins/>
  <w:bordersDoNotSurroundHeader/>
  <w:bordersDoNotSurroundFooter/>
  <w:proofState w:spelling="clean"/>
  <w:defaultTabStop w:val="839"/>
  <w:drawingGridHorizontalSpacing w:val="105"/>
  <w:drawingGridVerticalSpacing w:val="156"/>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
  <w:docVars>
    <w:docVar w:name="commondata" w:val="eyJoZGlkIjoiODM1ZWE1MmUzZjk0ZDc0YjQ1N2M1MGI0Y2YxY2Q5ZjMifQ=="/>
  </w:docVars>
  <w:rsids>
    <w:rsidRoot w:val="002E7F46"/>
    <w:rsid w:val="002E7F46"/>
    <w:rsid w:val="00E25C44"/>
    <w:rsid w:val="00EA00A5"/>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heme="minorBidi"/>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Title" w:semiHidden="0" w:uiPriority="10" w:unhideWhenUsed="0" w:qFormat="1"/>
    <w:lsdException w:name="Default Paragraph Fon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Balloon Text" w:qFormat="1"/>
    <w:lsdException w:name="Table Grid" w:semiHidden="0" w:uiPriority="59" w:unhideWhenUsed="0" w:qFormat="1"/>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E7F46"/>
    <w:rPr>
      <w:rFonts w:ascii="Cambria Math" w:hAnsi="宋体" w:cs="Cambria Math"/>
      <w:kern w:val="2"/>
      <w:sz w:val="21"/>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qFormat/>
    <w:rsid w:val="002E7F46"/>
    <w:rPr>
      <w:sz w:val="18"/>
      <w:szCs w:val="18"/>
    </w:rPr>
  </w:style>
  <w:style w:type="paragraph" w:styleId="a4">
    <w:name w:val="footer"/>
    <w:basedOn w:val="a"/>
    <w:link w:val="Char0"/>
    <w:uiPriority w:val="99"/>
    <w:unhideWhenUsed/>
    <w:qFormat/>
    <w:rsid w:val="002E7F46"/>
    <w:pPr>
      <w:tabs>
        <w:tab w:val="center" w:pos="4153"/>
        <w:tab w:val="right" w:pos="8306"/>
      </w:tabs>
      <w:snapToGrid w:val="0"/>
    </w:pPr>
    <w:rPr>
      <w:sz w:val="18"/>
      <w:szCs w:val="18"/>
    </w:rPr>
  </w:style>
  <w:style w:type="paragraph" w:styleId="a5">
    <w:name w:val="header"/>
    <w:basedOn w:val="a"/>
    <w:link w:val="Char1"/>
    <w:uiPriority w:val="99"/>
    <w:unhideWhenUsed/>
    <w:qFormat/>
    <w:rsid w:val="002E7F46"/>
    <w:pPr>
      <w:pBdr>
        <w:bottom w:val="single" w:sz="6" w:space="1" w:color="auto"/>
      </w:pBdr>
      <w:tabs>
        <w:tab w:val="center" w:pos="4153"/>
        <w:tab w:val="right" w:pos="8306"/>
      </w:tabs>
      <w:snapToGrid w:val="0"/>
      <w:jc w:val="center"/>
    </w:pPr>
    <w:rPr>
      <w:sz w:val="18"/>
      <w:szCs w:val="18"/>
    </w:rPr>
  </w:style>
  <w:style w:type="table" w:styleId="a6">
    <w:name w:val="Table Grid"/>
    <w:basedOn w:val="a1"/>
    <w:uiPriority w:val="59"/>
    <w:qFormat/>
    <w:rsid w:val="002E7F46"/>
    <w:rPr>
      <w:rFonts w:ascii="Cambria Math" w:hAnsi="宋体" w:cs="Cambria Math"/>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Char1">
    <w:name w:val="页眉 Char"/>
    <w:basedOn w:val="a0"/>
    <w:link w:val="a5"/>
    <w:uiPriority w:val="99"/>
    <w:rsid w:val="002E7F46"/>
    <w:rPr>
      <w:rFonts w:ascii="Cambria Math" w:eastAsia="宋体" w:hAnsi="宋体" w:cs="Cambria Math"/>
      <w:sz w:val="18"/>
      <w:szCs w:val="18"/>
    </w:rPr>
  </w:style>
  <w:style w:type="character" w:customStyle="1" w:styleId="Char0">
    <w:name w:val="页脚 Char"/>
    <w:basedOn w:val="a0"/>
    <w:link w:val="a4"/>
    <w:uiPriority w:val="99"/>
    <w:qFormat/>
    <w:rsid w:val="002E7F46"/>
    <w:rPr>
      <w:rFonts w:ascii="Cambria Math" w:eastAsia="宋体" w:hAnsi="宋体" w:cs="Cambria Math"/>
      <w:sz w:val="18"/>
      <w:szCs w:val="18"/>
    </w:rPr>
  </w:style>
  <w:style w:type="character" w:customStyle="1" w:styleId="Char">
    <w:name w:val="批注框文本 Char"/>
    <w:basedOn w:val="a0"/>
    <w:link w:val="a3"/>
    <w:uiPriority w:val="99"/>
    <w:semiHidden/>
    <w:qFormat/>
    <w:rsid w:val="002E7F46"/>
    <w:rPr>
      <w:rFonts w:ascii="Cambria Math" w:eastAsia="宋体" w:hAnsi="宋体" w:cs="Cambria Math"/>
      <w:sz w:val="18"/>
      <w:szCs w:val="18"/>
    </w:rPr>
  </w:style>
  <w:style w:type="paragraph" w:styleId="a7">
    <w:name w:val="No Spacing"/>
    <w:link w:val="Char2"/>
    <w:uiPriority w:val="1"/>
    <w:qFormat/>
    <w:rsid w:val="002E7F46"/>
    <w:rPr>
      <w:rFonts w:ascii="Cambria Math" w:hAnsi="宋体" w:cs="Cambria Math"/>
      <w:sz w:val="22"/>
      <w:szCs w:val="22"/>
    </w:rPr>
  </w:style>
  <w:style w:type="character" w:customStyle="1" w:styleId="Char2">
    <w:name w:val="无间隔 Char"/>
    <w:basedOn w:val="a0"/>
    <w:link w:val="a7"/>
    <w:uiPriority w:val="1"/>
    <w:qFormat/>
    <w:rsid w:val="002E7F46"/>
    <w:rPr>
      <w:rFonts w:ascii="Cambria Math" w:eastAsia="宋体" w:hAnsi="宋体" w:cs="Cambria Math"/>
      <w:kern w:val="0"/>
      <w:sz w:val="22"/>
    </w:rPr>
  </w:style>
  <w:style w:type="paragraph" w:styleId="a8">
    <w:name w:val="List Paragraph"/>
    <w:basedOn w:val="a"/>
    <w:uiPriority w:val="34"/>
    <w:qFormat/>
    <w:rsid w:val="002E7F46"/>
    <w:pPr>
      <w:ind w:firstLineChars="200" w:firstLine="420"/>
    </w:pPr>
  </w:style>
  <w:style w:type="character" w:customStyle="1" w:styleId="1">
    <w:name w:val="不明显强调1"/>
    <w:basedOn w:val="a0"/>
    <w:uiPriority w:val="19"/>
    <w:qFormat/>
    <w:rsid w:val="002E7F46"/>
    <w:rPr>
      <w:rFonts w:ascii="Cambria Math" w:eastAsia="宋体" w:hAnsi="宋体" w:cs="Cambria Math"/>
      <w:i/>
      <w:iCs/>
      <w:color w:val="808080" w:themeColor="text1" w:themeTint="7F"/>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26" Type="http://schemas.openxmlformats.org/officeDocument/2006/relationships/footer" Target="footer2.xml"/><Relationship Id="rId3" Type="http://schemas.openxmlformats.org/officeDocument/2006/relationships/numbering" Target="numbering.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5"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header" Target="header1.xml"/><Relationship Id="rId28" Type="http://schemas.openxmlformats.org/officeDocument/2006/relationships/footer" Target="footer3.xml"/><Relationship Id="rId10" Type="http://schemas.openxmlformats.org/officeDocument/2006/relationships/image" Target="media/image2.png"/><Relationship Id="rId19" Type="http://schemas.openxmlformats.org/officeDocument/2006/relationships/image" Target="media/image11.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header" Target="header3.xml"/><Relationship Id="rId30"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xtzj xmlns="http://schemas.microsoft.com/vsto/xtzj">
  <dataContent>f88483fcc-33bf-4949-b558-c767f8e77734;d52550fa3-f7f6-416e-a5c1-43c80f81337c,a1b2938aa-67e2-4ed1-9702-512d89a76893,25993099d-e32b-47e6-90c3-52472bdda8d5,f446ba1f6-15a2-4066-a932-5300a1913149,a5716bcb9-d0b3-41e7-9f9f-4e6073115567,8e17fc8ba-8605-45c6-b389-81258a271ae8,47a144cff-ece2-4db6-8e29-e56fd6b2b843,bbb76c316-028c-4120-9e6b-c14efbe9e891,e741a8b14-5ded-4ed6-bc5c-c6918abc8e9b,57d4c5f2a-d9e4-40eb-8ed3-0b31ab47c3bf,8794be302-f479-48b0-8259-2c59676ff4ea,1c71dd6df-3f44-4104-bcf9-cb2ffb7a9a00,d1f303cd8-5406-4efd-9d9f-9544992c7f10,7ca1c4aff-61a2-4d80-9d14-39955adb5472,90d714b5f-4270-4e16-9c47-71bb97c136ef,</dataContent>
</xtzj>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0DFE406-6193-40D1-B57E-19EF43D8AB3D}">
  <ds:schemaRefs>
    <ds:schemaRef ds:uri="http://schemas.microsoft.com/vsto/xtzj"/>
  </ds:schemaRefs>
</ds:datastoreItem>
</file>

<file path=customXml/itemProps2.xml><?xml version="1.0" encoding="utf-8"?>
<ds:datastoreItem xmlns:ds="http://schemas.openxmlformats.org/officeDocument/2006/customXml" ds:itemID="{5F785F42-2389-409C-BAFF-A57B3340A06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298</TotalTime>
  <Pages>22</Pages>
  <Words>1780</Words>
  <Characters>10146</Characters>
  <Application>Microsoft Office Word</Application>
  <DocSecurity>0</DocSecurity>
  <Lines>84</Lines>
  <Paragraphs>23</Paragraphs>
  <ScaleCrop>false</ScaleCrop>
  <Company>iflytek</Company>
  <LinksUpToDate>false</LinksUpToDate>
  <CharactersWithSpaces>11903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iflytek</dc:creator>
  <dc:description>f8883fcc-33bf-4949-b558-c767f8e77734</dc:description>
  <cp:lastModifiedBy>Administrator</cp:lastModifiedBy>
  <cp:revision>267</cp:revision>
  <dcterms:created xsi:type="dcterms:W3CDTF">2011-01-13T09:46:00Z</dcterms:created>
  <dcterms:modified xsi:type="dcterms:W3CDTF">2023-06-30T11:12:00Z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CV">
    <vt:lpwstr>3EB10F219BDB4F418C77E2176F513C96</vt:lpwstr>
  </property>
  <property fmtid="{D5CDD505-2E9C-101B-9397-08002B2CF9AE}" pid="3" name="KSOProductBuildVer">
    <vt:lpwstr>2052-11.1.0.12358</vt:lpwstr>
  </property>
</Properties>
</file>