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0681" w:rsidRDefault="00630C18">
      <w:pPr>
        <w:spacing w:line="360" w:lineRule="auto"/>
        <w:jc w:val="center"/>
        <w:textAlignment w:val="center"/>
      </w:pPr>
      <w:bookmarkStart w:id="0" w:name="_GoBack"/>
      <w:bookmarkEnd w:id="0"/>
      <w:r>
        <w:rPr>
          <w:rFonts w:ascii="Times New Roman" w:eastAsia="Times New Roman" w:hAnsi="Times New Roman" w:cs="Times New Roman"/>
          <w:b/>
          <w:sz w:val="32"/>
        </w:rPr>
        <w:t>2023</w:t>
      </w:r>
      <w:r>
        <w:rPr>
          <w:rFonts w:ascii="SimSun" w:eastAsia="SimSun" w:hAnsi="SimSun" w:cs="SimSun"/>
          <w:b/>
          <w:sz w:val="32"/>
        </w:rPr>
        <w:t>年山西省晋中市中考地理试卷</w:t>
      </w:r>
    </w:p>
    <w:p w:rsidR="003B0681" w:rsidRDefault="003B0681">
      <w:pPr>
        <w:spacing w:line="360" w:lineRule="auto"/>
        <w:textAlignment w:val="center"/>
      </w:pPr>
    </w:p>
    <w:p w:rsidR="003B0681" w:rsidRDefault="00630C18">
      <w:pPr>
        <w:spacing w:line="360" w:lineRule="auto"/>
        <w:textAlignment w:val="center"/>
      </w:pPr>
      <w:r>
        <w:rPr>
          <w:rFonts w:ascii="SimHei" w:eastAsia="SimHei" w:hAnsi="SimHei" w:cs="SimHei"/>
        </w:rPr>
        <w:t>一、单选题（本大题共</w:t>
      </w:r>
      <w:r>
        <w:rPr>
          <w:rFonts w:ascii="Times New Roman" w:eastAsia="Times New Roman" w:hAnsi="Times New Roman" w:cs="Times New Roman"/>
          <w:b/>
        </w:rPr>
        <w:t>20</w:t>
      </w:r>
      <w:r>
        <w:rPr>
          <w:rFonts w:ascii="SimHei" w:eastAsia="SimHei" w:hAnsi="SimHei" w:cs="SimHei"/>
        </w:rPr>
        <w:t>小题，共</w:t>
      </w:r>
      <w:r w:rsidR="00E06DDA">
        <w:rPr>
          <w:rFonts w:ascii="Times New Roman" w:eastAsiaTheme="minorEastAsia" w:hAnsi="Times New Roman" w:cs="Times New Roman" w:hint="eastAsia"/>
          <w:b/>
        </w:rPr>
        <w:t>20</w:t>
      </w:r>
      <w:r>
        <w:rPr>
          <w:rFonts w:ascii="Times New Roman" w:eastAsia="Times New Roman" w:hAnsi="Times New Roman" w:cs="Times New Roman"/>
          <w:b/>
        </w:rPr>
        <w:t>.0</w:t>
      </w:r>
      <w:r>
        <w:rPr>
          <w:rFonts w:ascii="SimHei" w:eastAsia="SimHei" w:hAnsi="SimHei" w:cs="SimHei"/>
        </w:rPr>
        <w:t>分）</w:t>
      </w:r>
    </w:p>
    <w:p w:rsidR="003B0681" w:rsidRDefault="003B0681">
      <w:pPr>
        <w:spacing w:line="360" w:lineRule="auto"/>
        <w:textAlignment w:val="center"/>
      </w:pPr>
      <w:bookmarkStart w:id="1" w:name="5e9105ce-dad8-4c8a-9868-256d9e89079e"/>
      <w:r w:rsidRPr="003B0681">
        <w:rPr>
          <w:rFonts w:ascii="Times New Roman" w:eastAsia="Times New Roman" w:hAnsi="Times New Roman" w:cs="Times New Roman"/>
          <w:kern w:val="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5" type="#_x0000_t75" style="position:absolute;margin-left:62pt;margin-top:6pt;width:102pt;height:70.5pt;z-index:251658240;mso-position-horizontal:right;mso-position-vertical-relative:line" o:allowoverlap="f">
            <v:imagedata r:id="rId9" o:title=""/>
            <w10:wrap type="square" side="left"/>
          </v:shape>
        </w:pict>
      </w:r>
      <w:r w:rsidR="00630C18">
        <w:rPr>
          <w:rFonts w:ascii="SimSun" w:eastAsia="SimSun" w:hAnsi="SimSun" w:cs="SimSun"/>
          <w:kern w:val="0"/>
          <w:szCs w:val="21"/>
        </w:rPr>
        <w:t>神舟十六号载人飞船于</w:t>
      </w:r>
      <w:r w:rsidR="00630C18">
        <w:rPr>
          <w:rFonts w:ascii="Times New Roman" w:eastAsia="Times New Roman" w:hAnsi="Times New Roman" w:cs="Times New Roman"/>
          <w:kern w:val="0"/>
          <w:szCs w:val="21"/>
        </w:rPr>
        <w:t>2023</w:t>
      </w:r>
      <w:r w:rsidR="00630C18">
        <w:rPr>
          <w:rFonts w:ascii="SimSun" w:eastAsia="SimSun" w:hAnsi="SimSun" w:cs="SimSun"/>
          <w:kern w:val="0"/>
          <w:szCs w:val="21"/>
        </w:rPr>
        <w:t>年</w:t>
      </w:r>
      <w:r w:rsidR="00630C18">
        <w:rPr>
          <w:rFonts w:ascii="Times New Roman" w:eastAsia="Times New Roman" w:hAnsi="Times New Roman" w:cs="Times New Roman"/>
          <w:kern w:val="0"/>
          <w:szCs w:val="21"/>
        </w:rPr>
        <w:t>5</w:t>
      </w:r>
      <w:r w:rsidR="00630C18">
        <w:rPr>
          <w:rFonts w:ascii="SimSun" w:eastAsia="SimSun" w:hAnsi="SimSun" w:cs="SimSun"/>
          <w:kern w:val="0"/>
          <w:szCs w:val="21"/>
        </w:rPr>
        <w:t>月</w:t>
      </w:r>
      <w:r w:rsidR="00630C18">
        <w:rPr>
          <w:rFonts w:ascii="Times New Roman" w:eastAsia="Times New Roman" w:hAnsi="Times New Roman" w:cs="Times New Roman"/>
          <w:kern w:val="0"/>
          <w:szCs w:val="21"/>
        </w:rPr>
        <w:t>30</w:t>
      </w:r>
      <w:r w:rsidR="00630C18">
        <w:rPr>
          <w:rFonts w:ascii="SimSun" w:eastAsia="SimSun" w:hAnsi="SimSun" w:cs="SimSun"/>
          <w:kern w:val="0"/>
          <w:szCs w:val="21"/>
        </w:rPr>
        <w:t>日在酒泉成功发射，晋谷</w:t>
      </w:r>
      <w:r w:rsidR="00630C18">
        <w:rPr>
          <w:rFonts w:ascii="Times New Roman" w:eastAsia="Times New Roman" w:hAnsi="Times New Roman" w:cs="Times New Roman"/>
          <w:kern w:val="0"/>
          <w:szCs w:val="21"/>
        </w:rPr>
        <w:t>21</w:t>
      </w:r>
      <w:r w:rsidR="00630C18">
        <w:rPr>
          <w:rFonts w:ascii="SimSun" w:eastAsia="SimSun" w:hAnsi="SimSun" w:cs="SimSun"/>
          <w:kern w:val="0"/>
          <w:szCs w:val="21"/>
        </w:rPr>
        <w:t>、小麦晋麦</w:t>
      </w:r>
      <w:r w:rsidR="00630C18">
        <w:rPr>
          <w:rFonts w:ascii="Times New Roman" w:eastAsia="Times New Roman" w:hAnsi="Times New Roman" w:cs="Times New Roman"/>
          <w:kern w:val="0"/>
          <w:szCs w:val="21"/>
        </w:rPr>
        <w:t>47</w:t>
      </w:r>
      <w:r w:rsidR="00630C18">
        <w:rPr>
          <w:rFonts w:ascii="SimSun" w:eastAsia="SimSun" w:hAnsi="SimSun" w:cs="SimSun"/>
          <w:kern w:val="0"/>
          <w:szCs w:val="21"/>
        </w:rPr>
        <w:t>号、高粱晋糯</w:t>
      </w:r>
      <w:r w:rsidR="00630C18">
        <w:rPr>
          <w:rFonts w:ascii="Times New Roman" w:eastAsia="Times New Roman" w:hAnsi="Times New Roman" w:cs="Times New Roman"/>
          <w:kern w:val="0"/>
          <w:szCs w:val="21"/>
        </w:rPr>
        <w:t>3</w:t>
      </w:r>
      <w:r w:rsidR="00630C18">
        <w:rPr>
          <w:rFonts w:ascii="SimSun" w:eastAsia="SimSun" w:hAnsi="SimSun" w:cs="SimSun"/>
          <w:kern w:val="0"/>
          <w:szCs w:val="21"/>
        </w:rPr>
        <w:t>号等八大类种子实验材料随行</w:t>
      </w:r>
      <w:r w:rsidR="00630C18">
        <w:rPr>
          <w:rFonts w:ascii="SimSun" w:eastAsia="SimSun" w:hAnsi="SimSun" w:cs="SimSun"/>
          <w:kern w:val="0"/>
          <w:szCs w:val="21"/>
        </w:rPr>
        <w:t>“</w:t>
      </w:r>
      <w:r w:rsidR="00630C18">
        <w:rPr>
          <w:rFonts w:ascii="SimSun" w:eastAsia="SimSun" w:hAnsi="SimSun" w:cs="SimSun"/>
          <w:kern w:val="0"/>
          <w:szCs w:val="21"/>
        </w:rPr>
        <w:t>落户</w:t>
      </w:r>
      <w:r w:rsidR="00630C18">
        <w:rPr>
          <w:rFonts w:ascii="SimSun" w:eastAsia="SimSun" w:hAnsi="SimSun" w:cs="SimSun"/>
          <w:kern w:val="0"/>
          <w:szCs w:val="21"/>
        </w:rPr>
        <w:t>”</w:t>
      </w:r>
      <w:r w:rsidR="00630C18">
        <w:rPr>
          <w:rFonts w:ascii="SimSun" w:eastAsia="SimSun" w:hAnsi="SimSun" w:cs="SimSun"/>
          <w:kern w:val="0"/>
          <w:szCs w:val="21"/>
        </w:rPr>
        <w:t>太空，并将开展太空育种实验。如图示意地球公转（图中二分二至日均指北半球，据此完成各小题。</w:t>
      </w:r>
      <w:bookmarkEnd w:id="1"/>
    </w:p>
    <w:p w:rsidR="003B0681" w:rsidRDefault="00630C18">
      <w:pPr>
        <w:spacing w:line="360" w:lineRule="auto"/>
        <w:ind w:left="360"/>
        <w:textAlignment w:val="center"/>
      </w:pPr>
      <w:r>
        <w:rPr>
          <w:rFonts w:ascii="Times New Roman" w:eastAsia="Times New Roman" w:hAnsi="Times New Roman" w:cs="Times New Roman"/>
          <w:sz w:val="24"/>
        </w:rPr>
        <w:t xml:space="preserve">1.  </w:t>
      </w:r>
      <w:r>
        <w:rPr>
          <w:rFonts w:ascii="SimSun" w:eastAsia="SimSun" w:hAnsi="SimSun" w:cs="SimSun"/>
          <w:kern w:val="0"/>
          <w:szCs w:val="21"/>
        </w:rPr>
        <w:t>神舟十六号发射当天，地球运行至公转轨道中的（　　）</w:t>
      </w:r>
    </w:p>
    <w:p w:rsidR="003B0681" w:rsidRDefault="00630C18">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①②</w:t>
      </w:r>
      <w:r>
        <w:rPr>
          <w:rFonts w:ascii="SimSun" w:eastAsia="SimSun" w:hAnsi="SimSun" w:cs="SimSun"/>
          <w:kern w:val="0"/>
          <w:szCs w:val="21"/>
        </w:rPr>
        <w:t>之间</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②③</w:t>
      </w:r>
      <w:r>
        <w:rPr>
          <w:rFonts w:ascii="SimSun" w:eastAsia="SimSun" w:hAnsi="SimSun" w:cs="SimSun"/>
          <w:kern w:val="0"/>
          <w:szCs w:val="21"/>
        </w:rPr>
        <w:t>之间</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③④</w:t>
      </w:r>
      <w:r>
        <w:rPr>
          <w:rFonts w:ascii="SimSun" w:eastAsia="SimSun" w:hAnsi="SimSun" w:cs="SimSun"/>
          <w:kern w:val="0"/>
          <w:szCs w:val="21"/>
        </w:rPr>
        <w:t>之间</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④①</w:t>
      </w:r>
      <w:r>
        <w:rPr>
          <w:rFonts w:ascii="SimSun" w:eastAsia="SimSun" w:hAnsi="SimSun" w:cs="SimSun"/>
          <w:kern w:val="0"/>
          <w:szCs w:val="21"/>
        </w:rPr>
        <w:t>之间</w:t>
      </w:r>
    </w:p>
    <w:p w:rsidR="003B0681" w:rsidRDefault="00630C18">
      <w:pPr>
        <w:spacing w:line="360" w:lineRule="auto"/>
        <w:ind w:left="420"/>
        <w:textAlignment w:val="center"/>
      </w:pPr>
      <w:r>
        <w:rPr>
          <w:rFonts w:ascii="Times New Roman" w:eastAsia="Times New Roman" w:hAnsi="Times New Roman" w:cs="Times New Roman"/>
          <w:sz w:val="24"/>
        </w:rPr>
        <w:t xml:space="preserve">2.  </w:t>
      </w:r>
      <w:r>
        <w:rPr>
          <w:rFonts w:ascii="SimSun" w:eastAsia="SimSun" w:hAnsi="SimSun" w:cs="SimSun"/>
          <w:kern w:val="0"/>
          <w:szCs w:val="21"/>
        </w:rPr>
        <w:t>“</w:t>
      </w:r>
      <w:r>
        <w:rPr>
          <w:rFonts w:ascii="SimSun" w:eastAsia="SimSun" w:hAnsi="SimSun" w:cs="SimSun"/>
          <w:kern w:val="0"/>
          <w:szCs w:val="21"/>
        </w:rPr>
        <w:t>落户</w:t>
      </w:r>
      <w:r>
        <w:rPr>
          <w:rFonts w:ascii="SimSun" w:eastAsia="SimSun" w:hAnsi="SimSun" w:cs="SimSun"/>
          <w:kern w:val="0"/>
          <w:szCs w:val="21"/>
        </w:rPr>
        <w:t>”</w:t>
      </w:r>
      <w:r>
        <w:rPr>
          <w:rFonts w:ascii="SimSun" w:eastAsia="SimSun" w:hAnsi="SimSun" w:cs="SimSun"/>
          <w:kern w:val="0"/>
          <w:szCs w:val="21"/>
        </w:rPr>
        <w:t>太空的八大类种子实验材料来自（　　）</w:t>
      </w:r>
    </w:p>
    <w:p w:rsidR="003B0681" w:rsidRDefault="00630C18">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河南省</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甘肃省</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山西省</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吉林省</w:t>
      </w:r>
    </w:p>
    <w:p w:rsidR="003B0681" w:rsidRDefault="00630C18">
      <w:pPr>
        <w:spacing w:line="360" w:lineRule="auto"/>
        <w:ind w:left="420"/>
        <w:textAlignment w:val="center"/>
      </w:pPr>
      <w:r>
        <w:rPr>
          <w:rFonts w:ascii="Times New Roman" w:eastAsia="Times New Roman" w:hAnsi="Times New Roman" w:cs="Times New Roman"/>
          <w:sz w:val="24"/>
        </w:rPr>
        <w:t xml:space="preserve">3.  </w:t>
      </w:r>
      <w:r>
        <w:rPr>
          <w:rFonts w:ascii="SimSun" w:eastAsia="SimSun" w:hAnsi="SimSun" w:cs="SimSun"/>
          <w:kern w:val="0"/>
          <w:szCs w:val="21"/>
        </w:rPr>
        <w:t>我国能够开展太空育种实验，主要得益于（　　）</w:t>
      </w:r>
    </w:p>
    <w:p w:rsidR="003B0681" w:rsidRDefault="00630C18">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丰富的矿产资源</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先进的科学技术</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多样的气候类型</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便利的交通条件</w:t>
      </w:r>
    </w:p>
    <w:p w:rsidR="003B0681" w:rsidRDefault="00630C18">
      <w:pPr>
        <w:spacing w:line="360" w:lineRule="auto"/>
        <w:textAlignment w:val="center"/>
      </w:pPr>
      <w:bookmarkStart w:id="2" w:name="1315d09f-6d1d-455e-85cf-76b164ead467"/>
      <w:r>
        <w:rPr>
          <w:rFonts w:ascii="SimSun" w:eastAsia="SimSun" w:hAnsi="SimSun" w:cs="SimSun"/>
          <w:kern w:val="0"/>
          <w:szCs w:val="21"/>
        </w:rPr>
        <w:t>近年来，伴随着国家乡村振兴的春风，李村基础设施条件大幅改善，公共服务能力不断提升，生态环境不断优化，成为远近闻名的示范村。某中学地理社团利用节假日到李村附近进行研学考察。如图示意李村及周边地区等高线地形图。据此完成各小题。</w:t>
      </w:r>
      <w:r>
        <w:rPr>
          <w:rFonts w:ascii="Times New Roman" w:eastAsia="Times New Roman" w:hAnsi="Times New Roman" w:cs="Times New Roman"/>
          <w:kern w:val="0"/>
          <w:sz w:val="24"/>
          <w:szCs w:val="24"/>
        </w:rPr>
        <w:t xml:space="preserve"> </w:t>
      </w:r>
    </w:p>
    <w:tbl>
      <w:tblPr>
        <w:tblStyle w:val="edittable"/>
        <w:tblW w:w="0" w:type="auto"/>
        <w:tblInd w:w="15" w:type="dxa"/>
        <w:tblCellMar>
          <w:top w:w="15" w:type="dxa"/>
          <w:left w:w="15" w:type="dxa"/>
          <w:bottom w:w="15" w:type="dxa"/>
          <w:right w:w="15" w:type="dxa"/>
        </w:tblCellMar>
        <w:tblLook w:val="05E0"/>
      </w:tblPr>
      <w:tblGrid>
        <w:gridCol w:w="1875"/>
        <w:gridCol w:w="1995"/>
        <w:gridCol w:w="2280"/>
        <w:gridCol w:w="1965"/>
      </w:tblGrid>
      <w:tr w:rsidR="003B0681">
        <w:trPr>
          <w:cantSplit/>
        </w:trPr>
        <w:tc>
          <w:tcPr>
            <w:tcW w:w="1875" w:type="dxa"/>
            <w:tcMar>
              <w:top w:w="15" w:type="dxa"/>
              <w:left w:w="15" w:type="dxa"/>
              <w:bottom w:w="15" w:type="dxa"/>
              <w:right w:w="15" w:type="dxa"/>
            </w:tcMar>
            <w:vAlign w:val="center"/>
          </w:tcPr>
          <w:p w:rsidR="003B0681" w:rsidRDefault="00630C18">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7</w:t>
            </w:r>
            <w:r>
              <w:rPr>
                <w:rFonts w:ascii="SimSun" w:eastAsia="SimSun" w:hAnsi="SimSun" w:cs="SimSun"/>
                <w:color w:val="000000"/>
                <w:kern w:val="0"/>
                <w:szCs w:val="21"/>
              </w:rPr>
              <w:t>月</w:t>
            </w:r>
            <w:r>
              <w:rPr>
                <w:rFonts w:ascii="Times New Roman" w:eastAsia="Times New Roman" w:hAnsi="Times New Roman" w:cs="Times New Roman"/>
                <w:color w:val="000000"/>
                <w:kern w:val="0"/>
                <w:szCs w:val="21"/>
              </w:rPr>
              <w:t>10</w:t>
            </w:r>
            <w:r>
              <w:rPr>
                <w:rFonts w:ascii="SimSun" w:eastAsia="SimSun" w:hAnsi="SimSun" w:cs="SimSun"/>
                <w:color w:val="000000"/>
                <w:kern w:val="0"/>
                <w:szCs w:val="21"/>
              </w:rPr>
              <w:t>日</w:t>
            </w:r>
          </w:p>
        </w:tc>
        <w:tc>
          <w:tcPr>
            <w:tcW w:w="1995" w:type="dxa"/>
            <w:tcMar>
              <w:top w:w="15" w:type="dxa"/>
              <w:left w:w="15" w:type="dxa"/>
              <w:bottom w:w="15" w:type="dxa"/>
              <w:right w:w="15" w:type="dxa"/>
            </w:tcMar>
            <w:vAlign w:val="center"/>
          </w:tcPr>
          <w:p w:rsidR="003B0681" w:rsidRDefault="00630C18">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7</w:t>
            </w:r>
            <w:r>
              <w:rPr>
                <w:rFonts w:ascii="SimSun" w:eastAsia="SimSun" w:hAnsi="SimSun" w:cs="SimSun"/>
                <w:color w:val="000000"/>
                <w:kern w:val="0"/>
                <w:szCs w:val="21"/>
              </w:rPr>
              <w:t>月</w:t>
            </w:r>
            <w:r>
              <w:rPr>
                <w:rFonts w:ascii="Times New Roman" w:eastAsia="Times New Roman" w:hAnsi="Times New Roman" w:cs="Times New Roman"/>
                <w:color w:val="000000"/>
                <w:kern w:val="0"/>
                <w:szCs w:val="21"/>
              </w:rPr>
              <w:t>11</w:t>
            </w:r>
            <w:r>
              <w:rPr>
                <w:rFonts w:ascii="SimSun" w:eastAsia="SimSun" w:hAnsi="SimSun" w:cs="SimSun"/>
                <w:color w:val="000000"/>
                <w:kern w:val="0"/>
                <w:szCs w:val="21"/>
              </w:rPr>
              <w:t>日</w:t>
            </w:r>
          </w:p>
        </w:tc>
        <w:tc>
          <w:tcPr>
            <w:tcW w:w="2280" w:type="dxa"/>
            <w:tcMar>
              <w:top w:w="15" w:type="dxa"/>
              <w:left w:w="15" w:type="dxa"/>
              <w:bottom w:w="15" w:type="dxa"/>
              <w:right w:w="15" w:type="dxa"/>
            </w:tcMar>
            <w:vAlign w:val="center"/>
          </w:tcPr>
          <w:p w:rsidR="003B0681" w:rsidRDefault="00630C18">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7</w:t>
            </w:r>
            <w:r>
              <w:rPr>
                <w:rFonts w:ascii="SimSun" w:eastAsia="SimSun" w:hAnsi="SimSun" w:cs="SimSun"/>
                <w:color w:val="000000"/>
                <w:kern w:val="0"/>
                <w:szCs w:val="21"/>
              </w:rPr>
              <w:t>月</w:t>
            </w:r>
            <w:r>
              <w:rPr>
                <w:rFonts w:ascii="Times New Roman" w:eastAsia="Times New Roman" w:hAnsi="Times New Roman" w:cs="Times New Roman"/>
                <w:color w:val="000000"/>
                <w:kern w:val="0"/>
                <w:szCs w:val="21"/>
              </w:rPr>
              <w:t>12</w:t>
            </w:r>
            <w:r>
              <w:rPr>
                <w:rFonts w:ascii="SimSun" w:eastAsia="SimSun" w:hAnsi="SimSun" w:cs="SimSun"/>
                <w:color w:val="000000"/>
                <w:kern w:val="0"/>
                <w:szCs w:val="21"/>
              </w:rPr>
              <w:t>日</w:t>
            </w:r>
          </w:p>
        </w:tc>
        <w:tc>
          <w:tcPr>
            <w:tcW w:w="1965" w:type="dxa"/>
            <w:tcMar>
              <w:top w:w="15" w:type="dxa"/>
              <w:left w:w="15" w:type="dxa"/>
              <w:bottom w:w="15" w:type="dxa"/>
              <w:right w:w="15" w:type="dxa"/>
            </w:tcMar>
            <w:vAlign w:val="center"/>
          </w:tcPr>
          <w:p w:rsidR="003B0681" w:rsidRDefault="00630C18">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7</w:t>
            </w:r>
            <w:r>
              <w:rPr>
                <w:rFonts w:ascii="SimSun" w:eastAsia="SimSun" w:hAnsi="SimSun" w:cs="SimSun"/>
                <w:color w:val="000000"/>
                <w:kern w:val="0"/>
                <w:szCs w:val="21"/>
              </w:rPr>
              <w:t>月</w:t>
            </w:r>
            <w:r>
              <w:rPr>
                <w:rFonts w:ascii="Times New Roman" w:eastAsia="Times New Roman" w:hAnsi="Times New Roman" w:cs="Times New Roman"/>
                <w:color w:val="000000"/>
                <w:kern w:val="0"/>
                <w:szCs w:val="21"/>
              </w:rPr>
              <w:t>13</w:t>
            </w:r>
            <w:r>
              <w:rPr>
                <w:rFonts w:ascii="SimSun" w:eastAsia="SimSun" w:hAnsi="SimSun" w:cs="SimSun"/>
                <w:color w:val="000000"/>
                <w:kern w:val="0"/>
                <w:szCs w:val="21"/>
              </w:rPr>
              <w:t>日</w:t>
            </w:r>
          </w:p>
        </w:tc>
      </w:tr>
      <w:tr w:rsidR="003B0681">
        <w:trPr>
          <w:cantSplit/>
        </w:trPr>
        <w:tc>
          <w:tcPr>
            <w:tcW w:w="0" w:type="auto"/>
            <w:tcMar>
              <w:top w:w="15" w:type="dxa"/>
              <w:left w:w="15" w:type="dxa"/>
              <w:bottom w:w="15" w:type="dxa"/>
              <w:right w:w="15" w:type="dxa"/>
            </w:tcMar>
            <w:vAlign w:val="center"/>
          </w:tcPr>
          <w:p w:rsidR="003B0681" w:rsidRDefault="003B0681">
            <w:pPr>
              <w:spacing w:line="360" w:lineRule="auto"/>
              <w:textAlignment w:val="center"/>
              <w:rPr>
                <w:rFonts w:ascii="Times New Roman" w:eastAsia="Times New Roman" w:hAnsi="Times New Roman" w:cs="Times New Roman"/>
                <w:color w:val="000000"/>
                <w:kern w:val="0"/>
                <w:sz w:val="24"/>
                <w:szCs w:val="24"/>
              </w:rPr>
            </w:pPr>
            <w:r w:rsidRPr="003B0681">
              <w:rPr>
                <w:rFonts w:ascii="Times New Roman" w:eastAsia="Times New Roman" w:hAnsi="Times New Roman" w:cs="Times New Roman"/>
                <w:color w:val="000000"/>
                <w:kern w:val="0"/>
                <w:sz w:val="24"/>
                <w:szCs w:val="24"/>
              </w:rPr>
              <w:pict>
                <v:shape id="_x0000_i1025" type="#_x0000_t75" style="width:24.75pt;height:21pt">
                  <v:imagedata r:id="rId10" o:title=""/>
                </v:shape>
              </w:pict>
            </w:r>
            <w:r w:rsidR="00630C18">
              <w:rPr>
                <w:rFonts w:ascii="Times New Roman" w:eastAsia="Times New Roman" w:hAnsi="Times New Roman" w:cs="Times New Roman"/>
                <w:color w:val="000000"/>
                <w:kern w:val="0"/>
                <w:sz w:val="24"/>
                <w:szCs w:val="24"/>
              </w:rPr>
              <w:t xml:space="preserve"> </w:t>
            </w:r>
            <w:r w:rsidR="00630C18">
              <w:rPr>
                <w:rFonts w:ascii="Times New Roman" w:eastAsia="Times New Roman" w:hAnsi="Times New Roman" w:cs="Times New Roman"/>
                <w:color w:val="000000"/>
                <w:kern w:val="0"/>
                <w:sz w:val="24"/>
                <w:szCs w:val="24"/>
              </w:rPr>
              <w:br/>
            </w:r>
            <w:r w:rsidR="00630C18">
              <w:rPr>
                <w:rFonts w:ascii="Times New Roman" w:eastAsia="Times New Roman" w:hAnsi="Times New Roman" w:cs="Times New Roman"/>
                <w:color w:val="000000"/>
                <w:kern w:val="0"/>
                <w:szCs w:val="21"/>
              </w:rPr>
              <w:t>16</w:t>
            </w:r>
            <w:r w:rsidR="00630C18">
              <w:rPr>
                <w:rFonts w:ascii="SimSun" w:eastAsia="SimSun" w:hAnsi="SimSun" w:cs="SimSun"/>
                <w:color w:val="000000"/>
                <w:kern w:val="0"/>
                <w:szCs w:val="21"/>
              </w:rPr>
              <w:t>～</w:t>
            </w:r>
            <w:r w:rsidR="00630C18">
              <w:rPr>
                <w:rFonts w:ascii="Times New Roman" w:eastAsia="Times New Roman" w:hAnsi="Times New Roman" w:cs="Times New Roman"/>
                <w:color w:val="000000"/>
                <w:kern w:val="0"/>
                <w:szCs w:val="21"/>
              </w:rPr>
              <w:t>21</w:t>
            </w:r>
            <w:r w:rsidR="00630C18">
              <w:rPr>
                <w:rFonts w:ascii="SimSun" w:eastAsia="SimSun" w:hAnsi="SimSun" w:cs="SimSun"/>
                <w:color w:val="000000"/>
                <w:kern w:val="0"/>
                <w:szCs w:val="21"/>
              </w:rPr>
              <w:t>℃</w:t>
            </w:r>
          </w:p>
        </w:tc>
        <w:tc>
          <w:tcPr>
            <w:tcW w:w="0" w:type="auto"/>
            <w:tcMar>
              <w:top w:w="15" w:type="dxa"/>
              <w:left w:w="15" w:type="dxa"/>
              <w:bottom w:w="15" w:type="dxa"/>
              <w:right w:w="15" w:type="dxa"/>
            </w:tcMar>
            <w:vAlign w:val="center"/>
          </w:tcPr>
          <w:p w:rsidR="003B0681" w:rsidRDefault="003B0681">
            <w:pPr>
              <w:spacing w:line="360" w:lineRule="auto"/>
              <w:textAlignment w:val="center"/>
              <w:rPr>
                <w:rFonts w:ascii="Times New Roman" w:eastAsia="Times New Roman" w:hAnsi="Times New Roman" w:cs="Times New Roman"/>
                <w:color w:val="000000"/>
                <w:kern w:val="0"/>
                <w:sz w:val="24"/>
                <w:szCs w:val="24"/>
              </w:rPr>
            </w:pPr>
            <w:r w:rsidRPr="003B0681">
              <w:rPr>
                <w:rFonts w:ascii="Times New Roman" w:eastAsia="Times New Roman" w:hAnsi="Times New Roman" w:cs="Times New Roman"/>
                <w:color w:val="000000"/>
                <w:kern w:val="0"/>
                <w:sz w:val="24"/>
                <w:szCs w:val="24"/>
              </w:rPr>
              <w:pict>
                <v:shape id="_x0000_i1026" type="#_x0000_t75" style="width:51pt;height:25.5pt">
                  <v:imagedata r:id="rId11" o:title=""/>
                </v:shape>
              </w:pict>
            </w:r>
            <w:r w:rsidR="00630C18">
              <w:rPr>
                <w:rFonts w:ascii="Times New Roman" w:eastAsia="Times New Roman" w:hAnsi="Times New Roman" w:cs="Times New Roman"/>
                <w:color w:val="000000"/>
                <w:kern w:val="0"/>
                <w:sz w:val="24"/>
                <w:szCs w:val="24"/>
              </w:rPr>
              <w:t xml:space="preserve"> </w:t>
            </w:r>
            <w:r w:rsidR="00630C18">
              <w:rPr>
                <w:rFonts w:ascii="Times New Roman" w:eastAsia="Times New Roman" w:hAnsi="Times New Roman" w:cs="Times New Roman"/>
                <w:color w:val="000000"/>
                <w:kern w:val="0"/>
                <w:sz w:val="24"/>
                <w:szCs w:val="24"/>
              </w:rPr>
              <w:br/>
            </w:r>
            <w:r w:rsidR="00630C18">
              <w:rPr>
                <w:rFonts w:ascii="Times New Roman" w:eastAsia="Times New Roman" w:hAnsi="Times New Roman" w:cs="Times New Roman"/>
                <w:color w:val="000000"/>
                <w:kern w:val="0"/>
                <w:szCs w:val="21"/>
              </w:rPr>
              <w:t>18</w:t>
            </w:r>
            <w:r w:rsidR="00630C18">
              <w:rPr>
                <w:rFonts w:ascii="SimSun" w:eastAsia="SimSun" w:hAnsi="SimSun" w:cs="SimSun"/>
                <w:color w:val="000000"/>
                <w:kern w:val="0"/>
                <w:szCs w:val="21"/>
              </w:rPr>
              <w:t>～</w:t>
            </w:r>
            <w:r w:rsidR="00630C18">
              <w:rPr>
                <w:rFonts w:ascii="Times New Roman" w:eastAsia="Times New Roman" w:hAnsi="Times New Roman" w:cs="Times New Roman"/>
                <w:color w:val="000000"/>
                <w:kern w:val="0"/>
                <w:szCs w:val="21"/>
              </w:rPr>
              <w:t>24</w:t>
            </w:r>
            <w:r w:rsidR="00630C18">
              <w:rPr>
                <w:rFonts w:ascii="SimSun" w:eastAsia="SimSun" w:hAnsi="SimSun" w:cs="SimSun"/>
                <w:color w:val="000000"/>
                <w:kern w:val="0"/>
                <w:szCs w:val="21"/>
              </w:rPr>
              <w:t>℃</w:t>
            </w:r>
          </w:p>
        </w:tc>
        <w:tc>
          <w:tcPr>
            <w:tcW w:w="0" w:type="auto"/>
            <w:tcMar>
              <w:top w:w="15" w:type="dxa"/>
              <w:left w:w="15" w:type="dxa"/>
              <w:bottom w:w="15" w:type="dxa"/>
              <w:right w:w="15" w:type="dxa"/>
            </w:tcMar>
            <w:vAlign w:val="center"/>
          </w:tcPr>
          <w:p w:rsidR="003B0681" w:rsidRDefault="003B0681">
            <w:pPr>
              <w:spacing w:line="360" w:lineRule="auto"/>
              <w:textAlignment w:val="center"/>
              <w:rPr>
                <w:rFonts w:ascii="Times New Roman" w:eastAsia="Times New Roman" w:hAnsi="Times New Roman" w:cs="Times New Roman"/>
                <w:color w:val="000000"/>
                <w:kern w:val="0"/>
                <w:sz w:val="24"/>
                <w:szCs w:val="24"/>
              </w:rPr>
            </w:pPr>
            <w:r w:rsidRPr="003B0681">
              <w:rPr>
                <w:rFonts w:ascii="Times New Roman" w:eastAsia="Times New Roman" w:hAnsi="Times New Roman" w:cs="Times New Roman"/>
                <w:color w:val="000000"/>
                <w:kern w:val="0"/>
                <w:sz w:val="24"/>
                <w:szCs w:val="24"/>
              </w:rPr>
              <w:pict>
                <v:shape id="_x0000_i1027" type="#_x0000_t75" style="width:15pt;height:24.75pt">
                  <v:imagedata r:id="rId12" o:title=""/>
                </v:shape>
              </w:pict>
            </w:r>
            <w:r w:rsidR="00630C18">
              <w:rPr>
                <w:rFonts w:ascii="Times New Roman" w:eastAsia="Times New Roman" w:hAnsi="Times New Roman" w:cs="Times New Roman"/>
                <w:color w:val="000000"/>
                <w:kern w:val="0"/>
                <w:sz w:val="24"/>
                <w:szCs w:val="24"/>
              </w:rPr>
              <w:t xml:space="preserve"> </w:t>
            </w:r>
            <w:r w:rsidR="00630C18">
              <w:rPr>
                <w:rFonts w:ascii="Times New Roman" w:eastAsia="Times New Roman" w:hAnsi="Times New Roman" w:cs="Times New Roman"/>
                <w:color w:val="000000"/>
                <w:kern w:val="0"/>
                <w:sz w:val="24"/>
                <w:szCs w:val="24"/>
              </w:rPr>
              <w:br/>
            </w:r>
            <w:r w:rsidR="00630C18">
              <w:rPr>
                <w:rFonts w:ascii="Times New Roman" w:eastAsia="Times New Roman" w:hAnsi="Times New Roman" w:cs="Times New Roman"/>
                <w:color w:val="000000"/>
                <w:kern w:val="0"/>
                <w:szCs w:val="21"/>
              </w:rPr>
              <w:t>19</w:t>
            </w:r>
            <w:r w:rsidR="00630C18">
              <w:rPr>
                <w:rFonts w:ascii="SimSun" w:eastAsia="SimSun" w:hAnsi="SimSun" w:cs="SimSun"/>
                <w:color w:val="000000"/>
                <w:kern w:val="0"/>
                <w:szCs w:val="21"/>
              </w:rPr>
              <w:t>～</w:t>
            </w:r>
            <w:r w:rsidR="00630C18">
              <w:rPr>
                <w:rFonts w:ascii="Times New Roman" w:eastAsia="Times New Roman" w:hAnsi="Times New Roman" w:cs="Times New Roman"/>
                <w:color w:val="000000"/>
                <w:kern w:val="0"/>
                <w:szCs w:val="21"/>
              </w:rPr>
              <w:t>26</w:t>
            </w:r>
            <w:r w:rsidR="00630C18">
              <w:rPr>
                <w:rFonts w:ascii="SimSun" w:eastAsia="SimSun" w:hAnsi="SimSun" w:cs="SimSun"/>
                <w:color w:val="000000"/>
                <w:kern w:val="0"/>
                <w:szCs w:val="21"/>
              </w:rPr>
              <w:t>℃</w:t>
            </w:r>
          </w:p>
        </w:tc>
        <w:tc>
          <w:tcPr>
            <w:tcW w:w="0" w:type="auto"/>
            <w:tcMar>
              <w:top w:w="15" w:type="dxa"/>
              <w:left w:w="15" w:type="dxa"/>
              <w:bottom w:w="15" w:type="dxa"/>
              <w:right w:w="15" w:type="dxa"/>
            </w:tcMar>
            <w:vAlign w:val="center"/>
          </w:tcPr>
          <w:p w:rsidR="003B0681" w:rsidRDefault="003B0681">
            <w:pPr>
              <w:spacing w:line="360" w:lineRule="auto"/>
              <w:textAlignment w:val="center"/>
              <w:rPr>
                <w:rFonts w:ascii="Times New Roman" w:eastAsia="Times New Roman" w:hAnsi="Times New Roman" w:cs="Times New Roman"/>
                <w:color w:val="000000"/>
                <w:kern w:val="0"/>
                <w:sz w:val="24"/>
                <w:szCs w:val="24"/>
              </w:rPr>
            </w:pPr>
            <w:r w:rsidRPr="003B0681">
              <w:rPr>
                <w:rFonts w:ascii="Times New Roman" w:eastAsia="Times New Roman" w:hAnsi="Times New Roman" w:cs="Times New Roman"/>
                <w:color w:val="000000"/>
                <w:kern w:val="0"/>
                <w:sz w:val="24"/>
                <w:szCs w:val="24"/>
              </w:rPr>
              <w:pict>
                <v:shape id="_x0000_i1028" type="#_x0000_t75" style="width:29.25pt;height:24.75pt">
                  <v:imagedata r:id="rId13" o:title=""/>
                </v:shape>
              </w:pict>
            </w:r>
            <w:r w:rsidR="00630C18">
              <w:rPr>
                <w:rFonts w:ascii="Times New Roman" w:eastAsia="Times New Roman" w:hAnsi="Times New Roman" w:cs="Times New Roman"/>
                <w:color w:val="000000"/>
                <w:kern w:val="0"/>
                <w:sz w:val="24"/>
                <w:szCs w:val="24"/>
              </w:rPr>
              <w:t xml:space="preserve"> </w:t>
            </w:r>
            <w:r w:rsidR="00630C18">
              <w:rPr>
                <w:rFonts w:ascii="Times New Roman" w:eastAsia="Times New Roman" w:hAnsi="Times New Roman" w:cs="Times New Roman"/>
                <w:color w:val="000000"/>
                <w:kern w:val="0"/>
                <w:sz w:val="24"/>
                <w:szCs w:val="24"/>
              </w:rPr>
              <w:br/>
            </w:r>
            <w:r w:rsidR="00630C18">
              <w:rPr>
                <w:rFonts w:ascii="Times New Roman" w:eastAsia="Times New Roman" w:hAnsi="Times New Roman" w:cs="Times New Roman"/>
                <w:color w:val="000000"/>
                <w:kern w:val="0"/>
                <w:szCs w:val="21"/>
              </w:rPr>
              <w:t>22</w:t>
            </w:r>
            <w:r w:rsidR="00630C18">
              <w:rPr>
                <w:rFonts w:ascii="SimSun" w:eastAsia="SimSun" w:hAnsi="SimSun" w:cs="SimSun"/>
                <w:color w:val="000000"/>
                <w:kern w:val="0"/>
                <w:szCs w:val="21"/>
              </w:rPr>
              <w:t>～</w:t>
            </w:r>
            <w:r w:rsidR="00630C18">
              <w:rPr>
                <w:rFonts w:ascii="Times New Roman" w:eastAsia="Times New Roman" w:hAnsi="Times New Roman" w:cs="Times New Roman"/>
                <w:color w:val="000000"/>
                <w:kern w:val="0"/>
                <w:szCs w:val="21"/>
              </w:rPr>
              <w:t>29</w:t>
            </w:r>
            <w:r w:rsidR="00630C18">
              <w:rPr>
                <w:rFonts w:ascii="SimSun" w:eastAsia="SimSun" w:hAnsi="SimSun" w:cs="SimSun"/>
                <w:color w:val="000000"/>
                <w:kern w:val="0"/>
                <w:szCs w:val="21"/>
              </w:rPr>
              <w:t>℃</w:t>
            </w:r>
          </w:p>
        </w:tc>
      </w:tr>
    </w:tbl>
    <w:p w:rsidR="003B0681" w:rsidRDefault="00630C18">
      <w:pPr>
        <w:spacing w:line="360" w:lineRule="auto"/>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sidR="00E06DDA" w:rsidRPr="003B0681">
        <w:rPr>
          <w:rFonts w:ascii="Times New Roman" w:eastAsia="Times New Roman" w:hAnsi="Times New Roman" w:cs="Times New Roman"/>
          <w:kern w:val="0"/>
          <w:sz w:val="24"/>
          <w:szCs w:val="24"/>
        </w:rPr>
        <w:pict>
          <v:shape id="_x0000_i1029" type="#_x0000_t75" style="width:407.25pt;height:198pt">
            <v:imagedata r:id="rId14" o:title=""/>
          </v:shape>
        </w:pict>
      </w:r>
      <w:bookmarkEnd w:id="2"/>
    </w:p>
    <w:p w:rsidR="003B0681" w:rsidRDefault="00630C18">
      <w:pPr>
        <w:spacing w:line="360" w:lineRule="auto"/>
        <w:ind w:left="36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sz w:val="24"/>
        </w:rPr>
        <w:lastRenderedPageBreak/>
        <w:t xml:space="preserve">4.  </w:t>
      </w:r>
      <w:r>
        <w:rPr>
          <w:rFonts w:ascii="SimSun" w:eastAsia="SimSun" w:hAnsi="SimSun" w:cs="SimSun"/>
          <w:kern w:val="0"/>
          <w:szCs w:val="21"/>
        </w:rPr>
        <w:t>适合开展研学考察的时间是（　　）</w:t>
      </w:r>
    </w:p>
    <w:p w:rsidR="003B0681" w:rsidRDefault="00630C18">
      <w:pPr>
        <w:tabs>
          <w:tab w:val="left" w:pos="2310"/>
          <w:tab w:val="left" w:pos="4200"/>
          <w:tab w:val="left" w:pos="609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kern w:val="0"/>
          <w:szCs w:val="21"/>
        </w:rPr>
        <w:t>7</w:t>
      </w:r>
      <w:r>
        <w:rPr>
          <w:rFonts w:ascii="SimSun" w:eastAsia="SimSun" w:hAnsi="SimSun" w:cs="SimSun"/>
          <w:kern w:val="0"/>
          <w:szCs w:val="21"/>
        </w:rPr>
        <w:t>月</w:t>
      </w:r>
      <w:r>
        <w:rPr>
          <w:rFonts w:ascii="Times New Roman" w:eastAsia="Times New Roman" w:hAnsi="Times New Roman" w:cs="Times New Roman"/>
          <w:kern w:val="0"/>
          <w:szCs w:val="21"/>
        </w:rPr>
        <w:t>10</w:t>
      </w:r>
      <w:r>
        <w:rPr>
          <w:rFonts w:ascii="SimSun" w:eastAsia="SimSun" w:hAnsi="SimSun" w:cs="SimSun"/>
          <w:kern w:val="0"/>
          <w:szCs w:val="21"/>
        </w:rPr>
        <w:t>日</w:t>
      </w:r>
      <w:r>
        <w:rPr>
          <w:rFonts w:ascii="Times New Roman" w:eastAsia="Times New Roman" w:hAnsi="Times New Roman" w:cs="Times New Roman"/>
          <w:kern w:val="0"/>
          <w:sz w:val="24"/>
          <w:szCs w:val="24"/>
        </w:rPr>
        <w:tab/>
        <w:t xml:space="preserve">B. </w:t>
      </w:r>
      <w:r>
        <w:rPr>
          <w:rFonts w:ascii="Times New Roman" w:eastAsia="Times New Roman" w:hAnsi="Times New Roman" w:cs="Times New Roman"/>
          <w:kern w:val="0"/>
          <w:szCs w:val="21"/>
        </w:rPr>
        <w:t>7</w:t>
      </w:r>
      <w:r>
        <w:rPr>
          <w:rFonts w:ascii="SimSun" w:eastAsia="SimSun" w:hAnsi="SimSun" w:cs="SimSun"/>
          <w:kern w:val="0"/>
          <w:szCs w:val="21"/>
        </w:rPr>
        <w:t>月</w:t>
      </w:r>
      <w:r>
        <w:rPr>
          <w:rFonts w:ascii="Times New Roman" w:eastAsia="Times New Roman" w:hAnsi="Times New Roman" w:cs="Times New Roman"/>
          <w:kern w:val="0"/>
          <w:szCs w:val="21"/>
        </w:rPr>
        <w:t>11</w:t>
      </w:r>
      <w:r>
        <w:rPr>
          <w:rFonts w:ascii="SimSun" w:eastAsia="SimSun" w:hAnsi="SimSun" w:cs="SimSun"/>
          <w:kern w:val="0"/>
          <w:szCs w:val="21"/>
        </w:rPr>
        <w:t>日</w:t>
      </w:r>
      <w:r>
        <w:rPr>
          <w:rFonts w:ascii="Times New Roman" w:eastAsia="Times New Roman" w:hAnsi="Times New Roman" w:cs="Times New Roman"/>
          <w:kern w:val="0"/>
          <w:sz w:val="24"/>
          <w:szCs w:val="24"/>
        </w:rPr>
        <w:tab/>
        <w:t xml:space="preserve">C. </w:t>
      </w:r>
      <w:r>
        <w:rPr>
          <w:rFonts w:ascii="Times New Roman" w:eastAsia="Times New Roman" w:hAnsi="Times New Roman" w:cs="Times New Roman"/>
          <w:kern w:val="0"/>
          <w:szCs w:val="21"/>
        </w:rPr>
        <w:t>7</w:t>
      </w:r>
      <w:r>
        <w:rPr>
          <w:rFonts w:ascii="SimSun" w:eastAsia="SimSun" w:hAnsi="SimSun" w:cs="SimSun"/>
          <w:kern w:val="0"/>
          <w:szCs w:val="21"/>
        </w:rPr>
        <w:t>月</w:t>
      </w:r>
      <w:r>
        <w:rPr>
          <w:rFonts w:ascii="Times New Roman" w:eastAsia="Times New Roman" w:hAnsi="Times New Roman" w:cs="Times New Roman"/>
          <w:kern w:val="0"/>
          <w:szCs w:val="21"/>
        </w:rPr>
        <w:t>12</w:t>
      </w:r>
      <w:r>
        <w:rPr>
          <w:rFonts w:ascii="SimSun" w:eastAsia="SimSun" w:hAnsi="SimSun" w:cs="SimSun"/>
          <w:kern w:val="0"/>
          <w:szCs w:val="21"/>
        </w:rPr>
        <w:t>日</w:t>
      </w:r>
      <w:r>
        <w:rPr>
          <w:rFonts w:ascii="Times New Roman" w:eastAsia="Times New Roman" w:hAnsi="Times New Roman" w:cs="Times New Roman"/>
          <w:kern w:val="0"/>
          <w:sz w:val="24"/>
          <w:szCs w:val="24"/>
        </w:rPr>
        <w:tab/>
        <w:t xml:space="preserve">D. </w:t>
      </w:r>
      <w:r>
        <w:rPr>
          <w:rFonts w:ascii="Times New Roman" w:eastAsia="Times New Roman" w:hAnsi="Times New Roman" w:cs="Times New Roman"/>
          <w:kern w:val="0"/>
          <w:szCs w:val="21"/>
        </w:rPr>
        <w:t>7</w:t>
      </w:r>
      <w:r>
        <w:rPr>
          <w:rFonts w:ascii="SimSun" w:eastAsia="SimSun" w:hAnsi="SimSun" w:cs="SimSun"/>
          <w:kern w:val="0"/>
          <w:szCs w:val="21"/>
        </w:rPr>
        <w:t>月</w:t>
      </w:r>
      <w:r>
        <w:rPr>
          <w:rFonts w:ascii="Times New Roman" w:eastAsia="Times New Roman" w:hAnsi="Times New Roman" w:cs="Times New Roman"/>
          <w:kern w:val="0"/>
          <w:szCs w:val="21"/>
        </w:rPr>
        <w:t>13</w:t>
      </w:r>
      <w:r>
        <w:rPr>
          <w:rFonts w:ascii="SimSun" w:eastAsia="SimSun" w:hAnsi="SimSun" w:cs="SimSun"/>
          <w:kern w:val="0"/>
          <w:szCs w:val="21"/>
        </w:rPr>
        <w:t>日</w:t>
      </w:r>
    </w:p>
    <w:p w:rsidR="003B0681" w:rsidRDefault="00630C18">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sz w:val="24"/>
        </w:rPr>
        <w:t xml:space="preserve">5.  </w:t>
      </w:r>
      <w:r>
        <w:rPr>
          <w:rFonts w:ascii="SimSun" w:eastAsia="SimSun" w:hAnsi="SimSun" w:cs="SimSun"/>
          <w:kern w:val="0"/>
          <w:szCs w:val="21"/>
        </w:rPr>
        <w:t>青溪河的大致流向是（　　）</w:t>
      </w:r>
    </w:p>
    <w:p w:rsidR="003B0681" w:rsidRDefault="00630C18">
      <w:pPr>
        <w:tabs>
          <w:tab w:val="left" w:pos="2310"/>
          <w:tab w:val="left" w:pos="4200"/>
          <w:tab w:val="left" w:pos="609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SimSun" w:eastAsia="SimSun" w:hAnsi="SimSun" w:cs="SimSun"/>
          <w:kern w:val="0"/>
          <w:szCs w:val="21"/>
        </w:rPr>
        <w:t>自西向东</w:t>
      </w:r>
      <w:r>
        <w:rPr>
          <w:rFonts w:ascii="Times New Roman" w:eastAsia="Times New Roman" w:hAnsi="Times New Roman" w:cs="Times New Roman"/>
          <w:kern w:val="0"/>
          <w:sz w:val="24"/>
          <w:szCs w:val="24"/>
        </w:rPr>
        <w:tab/>
        <w:t xml:space="preserve">B. </w:t>
      </w:r>
      <w:r>
        <w:rPr>
          <w:rFonts w:ascii="SimSun" w:eastAsia="SimSun" w:hAnsi="SimSun" w:cs="SimSun"/>
          <w:kern w:val="0"/>
          <w:szCs w:val="21"/>
        </w:rPr>
        <w:t>自西北向东南</w:t>
      </w:r>
      <w:r>
        <w:rPr>
          <w:rFonts w:ascii="Times New Roman" w:eastAsia="Times New Roman" w:hAnsi="Times New Roman" w:cs="Times New Roman"/>
          <w:kern w:val="0"/>
          <w:sz w:val="24"/>
          <w:szCs w:val="24"/>
        </w:rPr>
        <w:tab/>
        <w:t xml:space="preserve">C. </w:t>
      </w:r>
      <w:r>
        <w:rPr>
          <w:rFonts w:ascii="SimSun" w:eastAsia="SimSun" w:hAnsi="SimSun" w:cs="SimSun"/>
          <w:kern w:val="0"/>
          <w:szCs w:val="21"/>
        </w:rPr>
        <w:t>自北向南</w:t>
      </w:r>
      <w:r>
        <w:rPr>
          <w:rFonts w:ascii="Times New Roman" w:eastAsia="Times New Roman" w:hAnsi="Times New Roman" w:cs="Times New Roman"/>
          <w:kern w:val="0"/>
          <w:sz w:val="24"/>
          <w:szCs w:val="24"/>
        </w:rPr>
        <w:tab/>
        <w:t xml:space="preserve">D. </w:t>
      </w:r>
      <w:r>
        <w:rPr>
          <w:rFonts w:ascii="SimSun" w:eastAsia="SimSun" w:hAnsi="SimSun" w:cs="SimSun"/>
          <w:kern w:val="0"/>
          <w:szCs w:val="21"/>
        </w:rPr>
        <w:t>自东南向西北</w:t>
      </w:r>
    </w:p>
    <w:p w:rsidR="003B0681" w:rsidRDefault="00630C18">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sz w:val="24"/>
        </w:rPr>
        <w:t xml:space="preserve">6.  </w:t>
      </w:r>
      <w:r>
        <w:rPr>
          <w:rFonts w:ascii="SimSun" w:eastAsia="SimSun" w:hAnsi="SimSun" w:cs="SimSun"/>
          <w:kern w:val="0"/>
          <w:szCs w:val="21"/>
        </w:rPr>
        <w:t>李村附近的甲地适宜开发的旅游项目是（　　）</w:t>
      </w:r>
    </w:p>
    <w:p w:rsidR="003B0681" w:rsidRDefault="00630C18">
      <w:pPr>
        <w:tabs>
          <w:tab w:val="left" w:pos="2310"/>
          <w:tab w:val="left" w:pos="4200"/>
          <w:tab w:val="left" w:pos="609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冲浪</w:t>
      </w:r>
      <w:r>
        <w:rPr>
          <w:rFonts w:ascii="Times New Roman" w:eastAsia="Times New Roman" w:hAnsi="Times New Roman" w:cs="Times New Roman"/>
          <w:kern w:val="0"/>
          <w:sz w:val="24"/>
          <w:szCs w:val="24"/>
        </w:rPr>
        <w:tab/>
        <w:t xml:space="preserve">B. </w:t>
      </w:r>
      <w:r>
        <w:rPr>
          <w:rFonts w:ascii="SimSun" w:eastAsia="SimSun" w:hAnsi="SimSun" w:cs="SimSun"/>
          <w:kern w:val="0"/>
          <w:szCs w:val="21"/>
        </w:rPr>
        <w:t>垂钓</w:t>
      </w:r>
      <w:r>
        <w:rPr>
          <w:rFonts w:ascii="Times New Roman" w:eastAsia="Times New Roman" w:hAnsi="Times New Roman" w:cs="Times New Roman"/>
          <w:kern w:val="0"/>
          <w:sz w:val="24"/>
          <w:szCs w:val="24"/>
        </w:rPr>
        <w:tab/>
        <w:t xml:space="preserve">C. </w:t>
      </w:r>
      <w:r>
        <w:rPr>
          <w:rFonts w:ascii="SimSun" w:eastAsia="SimSun" w:hAnsi="SimSun" w:cs="SimSun"/>
          <w:kern w:val="0"/>
          <w:szCs w:val="21"/>
        </w:rPr>
        <w:t>攀岩</w:t>
      </w:r>
      <w:r>
        <w:rPr>
          <w:rFonts w:ascii="Times New Roman" w:eastAsia="Times New Roman" w:hAnsi="Times New Roman" w:cs="Times New Roman"/>
          <w:kern w:val="0"/>
          <w:sz w:val="24"/>
          <w:szCs w:val="24"/>
        </w:rPr>
        <w:tab/>
        <w:t xml:space="preserve">D. </w:t>
      </w:r>
      <w:r>
        <w:rPr>
          <w:rFonts w:ascii="SimSun" w:eastAsia="SimSun" w:hAnsi="SimSun" w:cs="SimSun"/>
          <w:kern w:val="0"/>
          <w:szCs w:val="21"/>
        </w:rPr>
        <w:t>漂流</w:t>
      </w:r>
    </w:p>
    <w:p w:rsidR="003B0681" w:rsidRDefault="00630C18">
      <w:pPr>
        <w:spacing w:line="360" w:lineRule="auto"/>
        <w:textAlignment w:val="center"/>
        <w:rPr>
          <w:rFonts w:ascii="Times New Roman" w:eastAsia="Times New Roman" w:hAnsi="Times New Roman" w:cs="Times New Roman"/>
          <w:kern w:val="0"/>
          <w:sz w:val="24"/>
          <w:szCs w:val="24"/>
        </w:rPr>
      </w:pPr>
      <w:bookmarkStart w:id="3" w:name="81a3a8f9-8bc8-4251-8d4c-ae44bd3f83df"/>
      <w:r>
        <w:rPr>
          <w:rFonts w:ascii="SimSun" w:eastAsia="SimSun" w:hAnsi="SimSun" w:cs="SimSun"/>
          <w:kern w:val="0"/>
          <w:szCs w:val="21"/>
        </w:rPr>
        <w:t>极地考察能力是一个国家科研能力和综合国力的体现。迄今为止，我国已在南极地区陆续建立了四个科学考察站。作为地球上最后一片净土，南极地区的环境保护受到全世界的重视。如图示意南极地区。据此完成各小题。</w:t>
      </w:r>
      <w:bookmarkEnd w:id="3"/>
    </w:p>
    <w:tbl>
      <w:tblPr>
        <w:tblW w:w="0" w:type="auto"/>
        <w:jc w:val="center"/>
        <w:tblLook w:val="04A0"/>
      </w:tblPr>
      <w:tblGrid>
        <w:gridCol w:w="5460"/>
      </w:tblGrid>
      <w:tr w:rsidR="003B0681">
        <w:trPr>
          <w:cantSplit/>
          <w:trHeight w:val="3870"/>
          <w:jc w:val="center"/>
        </w:trPr>
        <w:tc>
          <w:tcPr>
            <w:tcW w:w="5430" w:type="dxa"/>
            <w:tcMar>
              <w:top w:w="15" w:type="dxa"/>
              <w:left w:w="15" w:type="dxa"/>
              <w:bottom w:w="15" w:type="dxa"/>
              <w:right w:w="15" w:type="dxa"/>
            </w:tcMar>
            <w:vAlign w:val="center"/>
          </w:tcPr>
          <w:p w:rsidR="003B0681" w:rsidRDefault="003B0681">
            <w:pPr>
              <w:spacing w:line="360" w:lineRule="auto"/>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pict>
                <v:shape id="_x0000_s1034" type="#_x0000_t75" style="position:absolute;margin-left:0;margin-top:0;width:271.5pt;height:193.5pt;z-index:251659264;mso-position-horizontal:center;mso-position-vertical-relative:line" o:allowoverlap="f">
                  <v:imagedata r:id="rId15" o:title=""/>
                  <w10:wrap type="topAndBottom"/>
                </v:shape>
              </w:pict>
            </w:r>
          </w:p>
        </w:tc>
      </w:tr>
    </w:tbl>
    <w:p w:rsidR="003B0681" w:rsidRDefault="00630C18">
      <w:pPr>
        <w:spacing w:line="360" w:lineRule="auto"/>
        <w:ind w:left="36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sz w:val="24"/>
        </w:rPr>
        <w:t xml:space="preserve">7.  </w:t>
      </w:r>
      <w:r>
        <w:rPr>
          <w:rFonts w:ascii="SimSun" w:eastAsia="SimSun" w:hAnsi="SimSun" w:cs="SimSun"/>
          <w:kern w:val="0"/>
          <w:szCs w:val="21"/>
        </w:rPr>
        <w:t>我国南极科学考察站中，纬度位置最高的是（　　）</w:t>
      </w:r>
    </w:p>
    <w:p w:rsidR="003B0681" w:rsidRDefault="00630C18">
      <w:pPr>
        <w:tabs>
          <w:tab w:val="left" w:pos="2310"/>
          <w:tab w:val="left" w:pos="4200"/>
          <w:tab w:val="left" w:pos="609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SimSun" w:eastAsia="SimSun" w:hAnsi="SimSun" w:cs="SimSun"/>
          <w:kern w:val="0"/>
          <w:szCs w:val="21"/>
        </w:rPr>
        <w:t>昆仑站</w:t>
      </w:r>
      <w:r>
        <w:rPr>
          <w:rFonts w:ascii="Times New Roman" w:eastAsia="Times New Roman" w:hAnsi="Times New Roman" w:cs="Times New Roman"/>
          <w:kern w:val="0"/>
          <w:sz w:val="24"/>
          <w:szCs w:val="24"/>
        </w:rPr>
        <w:tab/>
        <w:t xml:space="preserve">B. </w:t>
      </w:r>
      <w:r>
        <w:rPr>
          <w:rFonts w:ascii="SimSun" w:eastAsia="SimSun" w:hAnsi="SimSun" w:cs="SimSun"/>
          <w:kern w:val="0"/>
          <w:szCs w:val="21"/>
        </w:rPr>
        <w:t>中山站</w:t>
      </w:r>
      <w:r>
        <w:rPr>
          <w:rFonts w:ascii="Times New Roman" w:eastAsia="Times New Roman" w:hAnsi="Times New Roman" w:cs="Times New Roman"/>
          <w:kern w:val="0"/>
          <w:sz w:val="24"/>
          <w:szCs w:val="24"/>
        </w:rPr>
        <w:tab/>
        <w:t xml:space="preserve">C. </w:t>
      </w:r>
      <w:r>
        <w:rPr>
          <w:rFonts w:ascii="SimSun" w:eastAsia="SimSun" w:hAnsi="SimSun" w:cs="SimSun"/>
          <w:kern w:val="0"/>
          <w:szCs w:val="21"/>
        </w:rPr>
        <w:t>泰山站</w:t>
      </w:r>
      <w:r>
        <w:rPr>
          <w:rFonts w:ascii="Times New Roman" w:eastAsia="Times New Roman" w:hAnsi="Times New Roman" w:cs="Times New Roman"/>
          <w:kern w:val="0"/>
          <w:sz w:val="24"/>
          <w:szCs w:val="24"/>
        </w:rPr>
        <w:tab/>
        <w:t xml:space="preserve">D. </w:t>
      </w:r>
      <w:r>
        <w:rPr>
          <w:rFonts w:ascii="SimSun" w:eastAsia="SimSun" w:hAnsi="SimSun" w:cs="SimSun"/>
          <w:kern w:val="0"/>
          <w:szCs w:val="21"/>
        </w:rPr>
        <w:t>长城站</w:t>
      </w:r>
    </w:p>
    <w:p w:rsidR="003B0681" w:rsidRDefault="00630C18">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sz w:val="24"/>
        </w:rPr>
        <w:t xml:space="preserve">8.  </w:t>
      </w:r>
      <w:r>
        <w:rPr>
          <w:rFonts w:ascii="SimSun" w:eastAsia="SimSun" w:hAnsi="SimSun" w:cs="SimSun"/>
          <w:kern w:val="0"/>
          <w:szCs w:val="21"/>
        </w:rPr>
        <w:t>科考队员在南极地区面临的恶劣气候条件是（　　）</w:t>
      </w:r>
    </w:p>
    <w:p w:rsidR="003B0681" w:rsidRDefault="00630C18">
      <w:pPr>
        <w:tabs>
          <w:tab w:val="left" w:pos="2310"/>
          <w:tab w:val="left" w:pos="4200"/>
          <w:tab w:val="left" w:pos="609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SimSun" w:eastAsia="SimSun" w:hAnsi="SimSun" w:cs="SimSun"/>
          <w:kern w:val="0"/>
          <w:szCs w:val="21"/>
        </w:rPr>
        <w:t>炎热干燥</w:t>
      </w:r>
      <w:r>
        <w:rPr>
          <w:rFonts w:ascii="Times New Roman" w:eastAsia="Times New Roman" w:hAnsi="Times New Roman" w:cs="Times New Roman"/>
          <w:kern w:val="0"/>
          <w:sz w:val="24"/>
          <w:szCs w:val="24"/>
        </w:rPr>
        <w:tab/>
        <w:t xml:space="preserve">B. </w:t>
      </w:r>
      <w:r>
        <w:rPr>
          <w:rFonts w:ascii="SimSun" w:eastAsia="SimSun" w:hAnsi="SimSun" w:cs="SimSun"/>
          <w:kern w:val="0"/>
          <w:szCs w:val="21"/>
        </w:rPr>
        <w:t>酷寒烈风</w:t>
      </w:r>
      <w:r>
        <w:rPr>
          <w:rFonts w:ascii="Times New Roman" w:eastAsia="Times New Roman" w:hAnsi="Times New Roman" w:cs="Times New Roman"/>
          <w:kern w:val="0"/>
          <w:sz w:val="24"/>
          <w:szCs w:val="24"/>
        </w:rPr>
        <w:tab/>
        <w:t xml:space="preserve">C. </w:t>
      </w:r>
      <w:r>
        <w:rPr>
          <w:rFonts w:ascii="SimSun" w:eastAsia="SimSun" w:hAnsi="SimSun" w:cs="SimSun"/>
          <w:kern w:val="0"/>
          <w:szCs w:val="21"/>
        </w:rPr>
        <w:t>高寒缺氧</w:t>
      </w:r>
      <w:r>
        <w:rPr>
          <w:rFonts w:ascii="Times New Roman" w:eastAsia="Times New Roman" w:hAnsi="Times New Roman" w:cs="Times New Roman"/>
          <w:kern w:val="0"/>
          <w:sz w:val="24"/>
          <w:szCs w:val="24"/>
        </w:rPr>
        <w:tab/>
        <w:t xml:space="preserve">D. </w:t>
      </w:r>
      <w:r>
        <w:rPr>
          <w:rFonts w:ascii="SimSun" w:eastAsia="SimSun" w:hAnsi="SimSun" w:cs="SimSun"/>
          <w:kern w:val="0"/>
          <w:szCs w:val="21"/>
        </w:rPr>
        <w:t>高温多雨</w:t>
      </w:r>
    </w:p>
    <w:p w:rsidR="003B0681" w:rsidRDefault="00630C18">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sz w:val="24"/>
        </w:rPr>
        <w:t xml:space="preserve">9.  </w:t>
      </w:r>
      <w:r>
        <w:rPr>
          <w:rFonts w:ascii="SimSun" w:eastAsia="SimSun" w:hAnsi="SimSun" w:cs="SimSun"/>
          <w:kern w:val="0"/>
          <w:szCs w:val="21"/>
        </w:rPr>
        <w:t>保护南极地区生态环境的正确做法是（　　）</w:t>
      </w:r>
    </w:p>
    <w:p w:rsidR="003B0681" w:rsidRDefault="00630C18">
      <w:pPr>
        <w:tabs>
          <w:tab w:val="left" w:pos="2310"/>
          <w:tab w:val="left" w:pos="4200"/>
          <w:tab w:val="left" w:pos="609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SimSun" w:eastAsia="SimSun" w:hAnsi="SimSun" w:cs="SimSun"/>
          <w:kern w:val="0"/>
          <w:szCs w:val="21"/>
        </w:rPr>
        <w:t>随手乱扔垃圾</w:t>
      </w:r>
      <w:r>
        <w:rPr>
          <w:rFonts w:ascii="Times New Roman" w:eastAsia="Times New Roman" w:hAnsi="Times New Roman" w:cs="Times New Roman"/>
          <w:kern w:val="0"/>
          <w:sz w:val="24"/>
          <w:szCs w:val="24"/>
        </w:rPr>
        <w:tab/>
        <w:t xml:space="preserve">B. </w:t>
      </w:r>
      <w:r>
        <w:rPr>
          <w:rFonts w:ascii="SimSun" w:eastAsia="SimSun" w:hAnsi="SimSun" w:cs="SimSun"/>
          <w:kern w:val="0"/>
          <w:szCs w:val="21"/>
        </w:rPr>
        <w:t>处理放射性废物</w:t>
      </w:r>
      <w:r>
        <w:rPr>
          <w:rFonts w:ascii="Times New Roman" w:eastAsia="Times New Roman" w:hAnsi="Times New Roman" w:cs="Times New Roman"/>
          <w:kern w:val="0"/>
          <w:sz w:val="24"/>
          <w:szCs w:val="24"/>
        </w:rPr>
        <w:tab/>
        <w:t xml:space="preserve">C. </w:t>
      </w:r>
      <w:r>
        <w:rPr>
          <w:rFonts w:ascii="SimSun" w:eastAsia="SimSun" w:hAnsi="SimSun" w:cs="SimSun"/>
          <w:kern w:val="0"/>
          <w:szCs w:val="21"/>
        </w:rPr>
        <w:t>禁止乱捕滥杀</w:t>
      </w:r>
      <w:r>
        <w:rPr>
          <w:rFonts w:ascii="Times New Roman" w:eastAsia="Times New Roman" w:hAnsi="Times New Roman" w:cs="Times New Roman"/>
          <w:kern w:val="0"/>
          <w:sz w:val="24"/>
          <w:szCs w:val="24"/>
        </w:rPr>
        <w:tab/>
        <w:t xml:space="preserve">D. </w:t>
      </w:r>
      <w:r>
        <w:rPr>
          <w:rFonts w:ascii="SimSun" w:eastAsia="SimSun" w:hAnsi="SimSun" w:cs="SimSun"/>
          <w:kern w:val="0"/>
          <w:szCs w:val="21"/>
        </w:rPr>
        <w:t>大力开发旅游业</w:t>
      </w:r>
    </w:p>
    <w:p w:rsidR="003B0681" w:rsidRDefault="00630C18">
      <w:pPr>
        <w:spacing w:line="360" w:lineRule="auto"/>
        <w:textAlignment w:val="center"/>
        <w:rPr>
          <w:rFonts w:ascii="Times New Roman" w:eastAsia="Times New Roman" w:hAnsi="Times New Roman" w:cs="Times New Roman"/>
          <w:kern w:val="0"/>
          <w:sz w:val="24"/>
          <w:szCs w:val="24"/>
        </w:rPr>
      </w:pPr>
      <w:bookmarkStart w:id="4" w:name="522137cd-d778-40c9-aabe-ac37efe9743c"/>
      <w:r>
        <w:rPr>
          <w:rFonts w:ascii="Times New Roman" w:eastAsia="Times New Roman" w:hAnsi="Times New Roman" w:cs="Times New Roman"/>
          <w:kern w:val="0"/>
          <w:szCs w:val="21"/>
        </w:rPr>
        <w:t>2023</w:t>
      </w:r>
      <w:r>
        <w:rPr>
          <w:rFonts w:ascii="SimSun" w:eastAsia="SimSun" w:hAnsi="SimSun" w:cs="SimSun"/>
          <w:kern w:val="0"/>
          <w:szCs w:val="21"/>
        </w:rPr>
        <w:t>年</w:t>
      </w:r>
      <w:r>
        <w:rPr>
          <w:rFonts w:ascii="Times New Roman" w:eastAsia="Times New Roman" w:hAnsi="Times New Roman" w:cs="Times New Roman"/>
          <w:kern w:val="0"/>
          <w:szCs w:val="21"/>
        </w:rPr>
        <w:t>9</w:t>
      </w:r>
      <w:r>
        <w:rPr>
          <w:rFonts w:ascii="SimSun" w:eastAsia="SimSun" w:hAnsi="SimSun" w:cs="SimSun"/>
          <w:kern w:val="0"/>
          <w:szCs w:val="21"/>
        </w:rPr>
        <w:t>月</w:t>
      </w:r>
      <w:r>
        <w:rPr>
          <w:rFonts w:ascii="Times New Roman" w:eastAsia="Times New Roman" w:hAnsi="Times New Roman" w:cs="Times New Roman"/>
          <w:kern w:val="0"/>
          <w:szCs w:val="21"/>
        </w:rPr>
        <w:t>23</w:t>
      </w:r>
      <w:r>
        <w:rPr>
          <w:rFonts w:ascii="SimSun" w:eastAsia="SimSun" w:hAnsi="SimSun" w:cs="SimSun"/>
          <w:kern w:val="0"/>
          <w:szCs w:val="21"/>
        </w:rPr>
        <w:t>日至</w:t>
      </w:r>
      <w:r>
        <w:rPr>
          <w:rFonts w:ascii="Times New Roman" w:eastAsia="Times New Roman" w:hAnsi="Times New Roman" w:cs="Times New Roman"/>
          <w:kern w:val="0"/>
          <w:szCs w:val="21"/>
        </w:rPr>
        <w:t>10</w:t>
      </w:r>
      <w:r>
        <w:rPr>
          <w:rFonts w:ascii="SimSun" w:eastAsia="SimSun" w:hAnsi="SimSun" w:cs="SimSun"/>
          <w:kern w:val="0"/>
          <w:szCs w:val="21"/>
        </w:rPr>
        <w:t>月</w:t>
      </w:r>
      <w:r>
        <w:rPr>
          <w:rFonts w:ascii="Times New Roman" w:eastAsia="Times New Roman" w:hAnsi="Times New Roman" w:cs="Times New Roman"/>
          <w:kern w:val="0"/>
          <w:szCs w:val="21"/>
        </w:rPr>
        <w:t>8</w:t>
      </w:r>
      <w:r>
        <w:rPr>
          <w:rFonts w:ascii="SimSun" w:eastAsia="SimSun" w:hAnsi="SimSun" w:cs="SimSun"/>
          <w:kern w:val="0"/>
          <w:szCs w:val="21"/>
        </w:rPr>
        <w:t>日，第</w:t>
      </w:r>
      <w:r>
        <w:rPr>
          <w:rFonts w:ascii="Times New Roman" w:eastAsia="Times New Roman" w:hAnsi="Times New Roman" w:cs="Times New Roman"/>
          <w:kern w:val="0"/>
          <w:szCs w:val="21"/>
        </w:rPr>
        <w:t>19</w:t>
      </w:r>
      <w:r>
        <w:rPr>
          <w:rFonts w:ascii="SimSun" w:eastAsia="SimSun" w:hAnsi="SimSun" w:cs="SimSun"/>
          <w:kern w:val="0"/>
          <w:szCs w:val="21"/>
        </w:rPr>
        <w:t>届亚运会将在杭州举办。本届亚运会的主题口号为</w:t>
      </w:r>
      <w:r>
        <w:rPr>
          <w:rFonts w:ascii="SimSun" w:eastAsia="SimSun" w:hAnsi="SimSun" w:cs="SimSun"/>
          <w:kern w:val="0"/>
          <w:szCs w:val="21"/>
        </w:rPr>
        <w:t>“</w:t>
      </w:r>
      <w:r>
        <w:rPr>
          <w:rFonts w:ascii="SimSun" w:eastAsia="SimSun" w:hAnsi="SimSun" w:cs="SimSun"/>
          <w:kern w:val="0"/>
          <w:szCs w:val="21"/>
        </w:rPr>
        <w:t>心心相融，</w:t>
      </w:r>
      <w:r>
        <w:rPr>
          <w:rFonts w:ascii="Times New Roman" w:eastAsia="Times New Roman" w:hAnsi="Times New Roman" w:cs="Times New Roman"/>
          <w:kern w:val="0"/>
          <w:szCs w:val="21"/>
        </w:rPr>
        <w:t>@</w:t>
      </w:r>
      <w:r>
        <w:rPr>
          <w:rFonts w:ascii="SimSun" w:eastAsia="SimSun" w:hAnsi="SimSun" w:cs="SimSun"/>
          <w:kern w:val="0"/>
          <w:szCs w:val="21"/>
        </w:rPr>
        <w:t>未来</w:t>
      </w:r>
      <w:r>
        <w:rPr>
          <w:rFonts w:ascii="SimSun" w:eastAsia="SimSun" w:hAnsi="SimSun" w:cs="SimSun"/>
          <w:kern w:val="0"/>
          <w:szCs w:val="21"/>
        </w:rPr>
        <w:t>”</w:t>
      </w:r>
      <w:r>
        <w:rPr>
          <w:rFonts w:ascii="SimSun" w:eastAsia="SimSun" w:hAnsi="SimSun" w:cs="SimSun"/>
          <w:kern w:val="0"/>
          <w:szCs w:val="21"/>
        </w:rPr>
        <w:t>，</w:t>
      </w:r>
      <w:r>
        <w:rPr>
          <w:rFonts w:ascii="Times New Roman" w:eastAsia="Times New Roman" w:hAnsi="Times New Roman" w:cs="Times New Roman"/>
          <w:kern w:val="0"/>
          <w:szCs w:val="21"/>
        </w:rPr>
        <w:t>@</w:t>
      </w:r>
      <w:r>
        <w:rPr>
          <w:rFonts w:ascii="SimSun" w:eastAsia="SimSun" w:hAnsi="SimSun" w:cs="SimSun"/>
          <w:kern w:val="0"/>
          <w:szCs w:val="21"/>
        </w:rPr>
        <w:t>既代表了万物互联，又契合了杭州互联网之城的特征。据此完成各小题。</w:t>
      </w:r>
      <w:bookmarkEnd w:id="4"/>
    </w:p>
    <w:p w:rsidR="003B0681" w:rsidRDefault="00630C18">
      <w:pPr>
        <w:spacing w:line="360" w:lineRule="auto"/>
        <w:ind w:left="36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sz w:val="24"/>
        </w:rPr>
        <w:t xml:space="preserve">10.  </w:t>
      </w:r>
      <w:r>
        <w:rPr>
          <w:rFonts w:ascii="SimSun" w:eastAsia="SimSun" w:hAnsi="SimSun" w:cs="SimSun"/>
          <w:kern w:val="0"/>
          <w:szCs w:val="21"/>
        </w:rPr>
        <w:t>志愿者与外国运动员交流，主要使用的语言是（　　）</w:t>
      </w:r>
    </w:p>
    <w:p w:rsidR="003B0681" w:rsidRDefault="00630C18">
      <w:pPr>
        <w:tabs>
          <w:tab w:val="left" w:pos="2310"/>
          <w:tab w:val="left" w:pos="4200"/>
          <w:tab w:val="left" w:pos="609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SimSun" w:eastAsia="SimSun" w:hAnsi="SimSun" w:cs="SimSun"/>
          <w:kern w:val="0"/>
          <w:szCs w:val="21"/>
        </w:rPr>
        <w:t>英语</w:t>
      </w:r>
      <w:r>
        <w:rPr>
          <w:rFonts w:ascii="Times New Roman" w:eastAsia="Times New Roman" w:hAnsi="Times New Roman" w:cs="Times New Roman"/>
          <w:kern w:val="0"/>
          <w:sz w:val="24"/>
          <w:szCs w:val="24"/>
        </w:rPr>
        <w:tab/>
        <w:t xml:space="preserve">B. </w:t>
      </w:r>
      <w:r>
        <w:rPr>
          <w:rFonts w:ascii="SimSun" w:eastAsia="SimSun" w:hAnsi="SimSun" w:cs="SimSun"/>
          <w:kern w:val="0"/>
          <w:szCs w:val="21"/>
        </w:rPr>
        <w:t>法语</w:t>
      </w:r>
      <w:r>
        <w:rPr>
          <w:rFonts w:ascii="Times New Roman" w:eastAsia="Times New Roman" w:hAnsi="Times New Roman" w:cs="Times New Roman"/>
          <w:kern w:val="0"/>
          <w:sz w:val="24"/>
          <w:szCs w:val="24"/>
        </w:rPr>
        <w:tab/>
        <w:t xml:space="preserve">C. </w:t>
      </w:r>
      <w:r>
        <w:rPr>
          <w:rFonts w:ascii="SimSun" w:eastAsia="SimSun" w:hAnsi="SimSun" w:cs="SimSun"/>
          <w:kern w:val="0"/>
          <w:szCs w:val="21"/>
        </w:rPr>
        <w:t>俄语</w:t>
      </w:r>
      <w:r>
        <w:rPr>
          <w:rFonts w:ascii="Times New Roman" w:eastAsia="Times New Roman" w:hAnsi="Times New Roman" w:cs="Times New Roman"/>
          <w:kern w:val="0"/>
          <w:sz w:val="24"/>
          <w:szCs w:val="24"/>
        </w:rPr>
        <w:tab/>
        <w:t xml:space="preserve">D. </w:t>
      </w:r>
      <w:r>
        <w:rPr>
          <w:rFonts w:ascii="SimSun" w:eastAsia="SimSun" w:hAnsi="SimSun" w:cs="SimSun"/>
          <w:kern w:val="0"/>
          <w:szCs w:val="21"/>
        </w:rPr>
        <w:t>西班牙语</w:t>
      </w:r>
    </w:p>
    <w:p w:rsidR="003B0681" w:rsidRDefault="00630C18">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sz w:val="24"/>
        </w:rPr>
        <w:t xml:space="preserve">11.  </w:t>
      </w:r>
      <w:r>
        <w:rPr>
          <w:rFonts w:ascii="SimSun" w:eastAsia="SimSun" w:hAnsi="SimSun" w:cs="SimSun"/>
          <w:kern w:val="0"/>
          <w:szCs w:val="21"/>
        </w:rPr>
        <w:t>杭州是著名的旅游观光城市，游客可以欣赏到（　　）</w:t>
      </w:r>
    </w:p>
    <w:p w:rsidR="003B0681" w:rsidRDefault="00630C18">
      <w:pPr>
        <w:tabs>
          <w:tab w:val="left" w:pos="420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lastRenderedPageBreak/>
        <w:t xml:space="preserve">A. </w:t>
      </w:r>
      <w:r w:rsidR="00E06DDA" w:rsidRPr="003B0681">
        <w:rPr>
          <w:rFonts w:ascii="Times New Roman" w:eastAsia="Times New Roman" w:hAnsi="Times New Roman" w:cs="Times New Roman"/>
          <w:kern w:val="0"/>
          <w:sz w:val="24"/>
          <w:szCs w:val="24"/>
        </w:rPr>
        <w:pict>
          <v:shape id="_x0000_i1030" type="#_x0000_t75" style="width:123.75pt;height:96.75pt">
            <v:imagedata r:id="rId16" o:title=""/>
          </v:shape>
        </w:pict>
      </w:r>
      <w:r>
        <w:rPr>
          <w:rFonts w:ascii="Times New Roman" w:eastAsia="Times New Roman" w:hAnsi="Times New Roman" w:cs="Times New Roman"/>
          <w:kern w:val="0"/>
          <w:sz w:val="24"/>
          <w:szCs w:val="24"/>
        </w:rPr>
        <w:tab/>
        <w:t xml:space="preserve">B. </w:t>
      </w:r>
      <w:r w:rsidR="00E06DDA" w:rsidRPr="003B0681">
        <w:rPr>
          <w:rFonts w:ascii="Times New Roman" w:eastAsia="Times New Roman" w:hAnsi="Times New Roman" w:cs="Times New Roman"/>
          <w:kern w:val="0"/>
          <w:sz w:val="24"/>
          <w:szCs w:val="24"/>
        </w:rPr>
        <w:pict>
          <v:shape id="_x0000_i1031" type="#_x0000_t75" style="width:129.75pt;height:98.25pt">
            <v:imagedata r:id="rId17" o:title=""/>
          </v:shape>
        </w:pict>
      </w:r>
      <w:r>
        <w:rPr>
          <w:rFonts w:ascii="Times New Roman" w:eastAsia="Times New Roman" w:hAnsi="Times New Roman" w:cs="Times New Roman"/>
          <w:kern w:val="0"/>
          <w:sz w:val="24"/>
          <w:szCs w:val="24"/>
        </w:rPr>
        <w:br/>
        <w:t xml:space="preserve">C. </w:t>
      </w:r>
      <w:r w:rsidR="00E06DDA" w:rsidRPr="003B0681">
        <w:rPr>
          <w:rFonts w:ascii="Times New Roman" w:eastAsia="Times New Roman" w:hAnsi="Times New Roman" w:cs="Times New Roman"/>
          <w:kern w:val="0"/>
          <w:sz w:val="24"/>
          <w:szCs w:val="24"/>
        </w:rPr>
        <w:pict>
          <v:shape id="_x0000_i1032" type="#_x0000_t75" style="width:123pt;height:87pt">
            <v:imagedata r:id="rId18" o:title=""/>
          </v:shape>
        </w:pict>
      </w:r>
      <w:r>
        <w:rPr>
          <w:rFonts w:ascii="Times New Roman" w:eastAsia="Times New Roman" w:hAnsi="Times New Roman" w:cs="Times New Roman"/>
          <w:kern w:val="0"/>
          <w:sz w:val="24"/>
          <w:szCs w:val="24"/>
        </w:rPr>
        <w:tab/>
        <w:t xml:space="preserve">D. </w:t>
      </w:r>
      <w:r w:rsidR="00E06DDA" w:rsidRPr="003B0681">
        <w:rPr>
          <w:rFonts w:ascii="Times New Roman" w:eastAsia="Times New Roman" w:hAnsi="Times New Roman" w:cs="Times New Roman"/>
          <w:kern w:val="0"/>
          <w:sz w:val="24"/>
          <w:szCs w:val="24"/>
        </w:rPr>
        <w:pict>
          <v:shape id="_x0000_i1033" type="#_x0000_t75" style="width:112.5pt;height:80.25pt">
            <v:imagedata r:id="rId19" o:title=""/>
          </v:shape>
        </w:pict>
      </w:r>
    </w:p>
    <w:p w:rsidR="003B0681" w:rsidRDefault="00630C18">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sz w:val="24"/>
        </w:rPr>
        <w:t xml:space="preserve">12.  </w:t>
      </w:r>
      <w:r>
        <w:rPr>
          <w:rFonts w:ascii="SimSun" w:eastAsia="SimSun" w:hAnsi="SimSun" w:cs="SimSun"/>
          <w:kern w:val="0"/>
          <w:szCs w:val="21"/>
        </w:rPr>
        <w:t>杭州大力发展以互联网为代表的高新技术产业，其优势在于（　　）</w:t>
      </w:r>
    </w:p>
    <w:p w:rsidR="003B0681" w:rsidRDefault="00630C18">
      <w:pPr>
        <w:tabs>
          <w:tab w:val="left" w:pos="420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SimSun" w:eastAsia="SimSun" w:hAnsi="SimSun" w:cs="SimSun"/>
          <w:kern w:val="0"/>
          <w:szCs w:val="21"/>
        </w:rPr>
        <w:t>资源丰富，海运便利</w:t>
      </w:r>
      <w:r>
        <w:rPr>
          <w:rFonts w:ascii="Times New Roman" w:eastAsia="Times New Roman" w:hAnsi="Times New Roman" w:cs="Times New Roman"/>
          <w:kern w:val="0"/>
          <w:sz w:val="24"/>
          <w:szCs w:val="24"/>
        </w:rPr>
        <w:tab/>
        <w:t xml:space="preserve">B. </w:t>
      </w:r>
      <w:r>
        <w:rPr>
          <w:rFonts w:ascii="SimSun" w:eastAsia="SimSun" w:hAnsi="SimSun" w:cs="SimSun"/>
          <w:kern w:val="0"/>
          <w:szCs w:val="21"/>
        </w:rPr>
        <w:t>人才聚集，环境优美</w:t>
      </w:r>
      <w:r>
        <w:rPr>
          <w:rFonts w:ascii="Times New Roman" w:eastAsia="Times New Roman" w:hAnsi="Times New Roman" w:cs="Times New Roman"/>
          <w:kern w:val="0"/>
          <w:sz w:val="24"/>
          <w:szCs w:val="24"/>
        </w:rPr>
        <w:br/>
        <w:t xml:space="preserve">C. </w:t>
      </w:r>
      <w:r>
        <w:rPr>
          <w:rFonts w:ascii="SimSun" w:eastAsia="SimSun" w:hAnsi="SimSun" w:cs="SimSun"/>
          <w:kern w:val="0"/>
          <w:szCs w:val="21"/>
        </w:rPr>
        <w:t>河网纵横，水源充足</w:t>
      </w:r>
      <w:r>
        <w:rPr>
          <w:rFonts w:ascii="Times New Roman" w:eastAsia="Times New Roman" w:hAnsi="Times New Roman" w:cs="Times New Roman"/>
          <w:kern w:val="0"/>
          <w:sz w:val="24"/>
          <w:szCs w:val="24"/>
        </w:rPr>
        <w:tab/>
        <w:t xml:space="preserve">D. </w:t>
      </w:r>
      <w:r>
        <w:rPr>
          <w:rFonts w:ascii="SimSun" w:eastAsia="SimSun" w:hAnsi="SimSun" w:cs="SimSun"/>
          <w:kern w:val="0"/>
          <w:szCs w:val="21"/>
        </w:rPr>
        <w:t>地形平坦，土壤肥沃</w:t>
      </w:r>
    </w:p>
    <w:p w:rsidR="003B0681" w:rsidRDefault="00630C18">
      <w:pPr>
        <w:spacing w:line="360" w:lineRule="auto"/>
        <w:textAlignment w:val="center"/>
        <w:rPr>
          <w:rFonts w:ascii="Times New Roman" w:eastAsia="Times New Roman" w:hAnsi="Times New Roman" w:cs="Times New Roman"/>
          <w:kern w:val="0"/>
          <w:sz w:val="24"/>
          <w:szCs w:val="24"/>
        </w:rPr>
      </w:pPr>
      <w:bookmarkStart w:id="5" w:name="46316ef9-8a90-486b-8295-30f0311d3b1f"/>
      <w:r>
        <w:rPr>
          <w:rFonts w:ascii="SimSun" w:eastAsia="SimSun" w:hAnsi="SimSun" w:cs="SimSun"/>
          <w:kern w:val="0"/>
          <w:szCs w:val="21"/>
        </w:rPr>
        <w:t>黄河是中华民族的</w:t>
      </w:r>
      <w:r>
        <w:rPr>
          <w:rFonts w:ascii="SimSun" w:eastAsia="SimSun" w:hAnsi="SimSun" w:cs="SimSun"/>
          <w:kern w:val="0"/>
          <w:szCs w:val="21"/>
        </w:rPr>
        <w:t>“</w:t>
      </w:r>
      <w:r>
        <w:rPr>
          <w:rFonts w:ascii="SimSun" w:eastAsia="SimSun" w:hAnsi="SimSun" w:cs="SimSun"/>
          <w:kern w:val="0"/>
          <w:szCs w:val="21"/>
        </w:rPr>
        <w:t>母亲河</w:t>
      </w:r>
      <w:r>
        <w:rPr>
          <w:rFonts w:ascii="SimSun" w:eastAsia="SimSun" w:hAnsi="SimSun" w:cs="SimSun"/>
          <w:kern w:val="0"/>
          <w:szCs w:val="21"/>
        </w:rPr>
        <w:t>”</w:t>
      </w:r>
      <w:r>
        <w:rPr>
          <w:rFonts w:ascii="SimSun" w:eastAsia="SimSun" w:hAnsi="SimSun" w:cs="SimSun"/>
          <w:kern w:val="0"/>
          <w:szCs w:val="21"/>
        </w:rPr>
        <w:t>，十四五规划将黄河流域生态保护和高质量发展上升为重大国家战略，如图示念黄河流域。据此完成各小题。</w:t>
      </w:r>
      <w:r>
        <w:rPr>
          <w:rFonts w:ascii="SimSun" w:eastAsia="SimSun" w:hAnsi="SimSun" w:cs="SimSun"/>
          <w:kern w:val="0"/>
          <w:szCs w:val="21"/>
        </w:rPr>
        <w:br/>
      </w:r>
      <w:r>
        <w:rPr>
          <w:rFonts w:ascii="SimSun" w:eastAsia="SimSun" w:hAnsi="SimSun" w:cs="SimSun"/>
          <w:kern w:val="0"/>
          <w:szCs w:val="21"/>
        </w:rPr>
        <w:br/>
      </w:r>
      <w:r w:rsidR="00E06DDA" w:rsidRPr="003B0681">
        <w:rPr>
          <w:rFonts w:ascii="Times New Roman" w:eastAsia="Times New Roman" w:hAnsi="Times New Roman" w:cs="Times New Roman"/>
          <w:kern w:val="0"/>
          <w:sz w:val="24"/>
          <w:szCs w:val="24"/>
        </w:rPr>
        <w:pict>
          <v:shape id="_x0000_i1034" type="#_x0000_t75" style="width:417.75pt;height:192.75pt">
            <v:imagedata r:id="rId20" o:title=""/>
          </v:shape>
        </w:pict>
      </w:r>
      <w:bookmarkEnd w:id="5"/>
    </w:p>
    <w:p w:rsidR="003B0681" w:rsidRDefault="00630C18">
      <w:pPr>
        <w:spacing w:line="360" w:lineRule="auto"/>
        <w:ind w:left="36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sz w:val="24"/>
        </w:rPr>
        <w:t xml:space="preserve">13.  </w:t>
      </w:r>
      <w:r>
        <w:rPr>
          <w:rFonts w:ascii="SimSun" w:eastAsia="SimSun" w:hAnsi="SimSun" w:cs="SimSun"/>
          <w:kern w:val="0"/>
          <w:szCs w:val="21"/>
        </w:rPr>
        <w:t>黄河源头所在的三江源地区被誉为（　　）</w:t>
      </w:r>
    </w:p>
    <w:p w:rsidR="003B0681" w:rsidRDefault="00630C18">
      <w:pPr>
        <w:tabs>
          <w:tab w:val="left" w:pos="2310"/>
          <w:tab w:val="left" w:pos="4200"/>
          <w:tab w:val="left" w:pos="609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SimSun" w:eastAsia="SimSun" w:hAnsi="SimSun" w:cs="SimSun"/>
          <w:kern w:val="0"/>
          <w:szCs w:val="21"/>
        </w:rPr>
        <w:t>“</w:t>
      </w:r>
      <w:r>
        <w:rPr>
          <w:rFonts w:ascii="SimSun" w:eastAsia="SimSun" w:hAnsi="SimSun" w:cs="SimSun"/>
          <w:kern w:val="0"/>
          <w:szCs w:val="21"/>
        </w:rPr>
        <w:t>天府之国</w:t>
      </w:r>
      <w:r>
        <w:rPr>
          <w:rFonts w:ascii="SimSun" w:eastAsia="SimSun" w:hAnsi="SimSun" w:cs="SimSun"/>
          <w:kern w:val="0"/>
          <w:szCs w:val="21"/>
        </w:rPr>
        <w:t>”</w:t>
      </w:r>
      <w:r>
        <w:rPr>
          <w:rFonts w:ascii="Times New Roman" w:eastAsia="Times New Roman" w:hAnsi="Times New Roman" w:cs="Times New Roman"/>
          <w:kern w:val="0"/>
          <w:sz w:val="24"/>
          <w:szCs w:val="24"/>
        </w:rPr>
        <w:tab/>
        <w:t xml:space="preserve">B. </w:t>
      </w:r>
      <w:r>
        <w:rPr>
          <w:rFonts w:ascii="SimSun" w:eastAsia="SimSun" w:hAnsi="SimSun" w:cs="SimSun"/>
          <w:kern w:val="0"/>
          <w:szCs w:val="21"/>
        </w:rPr>
        <w:t>“</w:t>
      </w:r>
      <w:r>
        <w:rPr>
          <w:rFonts w:ascii="SimSun" w:eastAsia="SimSun" w:hAnsi="SimSun" w:cs="SimSun"/>
          <w:kern w:val="0"/>
          <w:szCs w:val="21"/>
        </w:rPr>
        <w:t>中华水塔</w:t>
      </w:r>
      <w:r>
        <w:rPr>
          <w:rFonts w:ascii="SimSun" w:eastAsia="SimSun" w:hAnsi="SimSun" w:cs="SimSun"/>
          <w:kern w:val="0"/>
          <w:szCs w:val="21"/>
        </w:rPr>
        <w:t>”</w:t>
      </w:r>
      <w:r>
        <w:rPr>
          <w:rFonts w:ascii="Times New Roman" w:eastAsia="Times New Roman" w:hAnsi="Times New Roman" w:cs="Times New Roman"/>
          <w:kern w:val="0"/>
          <w:sz w:val="24"/>
          <w:szCs w:val="24"/>
        </w:rPr>
        <w:tab/>
        <w:t xml:space="preserve">C. </w:t>
      </w:r>
      <w:r>
        <w:rPr>
          <w:rFonts w:ascii="SimSun" w:eastAsia="SimSun" w:hAnsi="SimSun" w:cs="SimSun"/>
          <w:kern w:val="0"/>
          <w:szCs w:val="21"/>
        </w:rPr>
        <w:t>“</w:t>
      </w:r>
      <w:r>
        <w:rPr>
          <w:rFonts w:ascii="SimSun" w:eastAsia="SimSun" w:hAnsi="SimSun" w:cs="SimSun"/>
          <w:kern w:val="0"/>
          <w:szCs w:val="21"/>
        </w:rPr>
        <w:t>东方明珠</w:t>
      </w:r>
      <w:r>
        <w:rPr>
          <w:rFonts w:ascii="SimSun" w:eastAsia="SimSun" w:hAnsi="SimSun" w:cs="SimSun"/>
          <w:kern w:val="0"/>
          <w:szCs w:val="21"/>
        </w:rPr>
        <w:t>”</w:t>
      </w:r>
      <w:r>
        <w:rPr>
          <w:rFonts w:ascii="Times New Roman" w:eastAsia="Times New Roman" w:hAnsi="Times New Roman" w:cs="Times New Roman"/>
          <w:kern w:val="0"/>
          <w:sz w:val="24"/>
          <w:szCs w:val="24"/>
        </w:rPr>
        <w:tab/>
        <w:t xml:space="preserve">D. </w:t>
      </w:r>
      <w:r>
        <w:rPr>
          <w:rFonts w:ascii="SimSun" w:eastAsia="SimSun" w:hAnsi="SimSun" w:cs="SimSun"/>
          <w:kern w:val="0"/>
          <w:szCs w:val="21"/>
        </w:rPr>
        <w:t>“</w:t>
      </w:r>
      <w:r>
        <w:rPr>
          <w:rFonts w:ascii="SimSun" w:eastAsia="SimSun" w:hAnsi="SimSun" w:cs="SimSun"/>
          <w:kern w:val="0"/>
          <w:szCs w:val="21"/>
        </w:rPr>
        <w:t>鱼米之乡</w:t>
      </w:r>
      <w:r>
        <w:rPr>
          <w:rFonts w:ascii="SimSun" w:eastAsia="SimSun" w:hAnsi="SimSun" w:cs="SimSun"/>
          <w:kern w:val="0"/>
          <w:szCs w:val="21"/>
        </w:rPr>
        <w:t>”</w:t>
      </w:r>
    </w:p>
    <w:p w:rsidR="003B0681" w:rsidRDefault="00630C18">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sz w:val="24"/>
        </w:rPr>
        <w:t xml:space="preserve">14.  </w:t>
      </w:r>
      <w:r>
        <w:rPr>
          <w:rFonts w:ascii="SimSun" w:eastAsia="SimSun" w:hAnsi="SimSun" w:cs="SimSun"/>
          <w:kern w:val="0"/>
          <w:szCs w:val="21"/>
        </w:rPr>
        <w:t>黄河是世界上含沙量最大的河流，泥沙主要来源于（　　）</w:t>
      </w:r>
    </w:p>
    <w:p w:rsidR="003B0681" w:rsidRDefault="00630C18">
      <w:pPr>
        <w:tabs>
          <w:tab w:val="left" w:pos="2310"/>
          <w:tab w:val="left" w:pos="4200"/>
          <w:tab w:val="left" w:pos="609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SimSun" w:eastAsia="SimSun" w:hAnsi="SimSun" w:cs="SimSun"/>
          <w:kern w:val="0"/>
          <w:szCs w:val="21"/>
        </w:rPr>
        <w:t>源头</w:t>
      </w:r>
      <w:r>
        <w:rPr>
          <w:rFonts w:ascii="Times New Roman" w:eastAsia="Times New Roman" w:hAnsi="Times New Roman" w:cs="Times New Roman"/>
          <w:kern w:val="0"/>
          <w:sz w:val="24"/>
          <w:szCs w:val="24"/>
        </w:rPr>
        <w:tab/>
        <w:t xml:space="preserve">B. </w:t>
      </w:r>
      <w:r>
        <w:rPr>
          <w:rFonts w:ascii="SimSun" w:eastAsia="SimSun" w:hAnsi="SimSun" w:cs="SimSun"/>
          <w:kern w:val="0"/>
          <w:szCs w:val="21"/>
        </w:rPr>
        <w:t>上游</w:t>
      </w:r>
      <w:r>
        <w:rPr>
          <w:rFonts w:ascii="Times New Roman" w:eastAsia="Times New Roman" w:hAnsi="Times New Roman" w:cs="Times New Roman"/>
          <w:kern w:val="0"/>
          <w:sz w:val="24"/>
          <w:szCs w:val="24"/>
        </w:rPr>
        <w:tab/>
        <w:t xml:space="preserve">C. </w:t>
      </w:r>
      <w:r>
        <w:rPr>
          <w:rFonts w:ascii="SimSun" w:eastAsia="SimSun" w:hAnsi="SimSun" w:cs="SimSun"/>
          <w:kern w:val="0"/>
          <w:szCs w:val="21"/>
        </w:rPr>
        <w:t>中游</w:t>
      </w:r>
      <w:r>
        <w:rPr>
          <w:rFonts w:ascii="Times New Roman" w:eastAsia="Times New Roman" w:hAnsi="Times New Roman" w:cs="Times New Roman"/>
          <w:kern w:val="0"/>
          <w:sz w:val="24"/>
          <w:szCs w:val="24"/>
        </w:rPr>
        <w:tab/>
        <w:t xml:space="preserve">D. </w:t>
      </w:r>
      <w:r>
        <w:rPr>
          <w:rFonts w:ascii="SimSun" w:eastAsia="SimSun" w:hAnsi="SimSun" w:cs="SimSun"/>
          <w:kern w:val="0"/>
          <w:szCs w:val="21"/>
        </w:rPr>
        <w:t>下游</w:t>
      </w:r>
    </w:p>
    <w:p w:rsidR="003B0681" w:rsidRDefault="00630C18">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sz w:val="24"/>
        </w:rPr>
        <w:t xml:space="preserve">15.  </w:t>
      </w:r>
      <w:r>
        <w:rPr>
          <w:rFonts w:ascii="SimSun" w:eastAsia="SimSun" w:hAnsi="SimSun" w:cs="SimSun"/>
          <w:kern w:val="0"/>
          <w:szCs w:val="21"/>
        </w:rPr>
        <w:t>落实黄河流域生态保护和高质量发展的措施是（　　）</w:t>
      </w:r>
    </w:p>
    <w:p w:rsidR="003B0681" w:rsidRDefault="00630C18">
      <w:pPr>
        <w:tabs>
          <w:tab w:val="left" w:pos="2310"/>
          <w:tab w:val="left" w:pos="4200"/>
          <w:tab w:val="left" w:pos="609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SimSun" w:eastAsia="SimSun" w:hAnsi="SimSun" w:cs="SimSun"/>
          <w:kern w:val="0"/>
          <w:szCs w:val="21"/>
        </w:rPr>
        <w:t>禁止开采煤炭</w:t>
      </w:r>
      <w:r>
        <w:rPr>
          <w:rFonts w:ascii="Times New Roman" w:eastAsia="Times New Roman" w:hAnsi="Times New Roman" w:cs="Times New Roman"/>
          <w:kern w:val="0"/>
          <w:sz w:val="24"/>
          <w:szCs w:val="24"/>
        </w:rPr>
        <w:tab/>
        <w:t xml:space="preserve">B. </w:t>
      </w:r>
      <w:r>
        <w:rPr>
          <w:rFonts w:ascii="SimSun" w:eastAsia="SimSun" w:hAnsi="SimSun" w:cs="SimSun"/>
          <w:kern w:val="0"/>
          <w:szCs w:val="21"/>
        </w:rPr>
        <w:t>大力开发航运</w:t>
      </w:r>
      <w:r>
        <w:rPr>
          <w:rFonts w:ascii="Times New Roman" w:eastAsia="Times New Roman" w:hAnsi="Times New Roman" w:cs="Times New Roman"/>
          <w:kern w:val="0"/>
          <w:sz w:val="24"/>
          <w:szCs w:val="24"/>
        </w:rPr>
        <w:tab/>
        <w:t xml:space="preserve">C. </w:t>
      </w:r>
      <w:r>
        <w:rPr>
          <w:rFonts w:ascii="SimSun" w:eastAsia="SimSun" w:hAnsi="SimSun" w:cs="SimSun"/>
          <w:kern w:val="0"/>
          <w:szCs w:val="21"/>
        </w:rPr>
        <w:t>退耕还林还草</w:t>
      </w:r>
      <w:r>
        <w:rPr>
          <w:rFonts w:ascii="Times New Roman" w:eastAsia="Times New Roman" w:hAnsi="Times New Roman" w:cs="Times New Roman"/>
          <w:kern w:val="0"/>
          <w:sz w:val="24"/>
          <w:szCs w:val="24"/>
        </w:rPr>
        <w:tab/>
        <w:t xml:space="preserve">D. </w:t>
      </w:r>
      <w:r>
        <w:rPr>
          <w:rFonts w:ascii="SimSun" w:eastAsia="SimSun" w:hAnsi="SimSun" w:cs="SimSun"/>
          <w:kern w:val="0"/>
          <w:szCs w:val="21"/>
        </w:rPr>
        <w:t>陡坡开荒种地</w:t>
      </w:r>
    </w:p>
    <w:p w:rsidR="003B0681" w:rsidRDefault="00630C18">
      <w:pPr>
        <w:spacing w:line="360" w:lineRule="auto"/>
        <w:textAlignment w:val="center"/>
        <w:rPr>
          <w:rFonts w:ascii="Times New Roman" w:eastAsia="Times New Roman" w:hAnsi="Times New Roman" w:cs="Times New Roman"/>
          <w:kern w:val="0"/>
          <w:sz w:val="24"/>
          <w:szCs w:val="24"/>
        </w:rPr>
      </w:pPr>
      <w:bookmarkStart w:id="6" w:name="5c035462-dfa8-4c88-a643-608f2f3a09c3"/>
      <w:r>
        <w:rPr>
          <w:rFonts w:ascii="SimSun" w:eastAsia="SimSun" w:hAnsi="SimSun" w:cs="SimSun"/>
          <w:kern w:val="0"/>
          <w:szCs w:val="21"/>
        </w:rPr>
        <w:lastRenderedPageBreak/>
        <w:t>中国传统文化的形成与发展离不开特定的地理环境，不同地域形成的艺术和体育文化要素呈现出不同特色。据此完成各小题。</w:t>
      </w:r>
      <w:bookmarkEnd w:id="6"/>
    </w:p>
    <w:p w:rsidR="003B0681" w:rsidRDefault="00630C18">
      <w:pPr>
        <w:spacing w:line="360" w:lineRule="auto"/>
        <w:ind w:left="36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sz w:val="24"/>
        </w:rPr>
        <w:t xml:space="preserve">16.  </w:t>
      </w:r>
      <w:r>
        <w:rPr>
          <w:rFonts w:ascii="SimSun" w:eastAsia="SimSun" w:hAnsi="SimSun" w:cs="SimSun"/>
          <w:kern w:val="0"/>
          <w:szCs w:val="21"/>
        </w:rPr>
        <w:t>安塞腰鼓以粗犷豪放、刚健雄浑著称，兴起于（　　）</w:t>
      </w:r>
    </w:p>
    <w:p w:rsidR="003B0681" w:rsidRDefault="00630C18">
      <w:pPr>
        <w:tabs>
          <w:tab w:val="left" w:pos="2310"/>
          <w:tab w:val="left" w:pos="4200"/>
          <w:tab w:val="left" w:pos="609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SimSun" w:eastAsia="SimSun" w:hAnsi="SimSun" w:cs="SimSun"/>
          <w:kern w:val="0"/>
          <w:szCs w:val="21"/>
        </w:rPr>
        <w:t>青藏高原</w:t>
      </w:r>
      <w:r>
        <w:rPr>
          <w:rFonts w:ascii="Times New Roman" w:eastAsia="Times New Roman" w:hAnsi="Times New Roman" w:cs="Times New Roman"/>
          <w:kern w:val="0"/>
          <w:sz w:val="24"/>
          <w:szCs w:val="24"/>
        </w:rPr>
        <w:tab/>
        <w:t xml:space="preserve">B. </w:t>
      </w:r>
      <w:r>
        <w:rPr>
          <w:rFonts w:ascii="SimSun" w:eastAsia="SimSun" w:hAnsi="SimSun" w:cs="SimSun"/>
          <w:kern w:val="0"/>
          <w:szCs w:val="21"/>
        </w:rPr>
        <w:t>内蒙古高原</w:t>
      </w:r>
      <w:r>
        <w:rPr>
          <w:rFonts w:ascii="Times New Roman" w:eastAsia="Times New Roman" w:hAnsi="Times New Roman" w:cs="Times New Roman"/>
          <w:kern w:val="0"/>
          <w:sz w:val="24"/>
          <w:szCs w:val="24"/>
        </w:rPr>
        <w:tab/>
        <w:t xml:space="preserve">C. </w:t>
      </w:r>
      <w:r>
        <w:rPr>
          <w:rFonts w:ascii="SimSun" w:eastAsia="SimSun" w:hAnsi="SimSun" w:cs="SimSun"/>
          <w:kern w:val="0"/>
          <w:szCs w:val="21"/>
        </w:rPr>
        <w:t>云贵高原</w:t>
      </w:r>
      <w:r>
        <w:rPr>
          <w:rFonts w:ascii="Times New Roman" w:eastAsia="Times New Roman" w:hAnsi="Times New Roman" w:cs="Times New Roman"/>
          <w:kern w:val="0"/>
          <w:sz w:val="24"/>
          <w:szCs w:val="24"/>
        </w:rPr>
        <w:tab/>
        <w:t xml:space="preserve">D. </w:t>
      </w:r>
      <w:r>
        <w:rPr>
          <w:rFonts w:ascii="SimSun" w:eastAsia="SimSun" w:hAnsi="SimSun" w:cs="SimSun"/>
          <w:kern w:val="0"/>
          <w:szCs w:val="21"/>
        </w:rPr>
        <w:t>黄土高原</w:t>
      </w:r>
    </w:p>
    <w:p w:rsidR="003B0681" w:rsidRDefault="00630C18">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sz w:val="24"/>
        </w:rPr>
        <w:t xml:space="preserve">17.  </w:t>
      </w:r>
      <w:r>
        <w:rPr>
          <w:rFonts w:ascii="SimSun" w:eastAsia="SimSun" w:hAnsi="SimSun" w:cs="SimSun"/>
          <w:kern w:val="0"/>
          <w:szCs w:val="21"/>
        </w:rPr>
        <w:t>以赛马为传统体育项目的地区，其农业生产部门主要是（　　）</w:t>
      </w:r>
    </w:p>
    <w:p w:rsidR="003B0681" w:rsidRDefault="00630C18">
      <w:pPr>
        <w:tabs>
          <w:tab w:val="left" w:pos="2310"/>
          <w:tab w:val="left" w:pos="4200"/>
          <w:tab w:val="left" w:pos="609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SimSun" w:eastAsia="SimSun" w:hAnsi="SimSun" w:cs="SimSun"/>
          <w:kern w:val="0"/>
          <w:szCs w:val="21"/>
        </w:rPr>
        <w:t>种植业</w:t>
      </w:r>
      <w:r>
        <w:rPr>
          <w:rFonts w:ascii="Times New Roman" w:eastAsia="Times New Roman" w:hAnsi="Times New Roman" w:cs="Times New Roman"/>
          <w:kern w:val="0"/>
          <w:sz w:val="24"/>
          <w:szCs w:val="24"/>
        </w:rPr>
        <w:tab/>
        <w:t xml:space="preserve">B. </w:t>
      </w:r>
      <w:r>
        <w:rPr>
          <w:rFonts w:ascii="SimSun" w:eastAsia="SimSun" w:hAnsi="SimSun" w:cs="SimSun"/>
          <w:kern w:val="0"/>
          <w:szCs w:val="21"/>
        </w:rPr>
        <w:t>林业</w:t>
      </w:r>
      <w:r>
        <w:rPr>
          <w:rFonts w:ascii="Times New Roman" w:eastAsia="Times New Roman" w:hAnsi="Times New Roman" w:cs="Times New Roman"/>
          <w:kern w:val="0"/>
          <w:sz w:val="24"/>
          <w:szCs w:val="24"/>
        </w:rPr>
        <w:tab/>
        <w:t xml:space="preserve">C. </w:t>
      </w:r>
      <w:r>
        <w:rPr>
          <w:rFonts w:ascii="SimSun" w:eastAsia="SimSun" w:hAnsi="SimSun" w:cs="SimSun"/>
          <w:kern w:val="0"/>
          <w:szCs w:val="21"/>
        </w:rPr>
        <w:t>畜牧业</w:t>
      </w:r>
      <w:r>
        <w:rPr>
          <w:rFonts w:ascii="Times New Roman" w:eastAsia="Times New Roman" w:hAnsi="Times New Roman" w:cs="Times New Roman"/>
          <w:kern w:val="0"/>
          <w:sz w:val="24"/>
          <w:szCs w:val="24"/>
        </w:rP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渔业</w:t>
      </w:r>
    </w:p>
    <w:p w:rsidR="003B0681" w:rsidRDefault="00630C18">
      <w:pPr>
        <w:spacing w:line="360" w:lineRule="auto"/>
        <w:textAlignment w:val="center"/>
        <w:rPr>
          <w:rFonts w:ascii="Times New Roman" w:eastAsia="Times New Roman" w:hAnsi="Times New Roman" w:cs="Times New Roman"/>
          <w:kern w:val="0"/>
          <w:sz w:val="24"/>
          <w:szCs w:val="24"/>
        </w:rPr>
      </w:pPr>
      <w:bookmarkStart w:id="7" w:name="ab351984-e409-47d8-bff8-d4a67092300c"/>
      <w:r>
        <w:rPr>
          <w:rFonts w:ascii="SimSun" w:eastAsia="SimSun" w:hAnsi="SimSun" w:cs="SimSun"/>
          <w:kern w:val="0"/>
          <w:szCs w:val="21"/>
        </w:rPr>
        <w:t>大熊猫是我国的国宝，主要分布在四川、陕西和甘肃的山区。作为友好使者飘洋过海</w:t>
      </w:r>
      <w:r>
        <w:rPr>
          <w:rFonts w:ascii="SimSun" w:eastAsia="SimSun" w:hAnsi="SimSun" w:cs="SimSun"/>
          <w:kern w:val="0"/>
          <w:szCs w:val="21"/>
        </w:rPr>
        <w:t>“</w:t>
      </w:r>
      <w:r>
        <w:rPr>
          <w:rFonts w:ascii="SimSun" w:eastAsia="SimSun" w:hAnsi="SimSun" w:cs="SimSun"/>
          <w:kern w:val="0"/>
          <w:szCs w:val="21"/>
        </w:rPr>
        <w:t>出差</w:t>
      </w:r>
      <w:r>
        <w:rPr>
          <w:rFonts w:ascii="SimSun" w:eastAsia="SimSun" w:hAnsi="SimSun" w:cs="SimSun"/>
          <w:kern w:val="0"/>
          <w:szCs w:val="21"/>
        </w:rPr>
        <w:t>”</w:t>
      </w:r>
      <w:r>
        <w:rPr>
          <w:rFonts w:ascii="SimSun" w:eastAsia="SimSun" w:hAnsi="SimSun" w:cs="SimSun"/>
          <w:kern w:val="0"/>
          <w:szCs w:val="21"/>
        </w:rPr>
        <w:t>到世界各地。如图示意大熊猫</w:t>
      </w:r>
      <w:r>
        <w:rPr>
          <w:rFonts w:ascii="SimSun" w:eastAsia="SimSun" w:hAnsi="SimSun" w:cs="SimSun"/>
          <w:kern w:val="0"/>
          <w:szCs w:val="21"/>
        </w:rPr>
        <w:t>“</w:t>
      </w:r>
      <w:r>
        <w:rPr>
          <w:rFonts w:ascii="SimSun" w:eastAsia="SimSun" w:hAnsi="SimSun" w:cs="SimSun"/>
          <w:kern w:val="0"/>
          <w:szCs w:val="21"/>
        </w:rPr>
        <w:t>出差</w:t>
      </w:r>
      <w:r>
        <w:rPr>
          <w:rFonts w:ascii="SimSun" w:eastAsia="SimSun" w:hAnsi="SimSun" w:cs="SimSun"/>
          <w:kern w:val="0"/>
          <w:szCs w:val="21"/>
        </w:rPr>
        <w:t>”</w:t>
      </w:r>
      <w:r>
        <w:rPr>
          <w:rFonts w:ascii="SimSun" w:eastAsia="SimSun" w:hAnsi="SimSun" w:cs="SimSun"/>
          <w:kern w:val="0"/>
          <w:szCs w:val="21"/>
        </w:rPr>
        <w:t>的国家分布。据此完成各小题。</w:t>
      </w:r>
      <w:r>
        <w:rPr>
          <w:rFonts w:ascii="SimSun" w:eastAsia="SimSun" w:hAnsi="SimSun" w:cs="SimSun"/>
          <w:kern w:val="0"/>
          <w:szCs w:val="21"/>
        </w:rPr>
        <w:br/>
      </w:r>
      <w:r>
        <w:rPr>
          <w:rFonts w:ascii="SimSun" w:eastAsia="SimSun" w:hAnsi="SimSun" w:cs="SimSun"/>
          <w:kern w:val="0"/>
          <w:szCs w:val="21"/>
        </w:rPr>
        <w:br/>
      </w:r>
      <w:r w:rsidR="00E06DDA" w:rsidRPr="003B0681">
        <w:rPr>
          <w:rFonts w:ascii="Times New Roman" w:eastAsia="Times New Roman" w:hAnsi="Times New Roman" w:cs="Times New Roman"/>
          <w:kern w:val="0"/>
          <w:sz w:val="24"/>
          <w:szCs w:val="24"/>
        </w:rPr>
        <w:pict>
          <v:shape id="_x0000_i1035" type="#_x0000_t75" style="width:269.25pt;height:118.5pt">
            <v:imagedata r:id="rId21" o:title=""/>
          </v:shape>
        </w:pict>
      </w:r>
      <w:bookmarkEnd w:id="7"/>
    </w:p>
    <w:p w:rsidR="003B0681" w:rsidRDefault="00630C18">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sz w:val="24"/>
        </w:rPr>
        <w:t xml:space="preserve">18.  </w:t>
      </w:r>
      <w:r>
        <w:rPr>
          <w:rFonts w:ascii="SimSun" w:eastAsia="SimSun" w:hAnsi="SimSun" w:cs="SimSun"/>
          <w:kern w:val="0"/>
          <w:szCs w:val="21"/>
        </w:rPr>
        <w:t>从纬度位置看，大熊猫</w:t>
      </w:r>
      <w:r>
        <w:rPr>
          <w:rFonts w:ascii="SimSun" w:eastAsia="SimSun" w:hAnsi="SimSun" w:cs="SimSun"/>
          <w:kern w:val="0"/>
          <w:szCs w:val="21"/>
        </w:rPr>
        <w:t>“</w:t>
      </w:r>
      <w:r>
        <w:rPr>
          <w:rFonts w:ascii="SimSun" w:eastAsia="SimSun" w:hAnsi="SimSun" w:cs="SimSun"/>
          <w:kern w:val="0"/>
          <w:szCs w:val="21"/>
        </w:rPr>
        <w:t>出差</w:t>
      </w:r>
      <w:r>
        <w:rPr>
          <w:rFonts w:ascii="SimSun" w:eastAsia="SimSun" w:hAnsi="SimSun" w:cs="SimSun"/>
          <w:kern w:val="0"/>
          <w:szCs w:val="21"/>
        </w:rPr>
        <w:t>”</w:t>
      </w:r>
      <w:r>
        <w:rPr>
          <w:rFonts w:ascii="SimSun" w:eastAsia="SimSun" w:hAnsi="SimSun" w:cs="SimSun"/>
          <w:kern w:val="0"/>
          <w:szCs w:val="21"/>
        </w:rPr>
        <w:t>的国家大部分位于（　　）</w:t>
      </w:r>
    </w:p>
    <w:p w:rsidR="003B0681" w:rsidRDefault="00630C18">
      <w:pPr>
        <w:tabs>
          <w:tab w:val="left" w:pos="2310"/>
          <w:tab w:val="left" w:pos="4200"/>
          <w:tab w:val="left" w:pos="609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SimSun" w:eastAsia="SimSun" w:hAnsi="SimSun" w:cs="SimSun"/>
          <w:kern w:val="0"/>
          <w:szCs w:val="21"/>
        </w:rPr>
        <w:t>高纬度地区</w:t>
      </w:r>
      <w:r>
        <w:rPr>
          <w:rFonts w:ascii="Times New Roman" w:eastAsia="Times New Roman" w:hAnsi="Times New Roman" w:cs="Times New Roman"/>
          <w:kern w:val="0"/>
          <w:sz w:val="24"/>
          <w:szCs w:val="24"/>
        </w:rPr>
        <w:tab/>
        <w:t xml:space="preserve">B. </w:t>
      </w:r>
      <w:r>
        <w:rPr>
          <w:rFonts w:ascii="SimSun" w:eastAsia="SimSun" w:hAnsi="SimSun" w:cs="SimSun"/>
          <w:kern w:val="0"/>
          <w:szCs w:val="21"/>
        </w:rPr>
        <w:t>赤道地区</w:t>
      </w:r>
      <w:r>
        <w:rPr>
          <w:rFonts w:ascii="Times New Roman" w:eastAsia="Times New Roman" w:hAnsi="Times New Roman" w:cs="Times New Roman"/>
          <w:kern w:val="0"/>
          <w:sz w:val="24"/>
          <w:szCs w:val="24"/>
        </w:rPr>
        <w:tab/>
        <w:t xml:space="preserve">C. </w:t>
      </w:r>
      <w:r>
        <w:rPr>
          <w:rFonts w:ascii="SimSun" w:eastAsia="SimSun" w:hAnsi="SimSun" w:cs="SimSun"/>
          <w:kern w:val="0"/>
          <w:szCs w:val="21"/>
        </w:rPr>
        <w:t>低纬度地区</w:t>
      </w:r>
      <w:r>
        <w:rPr>
          <w:rFonts w:ascii="Times New Roman" w:eastAsia="Times New Roman" w:hAnsi="Times New Roman" w:cs="Times New Roman"/>
          <w:kern w:val="0"/>
          <w:sz w:val="24"/>
          <w:szCs w:val="24"/>
        </w:rPr>
        <w:tab/>
        <w:t xml:space="preserve">D. </w:t>
      </w:r>
      <w:r>
        <w:rPr>
          <w:rFonts w:ascii="SimSun" w:eastAsia="SimSun" w:hAnsi="SimSun" w:cs="SimSun"/>
          <w:kern w:val="0"/>
          <w:szCs w:val="21"/>
        </w:rPr>
        <w:t>中纬度地区</w:t>
      </w:r>
    </w:p>
    <w:p w:rsidR="003B0681" w:rsidRDefault="00630C18">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sz w:val="24"/>
        </w:rPr>
        <w:t xml:space="preserve">19.  </w:t>
      </w:r>
      <w:r>
        <w:rPr>
          <w:rFonts w:ascii="SimSun" w:eastAsia="SimSun" w:hAnsi="SimSun" w:cs="SimSun"/>
          <w:kern w:val="0"/>
          <w:szCs w:val="21"/>
        </w:rPr>
        <w:t>大熊猫漂洋</w:t>
      </w:r>
      <w:r>
        <w:rPr>
          <w:rFonts w:ascii="SimSun" w:eastAsia="SimSun" w:hAnsi="SimSun" w:cs="SimSun"/>
          <w:kern w:val="0"/>
          <w:szCs w:val="21"/>
        </w:rPr>
        <w:t>“</w:t>
      </w:r>
      <w:r>
        <w:rPr>
          <w:rFonts w:ascii="SimSun" w:eastAsia="SimSun" w:hAnsi="SimSun" w:cs="SimSun"/>
          <w:kern w:val="0"/>
          <w:szCs w:val="21"/>
        </w:rPr>
        <w:t>出差</w:t>
      </w:r>
      <w:r>
        <w:rPr>
          <w:rFonts w:ascii="SimSun" w:eastAsia="SimSun" w:hAnsi="SimSun" w:cs="SimSun"/>
          <w:kern w:val="0"/>
          <w:szCs w:val="21"/>
        </w:rPr>
        <w:t>”</w:t>
      </w:r>
      <w:r>
        <w:rPr>
          <w:rFonts w:ascii="SimSun" w:eastAsia="SimSun" w:hAnsi="SimSun" w:cs="SimSun"/>
          <w:kern w:val="0"/>
          <w:szCs w:val="21"/>
        </w:rPr>
        <w:t>到澳大利亚，途经的大洋是（　　）</w:t>
      </w:r>
    </w:p>
    <w:p w:rsidR="003B0681" w:rsidRDefault="00630C18">
      <w:pPr>
        <w:tabs>
          <w:tab w:val="left" w:pos="2310"/>
          <w:tab w:val="left" w:pos="4200"/>
          <w:tab w:val="left" w:pos="609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北冰洋</w:t>
      </w:r>
      <w:r>
        <w:rPr>
          <w:rFonts w:ascii="Times New Roman" w:eastAsia="Times New Roman" w:hAnsi="Times New Roman" w:cs="Times New Roman"/>
          <w:kern w:val="0"/>
          <w:sz w:val="24"/>
          <w:szCs w:val="24"/>
        </w:rPr>
        <w:tab/>
        <w:t xml:space="preserve">B. </w:t>
      </w:r>
      <w:r>
        <w:rPr>
          <w:rFonts w:ascii="SimSun" w:eastAsia="SimSun" w:hAnsi="SimSun" w:cs="SimSun"/>
          <w:kern w:val="0"/>
          <w:szCs w:val="21"/>
        </w:rPr>
        <w:t>太平洋</w:t>
      </w:r>
      <w:r>
        <w:rPr>
          <w:rFonts w:ascii="Times New Roman" w:eastAsia="Times New Roman" w:hAnsi="Times New Roman" w:cs="Times New Roman"/>
          <w:kern w:val="0"/>
          <w:sz w:val="24"/>
          <w:szCs w:val="24"/>
        </w:rPr>
        <w:tab/>
        <w:t xml:space="preserve">C. </w:t>
      </w:r>
      <w:r>
        <w:rPr>
          <w:rFonts w:ascii="SimSun" w:eastAsia="SimSun" w:hAnsi="SimSun" w:cs="SimSun"/>
          <w:kern w:val="0"/>
          <w:szCs w:val="21"/>
        </w:rPr>
        <w:t>大西洋</w:t>
      </w:r>
      <w:r>
        <w:rPr>
          <w:rFonts w:ascii="Times New Roman" w:eastAsia="Times New Roman" w:hAnsi="Times New Roman" w:cs="Times New Roman"/>
          <w:kern w:val="0"/>
          <w:sz w:val="24"/>
          <w:szCs w:val="24"/>
        </w:rPr>
        <w:tab/>
        <w:t xml:space="preserve">D. </w:t>
      </w:r>
      <w:r>
        <w:rPr>
          <w:rFonts w:ascii="SimSun" w:eastAsia="SimSun" w:hAnsi="SimSun" w:cs="SimSun"/>
          <w:kern w:val="0"/>
          <w:szCs w:val="21"/>
        </w:rPr>
        <w:t>印度洋</w:t>
      </w:r>
    </w:p>
    <w:p w:rsidR="003B0681" w:rsidRDefault="00630C18">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sz w:val="24"/>
        </w:rPr>
        <w:t xml:space="preserve">20.  </w:t>
      </w:r>
      <w:r>
        <w:rPr>
          <w:rFonts w:ascii="SimSun" w:eastAsia="SimSun" w:hAnsi="SimSun" w:cs="SimSun"/>
          <w:kern w:val="0"/>
          <w:szCs w:val="21"/>
        </w:rPr>
        <w:t>大熊猫到世界各地</w:t>
      </w:r>
      <w:r>
        <w:rPr>
          <w:rFonts w:ascii="SimSun" w:eastAsia="SimSun" w:hAnsi="SimSun" w:cs="SimSun"/>
          <w:kern w:val="0"/>
          <w:szCs w:val="21"/>
        </w:rPr>
        <w:t>“</w:t>
      </w:r>
      <w:r>
        <w:rPr>
          <w:rFonts w:ascii="SimSun" w:eastAsia="SimSun" w:hAnsi="SimSun" w:cs="SimSun"/>
          <w:kern w:val="0"/>
          <w:szCs w:val="21"/>
        </w:rPr>
        <w:t>出差</w:t>
      </w:r>
      <w:r>
        <w:rPr>
          <w:rFonts w:ascii="SimSun" w:eastAsia="SimSun" w:hAnsi="SimSun" w:cs="SimSun"/>
          <w:kern w:val="0"/>
          <w:szCs w:val="21"/>
        </w:rPr>
        <w:t>”</w:t>
      </w:r>
      <w:r>
        <w:rPr>
          <w:rFonts w:ascii="SimSun" w:eastAsia="SimSun" w:hAnsi="SimSun" w:cs="SimSun"/>
          <w:kern w:val="0"/>
          <w:szCs w:val="21"/>
        </w:rPr>
        <w:t>有利于（　　）</w:t>
      </w:r>
    </w:p>
    <w:p w:rsidR="003B0681" w:rsidRDefault="00630C18">
      <w:pPr>
        <w:tabs>
          <w:tab w:val="left" w:pos="2310"/>
          <w:tab w:val="left" w:pos="4200"/>
          <w:tab w:val="left" w:pos="609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增进国际友好</w:t>
      </w:r>
      <w:r>
        <w:rPr>
          <w:rFonts w:ascii="Times New Roman" w:eastAsia="Times New Roman" w:hAnsi="Times New Roman" w:cs="Times New Roman"/>
          <w:kern w:val="0"/>
          <w:sz w:val="24"/>
          <w:szCs w:val="24"/>
        </w:rPr>
        <w:tab/>
        <w:t xml:space="preserve">B. </w:t>
      </w:r>
      <w:r>
        <w:rPr>
          <w:rFonts w:ascii="SimSun" w:eastAsia="SimSun" w:hAnsi="SimSun" w:cs="SimSun"/>
          <w:kern w:val="0"/>
          <w:szCs w:val="21"/>
        </w:rPr>
        <w:t>实现人地和谐</w:t>
      </w:r>
      <w:r>
        <w:rPr>
          <w:rFonts w:ascii="Times New Roman" w:eastAsia="Times New Roman" w:hAnsi="Times New Roman" w:cs="Times New Roman"/>
          <w:kern w:val="0"/>
          <w:sz w:val="24"/>
          <w:szCs w:val="24"/>
        </w:rPr>
        <w:tab/>
        <w:t xml:space="preserve">C. </w:t>
      </w:r>
      <w:r>
        <w:rPr>
          <w:rFonts w:ascii="SimSun" w:eastAsia="SimSun" w:hAnsi="SimSun" w:cs="SimSun"/>
          <w:kern w:val="0"/>
          <w:szCs w:val="21"/>
        </w:rPr>
        <w:t>改善生态环境</w:t>
      </w:r>
      <w:r>
        <w:rPr>
          <w:rFonts w:ascii="Times New Roman" w:eastAsia="Times New Roman" w:hAnsi="Times New Roman" w:cs="Times New Roman"/>
          <w:kern w:val="0"/>
          <w:sz w:val="24"/>
          <w:szCs w:val="24"/>
        </w:rPr>
        <w:tab/>
        <w:t xml:space="preserve">D. </w:t>
      </w:r>
      <w:r>
        <w:rPr>
          <w:rFonts w:ascii="SimSun" w:eastAsia="SimSun" w:hAnsi="SimSun" w:cs="SimSun"/>
          <w:kern w:val="0"/>
          <w:szCs w:val="21"/>
        </w:rPr>
        <w:t>提升科技水平</w:t>
      </w:r>
    </w:p>
    <w:p w:rsidR="003B0681" w:rsidRDefault="00630C18">
      <w:pPr>
        <w:tabs>
          <w:tab w:val="left" w:pos="2310"/>
          <w:tab w:val="left" w:pos="4200"/>
          <w:tab w:val="left" w:pos="6090"/>
        </w:tabs>
        <w:spacing w:line="360" w:lineRule="auto"/>
        <w:ind w:left="420"/>
        <w:textAlignment w:val="center"/>
        <w:rPr>
          <w:rFonts w:ascii="Times New Roman" w:eastAsia="Times New Roman" w:hAnsi="Times New Roman" w:cs="Times New Roman"/>
          <w:kern w:val="0"/>
          <w:sz w:val="24"/>
          <w:szCs w:val="24"/>
        </w:rPr>
      </w:pPr>
      <w:r>
        <w:rPr>
          <w:rFonts w:ascii="SimHei" w:eastAsia="SimHei" w:hAnsi="SimHei" w:cs="SimHei"/>
        </w:rPr>
        <w:t>二、综合题（本大题共</w:t>
      </w:r>
      <w:r>
        <w:rPr>
          <w:rFonts w:ascii="Times New Roman" w:eastAsia="Times New Roman" w:hAnsi="Times New Roman" w:cs="Times New Roman"/>
          <w:b/>
        </w:rPr>
        <w:t>4</w:t>
      </w:r>
      <w:r>
        <w:rPr>
          <w:rFonts w:ascii="SimHei" w:eastAsia="SimHei" w:hAnsi="SimHei" w:cs="SimHei"/>
        </w:rPr>
        <w:t>小题，共</w:t>
      </w:r>
      <w:r w:rsidR="00E06DDA">
        <w:rPr>
          <w:rFonts w:ascii="Times New Roman" w:eastAsiaTheme="minorEastAsia" w:hAnsi="Times New Roman" w:cs="Times New Roman" w:hint="eastAsia"/>
          <w:b/>
        </w:rPr>
        <w:t>4</w:t>
      </w:r>
      <w:r>
        <w:rPr>
          <w:rFonts w:ascii="Times New Roman" w:eastAsia="Times New Roman" w:hAnsi="Times New Roman" w:cs="Times New Roman"/>
          <w:b/>
        </w:rPr>
        <w:t>0.0</w:t>
      </w:r>
      <w:r>
        <w:rPr>
          <w:rFonts w:ascii="SimHei" w:eastAsia="SimHei" w:hAnsi="SimHei" w:cs="SimHei"/>
        </w:rPr>
        <w:t>分）</w:t>
      </w:r>
    </w:p>
    <w:p w:rsidR="003B0681" w:rsidRDefault="00630C18">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sz w:val="24"/>
        </w:rPr>
        <w:t xml:space="preserve">21.  </w:t>
      </w:r>
      <w:bookmarkStart w:id="8" w:name="5a6fa4a4-af1d-4203-b9c3-908326ed12da"/>
      <w:r>
        <w:rPr>
          <w:rFonts w:ascii="SimSun" w:eastAsia="SimSun" w:hAnsi="SimSun" w:cs="SimSun"/>
          <w:kern w:val="0"/>
          <w:szCs w:val="21"/>
        </w:rPr>
        <w:t>【共商共建共享，谱写时代篇章】</w:t>
      </w:r>
      <w:r>
        <w:rPr>
          <w:rFonts w:ascii="Times New Roman" w:eastAsia="Times New Roman" w:hAnsi="Times New Roman" w:cs="Times New Roman"/>
          <w:kern w:val="0"/>
          <w:szCs w:val="21"/>
        </w:rPr>
        <w:t>2023</w:t>
      </w:r>
      <w:r>
        <w:rPr>
          <w:rFonts w:ascii="SimSun" w:eastAsia="SimSun" w:hAnsi="SimSun" w:cs="SimSun"/>
          <w:kern w:val="0"/>
          <w:szCs w:val="21"/>
        </w:rPr>
        <w:t>年是共建</w:t>
      </w:r>
      <w:r>
        <w:rPr>
          <w:rFonts w:ascii="SimSun" w:eastAsia="SimSun" w:hAnsi="SimSun" w:cs="SimSun"/>
          <w:kern w:val="0"/>
          <w:szCs w:val="21"/>
        </w:rPr>
        <w:t>“</w:t>
      </w:r>
      <w:r>
        <w:rPr>
          <w:rFonts w:ascii="SimSun" w:eastAsia="SimSun" w:hAnsi="SimSun" w:cs="SimSun"/>
          <w:kern w:val="0"/>
          <w:szCs w:val="21"/>
        </w:rPr>
        <w:t>一带一路</w:t>
      </w:r>
      <w:r>
        <w:rPr>
          <w:rFonts w:ascii="SimSun" w:eastAsia="SimSun" w:hAnsi="SimSun" w:cs="SimSun"/>
          <w:kern w:val="0"/>
          <w:szCs w:val="21"/>
        </w:rPr>
        <w:t>”</w:t>
      </w:r>
      <w:r>
        <w:rPr>
          <w:rFonts w:ascii="SimSun" w:eastAsia="SimSun" w:hAnsi="SimSun" w:cs="SimSun"/>
          <w:kern w:val="0"/>
          <w:szCs w:val="21"/>
        </w:rPr>
        <w:t>倡议提出</w:t>
      </w:r>
      <w:r>
        <w:rPr>
          <w:rFonts w:ascii="Times New Roman" w:eastAsia="Times New Roman" w:hAnsi="Times New Roman" w:cs="Times New Roman"/>
          <w:kern w:val="0"/>
          <w:szCs w:val="21"/>
        </w:rPr>
        <w:t>10</w:t>
      </w:r>
      <w:r>
        <w:rPr>
          <w:rFonts w:ascii="SimSun" w:eastAsia="SimSun" w:hAnsi="SimSun" w:cs="SimSun"/>
          <w:kern w:val="0"/>
          <w:szCs w:val="21"/>
        </w:rPr>
        <w:t>周年，我国始终践行合作共赢发展理念、推进新型国际合作。阅读图文资料，完成下列内容。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感受中国温度</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位于</w:t>
      </w:r>
      <w:r>
        <w:rPr>
          <w:rFonts w:ascii="SimSun" w:eastAsia="SimSun" w:hAnsi="SimSun" w:cs="SimSun"/>
          <w:kern w:val="0"/>
          <w:szCs w:val="21"/>
        </w:rPr>
        <w:t>“</w:t>
      </w:r>
      <w:r>
        <w:rPr>
          <w:rFonts w:ascii="SimSun" w:eastAsia="SimSun" w:hAnsi="SimSun" w:cs="SimSun"/>
          <w:kern w:val="0"/>
          <w:szCs w:val="21"/>
        </w:rPr>
        <w:t>一带一路</w:t>
      </w:r>
      <w:r>
        <w:rPr>
          <w:rFonts w:ascii="SimSun" w:eastAsia="SimSun" w:hAnsi="SimSun" w:cs="SimSun"/>
          <w:kern w:val="0"/>
          <w:szCs w:val="21"/>
        </w:rPr>
        <w:t>”</w:t>
      </w:r>
      <w:r>
        <w:rPr>
          <w:rFonts w:ascii="SimSun" w:eastAsia="SimSun" w:hAnsi="SimSun" w:cs="SimSun"/>
          <w:kern w:val="0"/>
          <w:szCs w:val="21"/>
        </w:rPr>
        <w:t>沿线的卡塔尔，属于热带沙漠气候。我国企业参与建设了世界上单体容量最大的储水池，大大缓解该国的缺水现状，也为</w:t>
      </w:r>
      <w:r>
        <w:rPr>
          <w:rFonts w:ascii="Times New Roman" w:eastAsia="Times New Roman" w:hAnsi="Times New Roman" w:cs="Times New Roman"/>
          <w:kern w:val="0"/>
          <w:szCs w:val="21"/>
        </w:rPr>
        <w:t>2022</w:t>
      </w:r>
      <w:r>
        <w:rPr>
          <w:rFonts w:ascii="SimSun" w:eastAsia="SimSun" w:hAnsi="SimSun" w:cs="SimSun"/>
          <w:kern w:val="0"/>
          <w:szCs w:val="21"/>
        </w:rPr>
        <w:t>年世界杯足球赛提供了清洁水源。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sidR="00E06DDA" w:rsidRPr="003B0681">
        <w:rPr>
          <w:rFonts w:ascii="Times New Roman" w:eastAsia="Times New Roman" w:hAnsi="Times New Roman" w:cs="Times New Roman"/>
          <w:kern w:val="0"/>
          <w:sz w:val="24"/>
          <w:szCs w:val="24"/>
        </w:rPr>
        <w:lastRenderedPageBreak/>
        <w:pict>
          <v:shape id="_x0000_i1036" type="#_x0000_t75" style="width:312pt;height:126pt">
            <v:imagedata r:id="rId22" o:titl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）说出卡塔尔濒临的海域。</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）简要分析卡塔尔</w:t>
      </w:r>
      <w:r>
        <w:rPr>
          <w:rFonts w:ascii="SimSun" w:eastAsia="SimSun" w:hAnsi="SimSun" w:cs="SimSun"/>
          <w:kern w:val="0"/>
          <w:szCs w:val="21"/>
        </w:rPr>
        <w:t>“</w:t>
      </w:r>
      <w:r>
        <w:rPr>
          <w:rFonts w:ascii="SimSun" w:eastAsia="SimSun" w:hAnsi="SimSun" w:cs="SimSun"/>
          <w:kern w:val="0"/>
          <w:szCs w:val="21"/>
        </w:rPr>
        <w:t>水比油贵</w:t>
      </w:r>
      <w:r>
        <w:rPr>
          <w:rFonts w:ascii="SimSun" w:eastAsia="SimSun" w:hAnsi="SimSun" w:cs="SimSun"/>
          <w:kern w:val="0"/>
          <w:szCs w:val="21"/>
        </w:rPr>
        <w:t>”</w:t>
      </w:r>
      <w:r>
        <w:rPr>
          <w:rFonts w:ascii="SimSun" w:eastAsia="SimSun" w:hAnsi="SimSun" w:cs="SimSun"/>
          <w:kern w:val="0"/>
          <w:szCs w:val="21"/>
        </w:rPr>
        <w:t>的原因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体验中国速度</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雅万高铁位于印度尼西亚人口最多的爪哇岛，是</w:t>
      </w:r>
      <w:r>
        <w:rPr>
          <w:rFonts w:ascii="SimSun" w:eastAsia="SimSun" w:hAnsi="SimSun" w:cs="SimSun"/>
          <w:kern w:val="0"/>
          <w:szCs w:val="21"/>
        </w:rPr>
        <w:t>“</w:t>
      </w:r>
      <w:r>
        <w:rPr>
          <w:rFonts w:ascii="SimSun" w:eastAsia="SimSun" w:hAnsi="SimSun" w:cs="SimSun"/>
          <w:kern w:val="0"/>
          <w:szCs w:val="21"/>
        </w:rPr>
        <w:t>一带一路</w:t>
      </w:r>
      <w:r>
        <w:rPr>
          <w:rFonts w:ascii="SimSun" w:eastAsia="SimSun" w:hAnsi="SimSun" w:cs="SimSun"/>
          <w:kern w:val="0"/>
          <w:szCs w:val="21"/>
        </w:rPr>
        <w:t>”</w:t>
      </w:r>
      <w:r>
        <w:rPr>
          <w:rFonts w:ascii="SimSun" w:eastAsia="SimSun" w:hAnsi="SimSun" w:cs="SimSun"/>
          <w:kern w:val="0"/>
          <w:szCs w:val="21"/>
        </w:rPr>
        <w:t>倡议的标志性项目。该项目全部采用中国装备，是我国高铁首次</w:t>
      </w:r>
      <w:r>
        <w:rPr>
          <w:rFonts w:ascii="SimSun" w:eastAsia="SimSun" w:hAnsi="SimSun" w:cs="SimSun"/>
          <w:kern w:val="0"/>
          <w:szCs w:val="21"/>
        </w:rPr>
        <w:t>“</w:t>
      </w:r>
      <w:r>
        <w:rPr>
          <w:rFonts w:ascii="SimSun" w:eastAsia="SimSun" w:hAnsi="SimSun" w:cs="SimSun"/>
          <w:kern w:val="0"/>
          <w:szCs w:val="21"/>
        </w:rPr>
        <w:t>整体出口</w:t>
      </w:r>
      <w:r>
        <w:rPr>
          <w:rFonts w:ascii="SimSun" w:eastAsia="SimSun" w:hAnsi="SimSun" w:cs="SimSun"/>
          <w:kern w:val="0"/>
          <w:szCs w:val="21"/>
        </w:rPr>
        <w:t>”</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）说出雅万高铁的起点和终点。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）说出修建高铁的钢轨从我国运往印度尼西亚的运输方式，并说明理由。</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同舟共济共迎挑战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SimSun" w:eastAsia="SimSun" w:hAnsi="SimSun" w:cs="SimSun"/>
          <w:kern w:val="0"/>
          <w:szCs w:val="21"/>
        </w:rPr>
        <w:t>一带一路</w:t>
      </w:r>
      <w:r>
        <w:rPr>
          <w:rFonts w:ascii="SimSun" w:eastAsia="SimSun" w:hAnsi="SimSun" w:cs="SimSun"/>
          <w:kern w:val="0"/>
          <w:szCs w:val="21"/>
        </w:rPr>
        <w:t>”</w:t>
      </w:r>
      <w:r>
        <w:rPr>
          <w:rFonts w:ascii="SimSun" w:eastAsia="SimSun" w:hAnsi="SimSun" w:cs="SimSun"/>
          <w:kern w:val="0"/>
          <w:szCs w:val="21"/>
        </w:rPr>
        <w:t>倡议提出</w:t>
      </w:r>
      <w:r>
        <w:rPr>
          <w:rFonts w:ascii="Times New Roman" w:eastAsia="Times New Roman" w:hAnsi="Times New Roman" w:cs="Times New Roman"/>
          <w:kern w:val="0"/>
          <w:szCs w:val="21"/>
        </w:rPr>
        <w:t>10</w:t>
      </w:r>
      <w:r>
        <w:rPr>
          <w:rFonts w:ascii="SimSun" w:eastAsia="SimSun" w:hAnsi="SimSun" w:cs="SimSun"/>
          <w:kern w:val="0"/>
          <w:szCs w:val="21"/>
        </w:rPr>
        <w:t>年来，与</w:t>
      </w:r>
      <w:r>
        <w:rPr>
          <w:rFonts w:ascii="Times New Roman" w:eastAsia="Times New Roman" w:hAnsi="Times New Roman" w:cs="Times New Roman"/>
          <w:kern w:val="0"/>
          <w:szCs w:val="21"/>
        </w:rPr>
        <w:t>149</w:t>
      </w:r>
      <w:r>
        <w:rPr>
          <w:rFonts w:ascii="SimSun" w:eastAsia="SimSun" w:hAnsi="SimSun" w:cs="SimSun"/>
          <w:kern w:val="0"/>
          <w:szCs w:val="21"/>
        </w:rPr>
        <w:t>个国索，</w:t>
      </w:r>
      <w:r>
        <w:rPr>
          <w:rFonts w:ascii="Times New Roman" w:eastAsia="Times New Roman" w:hAnsi="Times New Roman" w:cs="Times New Roman"/>
          <w:kern w:val="0"/>
          <w:szCs w:val="21"/>
        </w:rPr>
        <w:t>32</w:t>
      </w:r>
      <w:r>
        <w:rPr>
          <w:rFonts w:ascii="SimSun" w:eastAsia="SimSun" w:hAnsi="SimSun" w:cs="SimSun"/>
          <w:kern w:val="0"/>
          <w:szCs w:val="21"/>
        </w:rPr>
        <w:t>个国际组织签署</w:t>
      </w:r>
      <w:r>
        <w:rPr>
          <w:rFonts w:ascii="Times New Roman" w:eastAsia="Times New Roman" w:hAnsi="Times New Roman" w:cs="Times New Roman"/>
          <w:kern w:val="0"/>
          <w:szCs w:val="21"/>
        </w:rPr>
        <w:t>200</w:t>
      </w:r>
      <w:r>
        <w:rPr>
          <w:rFonts w:ascii="SimSun" w:eastAsia="SimSun" w:hAnsi="SimSun" w:cs="SimSun"/>
          <w:kern w:val="0"/>
          <w:szCs w:val="21"/>
        </w:rPr>
        <w:t>多份共建</w:t>
      </w:r>
      <w:r>
        <w:rPr>
          <w:rFonts w:ascii="SimSun" w:eastAsia="SimSun" w:hAnsi="SimSun" w:cs="SimSun"/>
          <w:kern w:val="0"/>
          <w:szCs w:val="21"/>
        </w:rPr>
        <w:t>“</w:t>
      </w:r>
      <w:r>
        <w:rPr>
          <w:rFonts w:ascii="SimSun" w:eastAsia="SimSun" w:hAnsi="SimSun" w:cs="SimSun"/>
          <w:kern w:val="0"/>
          <w:szCs w:val="21"/>
        </w:rPr>
        <w:t>一带一路</w:t>
      </w:r>
      <w:r>
        <w:rPr>
          <w:rFonts w:ascii="SimSun" w:eastAsia="SimSun" w:hAnsi="SimSun" w:cs="SimSun"/>
          <w:kern w:val="0"/>
          <w:szCs w:val="21"/>
        </w:rPr>
        <w:t>”</w:t>
      </w:r>
      <w:r>
        <w:rPr>
          <w:rFonts w:ascii="SimSun" w:eastAsia="SimSun" w:hAnsi="SimSun" w:cs="SimSun"/>
          <w:kern w:val="0"/>
          <w:szCs w:val="21"/>
        </w:rPr>
        <w:t>合作文件，带动了相关国家的发展。未来，中国还将在减贫、粮食安全、疫苗等众多领域与国际合作伙伴共谋出路，共迎抗战。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）列举我国与</w:t>
      </w:r>
      <w:r>
        <w:rPr>
          <w:rFonts w:ascii="SimSun" w:eastAsia="SimSun" w:hAnsi="SimSun" w:cs="SimSun"/>
          <w:kern w:val="0"/>
          <w:szCs w:val="21"/>
        </w:rPr>
        <w:t>“</w:t>
      </w:r>
      <w:r>
        <w:rPr>
          <w:rFonts w:ascii="SimSun" w:eastAsia="SimSun" w:hAnsi="SimSun" w:cs="SimSun"/>
          <w:kern w:val="0"/>
          <w:szCs w:val="21"/>
        </w:rPr>
        <w:t>一带一路</w:t>
      </w:r>
      <w:r>
        <w:rPr>
          <w:rFonts w:ascii="SimSun" w:eastAsia="SimSun" w:hAnsi="SimSun" w:cs="SimSun"/>
          <w:kern w:val="0"/>
          <w:szCs w:val="21"/>
        </w:rPr>
        <w:t>”</w:t>
      </w:r>
      <w:r>
        <w:rPr>
          <w:rFonts w:ascii="SimSun" w:eastAsia="SimSun" w:hAnsi="SimSun" w:cs="SimSun"/>
          <w:kern w:val="0"/>
          <w:szCs w:val="21"/>
        </w:rPr>
        <w:t>沿线国家合作的领域。</w:t>
      </w:r>
      <w:bookmarkEnd w:id="8"/>
    </w:p>
    <w:p w:rsidR="003B0681" w:rsidRDefault="00630C18">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sz w:val="24"/>
        </w:rPr>
        <w:t xml:space="preserve">22.  </w:t>
      </w:r>
      <w:bookmarkStart w:id="9" w:name="52a30384-89b1-470c-a120-a69aa3505346"/>
      <w:r>
        <w:rPr>
          <w:rFonts w:ascii="SimSun" w:eastAsia="SimSun" w:hAnsi="SimSun" w:cs="SimSun"/>
          <w:kern w:val="0"/>
          <w:szCs w:val="21"/>
        </w:rPr>
        <w:t>【探母差异谋求发展】全球有很多称花产区且各具特色。某中学地理小组以中国新疆柳花产区和项及柳花产区为案例开展主题学习。阅读图文资料，完成下列内容。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探究一看分布知差异</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sidR="00E06DDA" w:rsidRPr="003B0681">
        <w:rPr>
          <w:rFonts w:ascii="Times New Roman" w:eastAsia="Times New Roman" w:hAnsi="Times New Roman" w:cs="Times New Roman"/>
          <w:kern w:val="0"/>
          <w:sz w:val="24"/>
          <w:szCs w:val="24"/>
        </w:rPr>
        <w:pict>
          <v:shape id="_x0000_i1037" type="#_x0000_t75" style="width:435.75pt;height:181.5pt">
            <v:imagedata r:id="rId23" o:titl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lastRenderedPageBreak/>
        <w:t>（</w:t>
      </w:r>
      <w:r>
        <w:rPr>
          <w:rFonts w:ascii="Times New Roman" w:eastAsia="Times New Roman" w:hAnsi="Times New Roman" w:cs="Times New Roman"/>
          <w:kern w:val="0"/>
          <w:szCs w:val="21"/>
        </w:rPr>
        <w:t>1</w:t>
      </w:r>
      <w:r>
        <w:rPr>
          <w:rFonts w:ascii="SimSun" w:eastAsia="SimSun" w:hAnsi="SimSun" w:cs="SimSun"/>
          <w:kern w:val="0"/>
          <w:szCs w:val="21"/>
        </w:rPr>
        <w:t>）据图分别归纳两地棉花产区的分布特点。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探究二研习性探环境</w:t>
      </w:r>
      <w:r>
        <w:rPr>
          <w:rFonts w:ascii="Times New Roman" w:eastAsia="Times New Roman" w:hAnsi="Times New Roman" w:cs="Times New Roman"/>
          <w:kern w:val="0"/>
          <w:sz w:val="24"/>
          <w:szCs w:val="24"/>
        </w:rPr>
        <w:t xml:space="preserve"> </w:t>
      </w:r>
    </w:p>
    <w:tbl>
      <w:tblPr>
        <w:tblStyle w:val="edittable"/>
        <w:tblW w:w="4750" w:type="pct"/>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
      <w:tblGrid>
        <w:gridCol w:w="2553"/>
        <w:gridCol w:w="3154"/>
        <w:gridCol w:w="2733"/>
      </w:tblGrid>
      <w:tr w:rsidR="003B0681">
        <w:trPr>
          <w:cantSplit/>
        </w:trPr>
        <w:tc>
          <w:tcPr>
            <w:tcW w:w="2550" w:type="dxa"/>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3B0681" w:rsidRDefault="00630C18">
            <w:pPr>
              <w:spacing w:line="360" w:lineRule="auto"/>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新疆地处内陆，是我国最大的优质棉花生产基地。新疆棉以纤细柔长、弹性良好、光泽洁白、品质高著称。</w:t>
            </w:r>
          </w:p>
        </w:tc>
        <w:tc>
          <w:tcPr>
            <w:tcW w:w="3150" w:type="dxa"/>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3B0681" w:rsidRDefault="00E06DDA">
            <w:pPr>
              <w:spacing w:line="360" w:lineRule="auto"/>
              <w:textAlignment w:val="center"/>
              <w:rPr>
                <w:rFonts w:ascii="Times New Roman" w:eastAsia="Times New Roman" w:hAnsi="Times New Roman" w:cs="Times New Roman"/>
                <w:color w:val="000000"/>
                <w:kern w:val="0"/>
                <w:sz w:val="24"/>
                <w:szCs w:val="24"/>
              </w:rPr>
            </w:pPr>
            <w:r w:rsidRPr="003B0681">
              <w:rPr>
                <w:rFonts w:ascii="Times New Roman" w:eastAsia="Times New Roman" w:hAnsi="Times New Roman" w:cs="Times New Roman"/>
                <w:color w:val="000000"/>
                <w:kern w:val="0"/>
                <w:sz w:val="24"/>
                <w:szCs w:val="24"/>
              </w:rPr>
              <w:pict>
                <v:shape id="_x0000_i1038" type="#_x0000_t75" style="width:60.75pt;height:39pt">
                  <v:imagedata r:id="rId24" o:title=""/>
                </v:shape>
              </w:pict>
            </w:r>
            <w:r w:rsidR="00630C18">
              <w:rPr>
                <w:rFonts w:ascii="Times New Roman" w:eastAsia="Times New Roman" w:hAnsi="Times New Roman" w:cs="Times New Roman"/>
                <w:color w:val="000000"/>
                <w:kern w:val="0"/>
                <w:sz w:val="24"/>
                <w:szCs w:val="24"/>
              </w:rPr>
              <w:t xml:space="preserve"> </w:t>
            </w:r>
            <w:r w:rsidR="00630C18">
              <w:rPr>
                <w:rFonts w:ascii="Times New Roman" w:eastAsia="Times New Roman" w:hAnsi="Times New Roman" w:cs="Times New Roman"/>
                <w:color w:val="000000"/>
                <w:kern w:val="0"/>
                <w:sz w:val="24"/>
                <w:szCs w:val="24"/>
              </w:rPr>
              <w:br/>
            </w:r>
            <w:r w:rsidR="00630C18">
              <w:rPr>
                <w:rFonts w:ascii="SimSun" w:eastAsia="SimSun" w:hAnsi="SimSun" w:cs="SimSun"/>
                <w:color w:val="000000"/>
                <w:kern w:val="0"/>
                <w:szCs w:val="21"/>
              </w:rPr>
              <w:t>棉花是喜温、耐旱作物，对热量和光照条件要求较高，适宜生长在沙质土壤。</w:t>
            </w:r>
          </w:p>
        </w:tc>
        <w:tc>
          <w:tcPr>
            <w:tcW w:w="2730" w:type="dxa"/>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3B0681" w:rsidRDefault="00630C18">
            <w:pPr>
              <w:spacing w:line="360" w:lineRule="auto"/>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埃及位于非洲东北部，大部分地区平均年降水量不足</w:t>
            </w:r>
            <w:r>
              <w:rPr>
                <w:rFonts w:ascii="Times New Roman" w:eastAsia="Times New Roman" w:hAnsi="Times New Roman" w:cs="Times New Roman"/>
                <w:color w:val="000000"/>
                <w:kern w:val="0"/>
                <w:szCs w:val="21"/>
              </w:rPr>
              <w:t>50</w:t>
            </w:r>
            <w:r>
              <w:rPr>
                <w:rFonts w:ascii="SimSun" w:eastAsia="SimSun" w:hAnsi="SimSun" w:cs="SimSun"/>
                <w:color w:val="000000"/>
                <w:kern w:val="0"/>
                <w:szCs w:val="21"/>
              </w:rPr>
              <w:t>毫米，是世界上重要的长绒棉产区，埃及棉以绒长、光洁、韧性好被誉为</w:t>
            </w:r>
            <w:r>
              <w:rPr>
                <w:rFonts w:ascii="SimSun" w:eastAsia="SimSun" w:hAnsi="SimSun" w:cs="SimSun"/>
                <w:color w:val="000000"/>
                <w:kern w:val="0"/>
                <w:szCs w:val="21"/>
              </w:rPr>
              <w:t>“</w:t>
            </w:r>
            <w:r>
              <w:rPr>
                <w:rFonts w:ascii="SimSun" w:eastAsia="SimSun" w:hAnsi="SimSun" w:cs="SimSun"/>
                <w:color w:val="000000"/>
                <w:kern w:val="0"/>
                <w:szCs w:val="21"/>
              </w:rPr>
              <w:t>棉花中的白金</w:t>
            </w:r>
            <w:r>
              <w:rPr>
                <w:rFonts w:ascii="SimSun" w:eastAsia="SimSun" w:hAnsi="SimSun" w:cs="SimSun"/>
                <w:color w:val="000000"/>
                <w:kern w:val="0"/>
                <w:szCs w:val="21"/>
              </w:rPr>
              <w:t>”</w:t>
            </w:r>
            <w:r>
              <w:rPr>
                <w:rFonts w:ascii="SimSun" w:eastAsia="SimSun" w:hAnsi="SimSun" w:cs="SimSun"/>
                <w:color w:val="000000"/>
                <w:kern w:val="0"/>
                <w:szCs w:val="21"/>
              </w:rPr>
              <w:t>。</w:t>
            </w:r>
          </w:p>
        </w:tc>
      </w:tr>
    </w:tbl>
    <w:p w:rsidR="003B0681" w:rsidRDefault="00630C18">
      <w:pPr>
        <w:spacing w:line="360" w:lineRule="auto"/>
        <w:ind w:left="420"/>
        <w:textAlignment w:val="center"/>
        <w:rPr>
          <w:rFonts w:ascii="SimSun" w:eastAsia="SimSun" w:hAnsi="SimSun" w:cs="SimSun"/>
          <w:kern w:val="0"/>
          <w:szCs w:val="21"/>
        </w:rPr>
      </w:pP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）两地长绒棉享誉全球。结合棉花的生长习性，推测两地种植棉花的优势自然条件。</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探究三析问题谋发展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小组成员查阅资料了解到，新疆以占全区</w:t>
      </w:r>
      <w:r>
        <w:rPr>
          <w:rFonts w:ascii="Times New Roman" w:eastAsia="Times New Roman" w:hAnsi="Times New Roman" w:cs="Times New Roman"/>
          <w:kern w:val="0"/>
          <w:szCs w:val="21"/>
        </w:rPr>
        <w:t>4.2%</w:t>
      </w:r>
      <w:r>
        <w:rPr>
          <w:rFonts w:ascii="SimSun" w:eastAsia="SimSun" w:hAnsi="SimSun" w:cs="SimSun"/>
          <w:kern w:val="0"/>
          <w:szCs w:val="21"/>
        </w:rPr>
        <w:t>的绿洲面积养活着全区</w:t>
      </w:r>
      <w:r>
        <w:rPr>
          <w:rFonts w:ascii="Times New Roman" w:eastAsia="Times New Roman" w:hAnsi="Times New Roman" w:cs="Times New Roman"/>
          <w:kern w:val="0"/>
          <w:szCs w:val="21"/>
        </w:rPr>
        <w:t>95%</w:t>
      </w:r>
      <w:r>
        <w:rPr>
          <w:rFonts w:ascii="SimSun" w:eastAsia="SimSun" w:hAnsi="SimSun" w:cs="SimSun"/>
          <w:kern w:val="0"/>
          <w:szCs w:val="21"/>
        </w:rPr>
        <w:t>左右的人口；埃及全国</w:t>
      </w:r>
      <w:r>
        <w:rPr>
          <w:rFonts w:ascii="Times New Roman" w:eastAsia="Times New Roman" w:hAnsi="Times New Roman" w:cs="Times New Roman"/>
          <w:kern w:val="0"/>
          <w:szCs w:val="21"/>
        </w:rPr>
        <w:t>90%</w:t>
      </w:r>
      <w:r>
        <w:rPr>
          <w:rFonts w:ascii="SimSun" w:eastAsia="SimSun" w:hAnsi="SimSun" w:cs="SimSun"/>
          <w:kern w:val="0"/>
          <w:szCs w:val="21"/>
        </w:rPr>
        <w:t>以上的人口聚居在仅占全国面积</w:t>
      </w:r>
      <w:r>
        <w:rPr>
          <w:rFonts w:ascii="Times New Roman" w:eastAsia="Times New Roman" w:hAnsi="Times New Roman" w:cs="Times New Roman"/>
          <w:kern w:val="0"/>
          <w:szCs w:val="21"/>
        </w:rPr>
        <w:t>4%</w:t>
      </w:r>
      <w:r>
        <w:rPr>
          <w:rFonts w:ascii="SimSun" w:eastAsia="SimSun" w:hAnsi="SimSun" w:cs="SimSun"/>
          <w:kern w:val="0"/>
          <w:szCs w:val="21"/>
        </w:rPr>
        <w:t>的河流沿岸地区。随着人口增多和经济开发力度加大，部分地区生态环境问题日益突出。同学们围绕</w:t>
      </w:r>
      <w:r>
        <w:rPr>
          <w:rFonts w:ascii="SimSun" w:eastAsia="SimSun" w:hAnsi="SimSun" w:cs="SimSun"/>
          <w:kern w:val="0"/>
          <w:szCs w:val="21"/>
        </w:rPr>
        <w:t>“</w:t>
      </w:r>
      <w:r>
        <w:rPr>
          <w:rFonts w:ascii="SimSun" w:eastAsia="SimSun" w:hAnsi="SimSun" w:cs="SimSun"/>
          <w:kern w:val="0"/>
          <w:szCs w:val="21"/>
        </w:rPr>
        <w:t>两地如何实现开发与保护并举</w:t>
      </w:r>
      <w:r>
        <w:rPr>
          <w:rFonts w:ascii="SimSun" w:eastAsia="SimSun" w:hAnsi="SimSun" w:cs="SimSun"/>
          <w:kern w:val="0"/>
          <w:szCs w:val="21"/>
        </w:rPr>
        <w:t>”</w:t>
      </w:r>
      <w:r>
        <w:rPr>
          <w:rFonts w:ascii="SimSun" w:eastAsia="SimSun" w:hAnsi="SimSun" w:cs="SimSun"/>
          <w:kern w:val="0"/>
          <w:szCs w:val="21"/>
        </w:rPr>
        <w:t>展开讨论。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）说出两</w:t>
      </w:r>
      <w:r>
        <w:rPr>
          <w:rFonts w:ascii="SimSun" w:eastAsia="SimSun" w:hAnsi="SimSun" w:cs="SimSun"/>
          <w:kern w:val="0"/>
          <w:szCs w:val="21"/>
        </w:rPr>
        <w:t>地在发展过程中存在的生态环境问题，并简要分析原因。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）请为促进两地未来经济的可持续发展献计献策。</w:t>
      </w:r>
      <w:bookmarkEnd w:id="9"/>
    </w:p>
    <w:p w:rsidR="003B0681" w:rsidRDefault="00630C18">
      <w:pPr>
        <w:spacing w:line="360" w:lineRule="auto"/>
        <w:ind w:left="420"/>
        <w:textAlignment w:val="center"/>
        <w:rPr>
          <w:rFonts w:ascii="SimSun" w:eastAsia="SimSun" w:hAnsi="SimSun" w:cs="SimSun"/>
          <w:kern w:val="0"/>
          <w:szCs w:val="21"/>
        </w:rPr>
      </w:pPr>
      <w:r>
        <w:rPr>
          <w:rFonts w:ascii="Times New Roman" w:eastAsia="Times New Roman" w:hAnsi="Times New Roman" w:cs="Times New Roman"/>
          <w:sz w:val="24"/>
        </w:rPr>
        <w:t xml:space="preserve">23.  </w:t>
      </w:r>
      <w:bookmarkStart w:id="10" w:name="b32eddc8-7464-45ff-b295-a8245f2dd28e"/>
      <w:r>
        <w:rPr>
          <w:rFonts w:ascii="SimSun" w:eastAsia="SimSun" w:hAnsi="SimSun" w:cs="SimSun"/>
          <w:kern w:val="0"/>
          <w:szCs w:val="21"/>
        </w:rPr>
        <w:t>【中国智慧中国方案】</w:t>
      </w:r>
      <w:r>
        <w:rPr>
          <w:rFonts w:ascii="SimSun" w:eastAsia="SimSun" w:hAnsi="SimSun" w:cs="SimSun"/>
          <w:kern w:val="0"/>
          <w:szCs w:val="21"/>
        </w:rPr>
        <w:t>“</w:t>
      </w:r>
      <w:r>
        <w:rPr>
          <w:rFonts w:ascii="SimSun" w:eastAsia="SimSun" w:hAnsi="SimSun" w:cs="SimSun"/>
          <w:kern w:val="0"/>
          <w:szCs w:val="21"/>
        </w:rPr>
        <w:t>十四五</w:t>
      </w:r>
      <w:r>
        <w:rPr>
          <w:rFonts w:ascii="SimSun" w:eastAsia="SimSun" w:hAnsi="SimSun" w:cs="SimSun"/>
          <w:kern w:val="0"/>
          <w:szCs w:val="21"/>
        </w:rPr>
        <w:t>”</w:t>
      </w:r>
      <w:r>
        <w:rPr>
          <w:rFonts w:ascii="SimSun" w:eastAsia="SimSun" w:hAnsi="SimSun" w:cs="SimSun"/>
          <w:kern w:val="0"/>
          <w:szCs w:val="21"/>
        </w:rPr>
        <w:t>是我国落实</w:t>
      </w:r>
      <w:r>
        <w:rPr>
          <w:rFonts w:ascii="SimSun" w:eastAsia="SimSun" w:hAnsi="SimSun" w:cs="SimSun"/>
          <w:kern w:val="0"/>
          <w:szCs w:val="21"/>
        </w:rPr>
        <w:t>“</w:t>
      </w:r>
      <w:r>
        <w:rPr>
          <w:rFonts w:ascii="SimSun" w:eastAsia="SimSun" w:hAnsi="SimSun" w:cs="SimSun"/>
          <w:kern w:val="0"/>
          <w:szCs w:val="21"/>
        </w:rPr>
        <w:t>双碳</w:t>
      </w:r>
      <w:r>
        <w:rPr>
          <w:rFonts w:ascii="SimSun" w:eastAsia="SimSun" w:hAnsi="SimSun" w:cs="SimSun"/>
          <w:kern w:val="0"/>
          <w:szCs w:val="21"/>
        </w:rPr>
        <w:t>”</w:t>
      </w:r>
      <w:r>
        <w:rPr>
          <w:rFonts w:ascii="SimSun" w:eastAsia="SimSun" w:hAnsi="SimSun" w:cs="SimSun"/>
          <w:kern w:val="0"/>
          <w:szCs w:val="21"/>
        </w:rPr>
        <w:t>目标的关键期、窗口期，我国能源行业加快转型，新能源及其相关产业成为经济高质量发展的新引擎。阅读图文资料，完成下列内容。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探究一能源革命势在必行（如图</w:t>
      </w:r>
      <w:r>
        <w:rPr>
          <w:rFonts w:ascii="Times New Roman" w:eastAsia="Times New Roman" w:hAnsi="Times New Roman" w:cs="Times New Roman"/>
          <w:kern w:val="0"/>
          <w:szCs w:val="21"/>
        </w:rPr>
        <w:t xml:space="preserve"> 1</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sidR="00E06DDA" w:rsidRPr="003B0681">
        <w:rPr>
          <w:rFonts w:ascii="Times New Roman" w:eastAsia="Times New Roman" w:hAnsi="Times New Roman" w:cs="Times New Roman"/>
          <w:kern w:val="0"/>
          <w:sz w:val="24"/>
          <w:szCs w:val="24"/>
        </w:rPr>
        <w:pict>
          <v:shape id="_x0000_i1039" type="#_x0000_t75" style="width:223.5pt;height:155.25pt">
            <v:imagedata r:id="rId25" o:titl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）说出我国</w:t>
      </w:r>
      <w:r>
        <w:rPr>
          <w:rFonts w:ascii="Times New Roman" w:eastAsia="Times New Roman" w:hAnsi="Times New Roman" w:cs="Times New Roman"/>
          <w:kern w:val="0"/>
          <w:szCs w:val="21"/>
        </w:rPr>
        <w:t>2020</w:t>
      </w:r>
      <w:r>
        <w:rPr>
          <w:rFonts w:ascii="SimSun" w:eastAsia="SimSun" w:hAnsi="SimSun" w:cs="SimSun"/>
          <w:kern w:val="0"/>
          <w:szCs w:val="21"/>
        </w:rPr>
        <w:t>年消费占比最大的能源以及对环境造成的影响。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探究二以智创新领跑全球（如图</w:t>
      </w:r>
      <w:r>
        <w:rPr>
          <w:rFonts w:ascii="Times New Roman" w:eastAsia="Times New Roman" w:hAnsi="Times New Roman" w:cs="Times New Roman"/>
          <w:kern w:val="0"/>
          <w:szCs w:val="21"/>
        </w:rPr>
        <w:t xml:space="preserve"> 2</w:t>
      </w:r>
      <w:r>
        <w:rPr>
          <w:rFonts w:ascii="SimSun" w:eastAsia="SimSun" w:hAnsi="SimSun" w:cs="SimSun"/>
          <w:kern w:val="0"/>
          <w:szCs w:val="21"/>
        </w:rPr>
        <w:t>）</w:t>
      </w:r>
      <w:r w:rsidR="00E06DDA" w:rsidRPr="003B0681">
        <w:rPr>
          <w:rFonts w:ascii="Times New Roman" w:eastAsia="Times New Roman" w:hAnsi="Times New Roman" w:cs="Times New Roman"/>
          <w:kern w:val="0"/>
          <w:sz w:val="24"/>
          <w:szCs w:val="24"/>
        </w:rPr>
        <w:lastRenderedPageBreak/>
        <w:pict>
          <v:shape id="_x0000_i1040" type="#_x0000_t75" style="width:348.75pt;height:266.25pt">
            <v:imagedata r:id="rId26" o:titl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我国新能源汽车产销连续</w:t>
      </w:r>
      <w:r>
        <w:rPr>
          <w:rFonts w:ascii="Times New Roman" w:eastAsia="Times New Roman" w:hAnsi="Times New Roman" w:cs="Times New Roman"/>
          <w:kern w:val="0"/>
          <w:szCs w:val="21"/>
        </w:rPr>
        <w:t>8</w:t>
      </w:r>
      <w:r>
        <w:rPr>
          <w:rFonts w:ascii="SimSun" w:eastAsia="SimSun" w:hAnsi="SimSun" w:cs="SimSun"/>
          <w:kern w:val="0"/>
          <w:szCs w:val="21"/>
        </w:rPr>
        <w:t>年保持全球第一，是现阶段重点发展的战略性新兴产业，总部位于深圳的我国某汽车企业、以技术突破为基础，成为</w:t>
      </w:r>
      <w:r>
        <w:rPr>
          <w:rFonts w:ascii="Times New Roman" w:eastAsia="Times New Roman" w:hAnsi="Times New Roman" w:cs="Times New Roman"/>
          <w:kern w:val="0"/>
          <w:szCs w:val="21"/>
        </w:rPr>
        <w:t>2022</w:t>
      </w:r>
      <w:r>
        <w:rPr>
          <w:rFonts w:ascii="SimSun" w:eastAsia="SimSun" w:hAnsi="SimSun" w:cs="SimSun"/>
          <w:kern w:val="0"/>
          <w:szCs w:val="21"/>
        </w:rPr>
        <w:t>年全球新能源汽车销量冠军。</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）说出深圳所在工业基地的名称、并简述其发展的有利条件。</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探究三绿色方案惠及世界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发展新能源汽车是我国应对气候变化，推动绿色发展的战略举措。</w:t>
      </w:r>
      <w:r>
        <w:rPr>
          <w:rFonts w:ascii="SimSun" w:eastAsia="SimSun" w:hAnsi="SimSun" w:cs="SimSun"/>
          <w:kern w:val="0"/>
          <w:szCs w:val="21"/>
        </w:rPr>
        <w:t>“</w:t>
      </w:r>
      <w:r>
        <w:rPr>
          <w:rFonts w:ascii="SimSun" w:eastAsia="SimSun" w:hAnsi="SimSun" w:cs="SimSun"/>
          <w:kern w:val="0"/>
          <w:szCs w:val="21"/>
        </w:rPr>
        <w:t>中国造</w:t>
      </w:r>
      <w:r>
        <w:rPr>
          <w:rFonts w:ascii="SimSun" w:eastAsia="SimSun" w:hAnsi="SimSun" w:cs="SimSun"/>
          <w:kern w:val="0"/>
          <w:szCs w:val="21"/>
        </w:rPr>
        <w:t>”</w:t>
      </w:r>
      <w:r>
        <w:rPr>
          <w:rFonts w:ascii="SimSun" w:eastAsia="SimSun" w:hAnsi="SimSun" w:cs="SimSun"/>
          <w:kern w:val="0"/>
          <w:szCs w:val="21"/>
        </w:rPr>
        <w:t>新能源汽车正成为中国工业的又一闪亮名片，为世界贡献中国方案。</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）举例说明发展新能源汽车的重要意义。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）小明家计划在传统燃油车和新能源汽车中选择一种购买、请给出建议并说明理由。</w:t>
      </w:r>
      <w:bookmarkEnd w:id="10"/>
    </w:p>
    <w:p w:rsidR="003B0681" w:rsidRDefault="00630C18">
      <w:pPr>
        <w:spacing w:line="360" w:lineRule="auto"/>
        <w:ind w:left="420"/>
        <w:textAlignment w:val="center"/>
        <w:rPr>
          <w:rFonts w:ascii="SimSun" w:eastAsia="SimSun" w:hAnsi="SimSun" w:cs="SimSun"/>
          <w:kern w:val="0"/>
          <w:szCs w:val="21"/>
        </w:rPr>
      </w:pPr>
      <w:r>
        <w:rPr>
          <w:rFonts w:ascii="Times New Roman" w:eastAsia="Times New Roman" w:hAnsi="Times New Roman" w:cs="Times New Roman"/>
          <w:sz w:val="24"/>
        </w:rPr>
        <w:t xml:space="preserve">24.  </w:t>
      </w:r>
      <w:bookmarkStart w:id="11" w:name="9dd29fa7-12c3-48c5-b2ea-9c7770e3137d"/>
      <w:r>
        <w:rPr>
          <w:rFonts w:ascii="SimSun" w:eastAsia="SimSun" w:hAnsi="SimSun" w:cs="SimSun"/>
          <w:kern w:val="0"/>
          <w:szCs w:val="21"/>
        </w:rPr>
        <w:t>【项目化学习】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项目主题我的校园我的家</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项目背景某中学校园内在连续较长时间降水或遇暴雨天气后，部分区域路面常会出现积水，给师生的学习生活带来不便。为解决这一问题，地理小组以</w:t>
      </w:r>
      <w:r>
        <w:rPr>
          <w:rFonts w:ascii="SimSun" w:eastAsia="SimSun" w:hAnsi="SimSun" w:cs="SimSun"/>
          <w:kern w:val="0"/>
          <w:szCs w:val="21"/>
        </w:rPr>
        <w:t>“</w:t>
      </w:r>
      <w:r>
        <w:rPr>
          <w:rFonts w:ascii="SimSun" w:eastAsia="SimSun" w:hAnsi="SimSun" w:cs="SimSun"/>
          <w:kern w:val="0"/>
          <w:szCs w:val="21"/>
        </w:rPr>
        <w:t>我的校园我的家</w:t>
      </w:r>
      <w:r>
        <w:rPr>
          <w:rFonts w:ascii="SimSun" w:eastAsia="SimSun" w:hAnsi="SimSun" w:cs="SimSun"/>
          <w:kern w:val="0"/>
          <w:szCs w:val="21"/>
        </w:rPr>
        <w:t>”</w:t>
      </w:r>
      <w:r>
        <w:rPr>
          <w:rFonts w:ascii="SimSun" w:eastAsia="SimSun" w:hAnsi="SimSun" w:cs="SimSun"/>
          <w:kern w:val="0"/>
          <w:szCs w:val="21"/>
        </w:rPr>
        <w:t>为主题，开展项目化学习。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任务一实地调查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小组成员测量并绘制了校园平面图。某次较强降水后，同学们找到积水位置，并把积水明显的区域标记在图中相应位置。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sidR="00E06DDA" w:rsidRPr="003B0681">
        <w:rPr>
          <w:rFonts w:ascii="Times New Roman" w:eastAsia="Times New Roman" w:hAnsi="Times New Roman" w:cs="Times New Roman"/>
          <w:kern w:val="0"/>
          <w:sz w:val="24"/>
          <w:szCs w:val="24"/>
        </w:rPr>
        <w:lastRenderedPageBreak/>
        <w:pict>
          <v:shape id="_x0000_i1041" type="#_x0000_t75" style="width:343.5pt;height:213.75pt">
            <v:imagedata r:id="rId27" o:titl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）调查发现有植被覆盖的区域积水现象不明显，试简要分析原因。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任务二分析探究</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同学们收集了所在城市的气候资料，如表。</w:t>
      </w:r>
      <w:r>
        <w:rPr>
          <w:rFonts w:ascii="Times New Roman" w:eastAsia="Times New Roman" w:hAnsi="Times New Roman" w:cs="Times New Roman"/>
          <w:kern w:val="0"/>
          <w:sz w:val="24"/>
          <w:szCs w:val="24"/>
        </w:rPr>
        <w:t xml:space="preserve"> </w:t>
      </w:r>
    </w:p>
    <w:tbl>
      <w:tblPr>
        <w:tblStyle w:val="edittable"/>
        <w:tblW w:w="4750" w:type="pct"/>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
      <w:tblGrid>
        <w:gridCol w:w="1283"/>
        <w:gridCol w:w="563"/>
        <w:gridCol w:w="508"/>
        <w:gridCol w:w="550"/>
        <w:gridCol w:w="649"/>
        <w:gridCol w:w="577"/>
        <w:gridCol w:w="577"/>
        <w:gridCol w:w="682"/>
        <w:gridCol w:w="613"/>
        <w:gridCol w:w="613"/>
        <w:gridCol w:w="613"/>
        <w:gridCol w:w="613"/>
        <w:gridCol w:w="599"/>
      </w:tblGrid>
      <w:tr w:rsidR="003B0681">
        <w:trPr>
          <w:cantSplit/>
        </w:trPr>
        <w:tc>
          <w:tcPr>
            <w:tcW w:w="1695" w:type="dxa"/>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3B0681" w:rsidRDefault="00630C18">
            <w:pPr>
              <w:keepNext/>
              <w:spacing w:line="360" w:lineRule="auto"/>
              <w:jc w:val="center"/>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月份</w:t>
            </w:r>
          </w:p>
        </w:tc>
        <w:tc>
          <w:tcPr>
            <w:tcW w:w="690" w:type="dxa"/>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3B0681" w:rsidRDefault="00630C18">
            <w:pPr>
              <w:keepNext/>
              <w:spacing w:line="360" w:lineRule="auto"/>
              <w:jc w:val="cente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1</w:t>
            </w:r>
          </w:p>
        </w:tc>
        <w:tc>
          <w:tcPr>
            <w:tcW w:w="645" w:type="dxa"/>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3B0681" w:rsidRDefault="00630C18">
            <w:pPr>
              <w:keepNext/>
              <w:spacing w:line="360" w:lineRule="auto"/>
              <w:jc w:val="cente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2</w:t>
            </w:r>
          </w:p>
        </w:tc>
        <w:tc>
          <w:tcPr>
            <w:tcW w:w="645" w:type="dxa"/>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3B0681" w:rsidRDefault="00630C18">
            <w:pPr>
              <w:keepNext/>
              <w:spacing w:line="360" w:lineRule="auto"/>
              <w:jc w:val="cente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3</w:t>
            </w:r>
          </w:p>
        </w:tc>
        <w:tc>
          <w:tcPr>
            <w:tcW w:w="810" w:type="dxa"/>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3B0681" w:rsidRDefault="00630C18">
            <w:pPr>
              <w:keepNext/>
              <w:spacing w:line="360" w:lineRule="auto"/>
              <w:jc w:val="cente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4</w:t>
            </w:r>
          </w:p>
        </w:tc>
        <w:tc>
          <w:tcPr>
            <w:tcW w:w="690" w:type="dxa"/>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3B0681" w:rsidRDefault="00630C18">
            <w:pPr>
              <w:keepNext/>
              <w:spacing w:line="360" w:lineRule="auto"/>
              <w:jc w:val="cente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5</w:t>
            </w:r>
          </w:p>
        </w:tc>
        <w:tc>
          <w:tcPr>
            <w:tcW w:w="690" w:type="dxa"/>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3B0681" w:rsidRDefault="00630C18">
            <w:pPr>
              <w:keepNext/>
              <w:spacing w:line="360" w:lineRule="auto"/>
              <w:jc w:val="cente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6</w:t>
            </w:r>
          </w:p>
        </w:tc>
        <w:tc>
          <w:tcPr>
            <w:tcW w:w="795" w:type="dxa"/>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3B0681" w:rsidRDefault="00630C18">
            <w:pPr>
              <w:keepNext/>
              <w:spacing w:line="360" w:lineRule="auto"/>
              <w:jc w:val="cente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7</w:t>
            </w:r>
          </w:p>
        </w:tc>
        <w:tc>
          <w:tcPr>
            <w:tcW w:w="750" w:type="dxa"/>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3B0681" w:rsidRDefault="00630C18">
            <w:pPr>
              <w:keepNext/>
              <w:spacing w:line="360" w:lineRule="auto"/>
              <w:jc w:val="cente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8</w:t>
            </w:r>
          </w:p>
        </w:tc>
        <w:tc>
          <w:tcPr>
            <w:tcW w:w="750" w:type="dxa"/>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3B0681" w:rsidRDefault="00630C18">
            <w:pPr>
              <w:keepNext/>
              <w:spacing w:line="360" w:lineRule="auto"/>
              <w:jc w:val="cente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9</w:t>
            </w:r>
          </w:p>
        </w:tc>
        <w:tc>
          <w:tcPr>
            <w:tcW w:w="750" w:type="dxa"/>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3B0681" w:rsidRDefault="00630C18">
            <w:pPr>
              <w:keepNext/>
              <w:spacing w:line="360" w:lineRule="auto"/>
              <w:jc w:val="cente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10</w:t>
            </w:r>
          </w:p>
        </w:tc>
        <w:tc>
          <w:tcPr>
            <w:tcW w:w="750" w:type="dxa"/>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3B0681" w:rsidRDefault="00630C18">
            <w:pPr>
              <w:keepNext/>
              <w:spacing w:line="360" w:lineRule="auto"/>
              <w:jc w:val="cente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11</w:t>
            </w:r>
          </w:p>
        </w:tc>
        <w:tc>
          <w:tcPr>
            <w:tcW w:w="750" w:type="dxa"/>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3B0681" w:rsidRDefault="00630C18">
            <w:pPr>
              <w:keepNext/>
              <w:spacing w:line="360" w:lineRule="auto"/>
              <w:jc w:val="cente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12</w:t>
            </w:r>
          </w:p>
        </w:tc>
      </w:tr>
      <w:tr w:rsidR="003B0681">
        <w:trPr>
          <w:cantSplit/>
        </w:trPr>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3B0681" w:rsidRDefault="00630C18">
            <w:pPr>
              <w:keepNext/>
              <w:spacing w:line="360" w:lineRule="auto"/>
              <w:jc w:val="center"/>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平均气温（</w:t>
            </w:r>
            <w:r>
              <w:rPr>
                <w:rFonts w:ascii="SimSun" w:eastAsia="SimSun" w:hAnsi="SimSun" w:cs="SimSun"/>
                <w:color w:val="000000"/>
                <w:kern w:val="0"/>
                <w:szCs w:val="21"/>
              </w:rPr>
              <w:t>℃</w:t>
            </w:r>
            <w:r>
              <w:rPr>
                <w:rFonts w:ascii="SimSun" w:eastAsia="SimSun" w:hAnsi="SimSun" w:cs="SimSun"/>
                <w:color w:val="000000"/>
                <w:kern w:val="0"/>
                <w:szCs w:val="21"/>
              </w:rPr>
              <w:t>）</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3B0681" w:rsidRDefault="00630C18">
            <w:pPr>
              <w:keepNext/>
              <w:spacing w:line="360" w:lineRule="auto"/>
              <w:jc w:val="cente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-3.4</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3B0681" w:rsidRDefault="00630C18">
            <w:pPr>
              <w:keepNext/>
              <w:spacing w:line="360" w:lineRule="auto"/>
              <w:jc w:val="cente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0.6</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3B0681" w:rsidRDefault="00630C18">
            <w:pPr>
              <w:keepNext/>
              <w:spacing w:line="360" w:lineRule="auto"/>
              <w:jc w:val="cente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8.3</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3B0681" w:rsidRDefault="00630C18">
            <w:pPr>
              <w:keepNext/>
              <w:spacing w:line="360" w:lineRule="auto"/>
              <w:jc w:val="cente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12.1</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3B0681" w:rsidRDefault="00630C18">
            <w:pPr>
              <w:keepNext/>
              <w:spacing w:line="360" w:lineRule="auto"/>
              <w:jc w:val="cente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19.9</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3B0681" w:rsidRDefault="00630C18">
            <w:pPr>
              <w:keepNext/>
              <w:spacing w:line="360" w:lineRule="auto"/>
              <w:jc w:val="cente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23.5</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3B0681" w:rsidRDefault="00630C18">
            <w:pPr>
              <w:keepNext/>
              <w:spacing w:line="360" w:lineRule="auto"/>
              <w:jc w:val="cente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23.1</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3B0681" w:rsidRDefault="00630C18">
            <w:pPr>
              <w:keepNext/>
              <w:spacing w:line="360" w:lineRule="auto"/>
              <w:jc w:val="cente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22.5</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3B0681" w:rsidRDefault="00630C18">
            <w:pPr>
              <w:keepNext/>
              <w:spacing w:line="360" w:lineRule="auto"/>
              <w:jc w:val="cente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18.0</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3B0681" w:rsidRDefault="00630C18">
            <w:pPr>
              <w:keepNext/>
              <w:spacing w:line="360" w:lineRule="auto"/>
              <w:jc w:val="cente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10.2</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3B0681" w:rsidRDefault="00630C18">
            <w:pPr>
              <w:keepNext/>
              <w:spacing w:line="360" w:lineRule="auto"/>
              <w:jc w:val="cente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4.3</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3B0681" w:rsidRDefault="00630C18">
            <w:pPr>
              <w:keepNext/>
              <w:spacing w:line="360" w:lineRule="auto"/>
              <w:jc w:val="cente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-1.9</w:t>
            </w:r>
          </w:p>
        </w:tc>
      </w:tr>
      <w:tr w:rsidR="003B0681">
        <w:trPr>
          <w:cantSplit/>
        </w:trPr>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3B0681" w:rsidRDefault="00630C18">
            <w:pPr>
              <w:spacing w:line="360" w:lineRule="auto"/>
              <w:jc w:val="center"/>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降水量（米）</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3B0681" w:rsidRDefault="00630C18">
            <w:pPr>
              <w:spacing w:line="360" w:lineRule="auto"/>
              <w:jc w:val="cente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3.0</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3B0681" w:rsidRDefault="00630C18">
            <w:pPr>
              <w:spacing w:line="360" w:lineRule="auto"/>
              <w:jc w:val="cente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5.6</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3B0681" w:rsidRDefault="00630C18">
            <w:pPr>
              <w:spacing w:line="360" w:lineRule="auto"/>
              <w:jc w:val="cente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11.2</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3B0681" w:rsidRDefault="00630C18">
            <w:pPr>
              <w:spacing w:line="360" w:lineRule="auto"/>
              <w:jc w:val="cente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22.0</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3B0681" w:rsidRDefault="00630C18">
            <w:pPr>
              <w:spacing w:line="360" w:lineRule="auto"/>
              <w:jc w:val="cente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34.1</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3B0681" w:rsidRDefault="00630C18">
            <w:pPr>
              <w:spacing w:line="360" w:lineRule="auto"/>
              <w:jc w:val="cente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52.2</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3B0681" w:rsidRDefault="00630C18">
            <w:pPr>
              <w:spacing w:line="360" w:lineRule="auto"/>
              <w:jc w:val="cente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109.3</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3B0681" w:rsidRDefault="00630C18">
            <w:pPr>
              <w:spacing w:line="360" w:lineRule="auto"/>
              <w:jc w:val="cente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99.4</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3B0681" w:rsidRDefault="00630C18">
            <w:pPr>
              <w:spacing w:line="360" w:lineRule="auto"/>
              <w:jc w:val="cente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62.0</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3B0681" w:rsidRDefault="00630C18">
            <w:pPr>
              <w:spacing w:line="360" w:lineRule="auto"/>
              <w:jc w:val="cente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28.1</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3B0681" w:rsidRDefault="00630C18">
            <w:pPr>
              <w:spacing w:line="360" w:lineRule="auto"/>
              <w:jc w:val="cente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12.9</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3B0681" w:rsidRDefault="00630C18">
            <w:pPr>
              <w:spacing w:line="360" w:lineRule="auto"/>
              <w:jc w:val="cente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2.9</w:t>
            </w:r>
          </w:p>
        </w:tc>
      </w:tr>
    </w:tbl>
    <w:p w:rsidR="003B0681" w:rsidRDefault="00630C18">
      <w:pPr>
        <w:spacing w:line="360" w:lineRule="auto"/>
        <w:ind w:left="420"/>
        <w:textAlignment w:val="center"/>
        <w:rPr>
          <w:rFonts w:ascii="SimSun" w:eastAsia="SimSun" w:hAnsi="SimSun" w:cs="SimSun"/>
          <w:kern w:val="0"/>
          <w:szCs w:val="21"/>
        </w:rPr>
      </w:pP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）根据资料，在图中补充绘制该市年降水量柱状图。</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sidR="00E06DDA" w:rsidRPr="003B0681">
        <w:rPr>
          <w:rFonts w:ascii="Times New Roman" w:eastAsia="Times New Roman" w:hAnsi="Times New Roman" w:cs="Times New Roman"/>
          <w:kern w:val="0"/>
          <w:sz w:val="24"/>
          <w:szCs w:val="24"/>
        </w:rPr>
        <w:pict>
          <v:shape id="_x0000_i1042" type="#_x0000_t75" style="width:118.5pt;height:120.75pt">
            <v:imagedata r:id="rId28" o:titl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）说出校园最可能出现积水的时段，并从气候角度简要说明原因。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任务三成果展示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）调查结论：校园积水主要与地面状况和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有关。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）为创建良好的校园环境，请给学校有关部门提出改进方案。</w:t>
      </w:r>
      <w:bookmarkEnd w:id="11"/>
      <w:r>
        <w:rPr>
          <w:rFonts w:ascii="SimSun" w:eastAsia="SimSun" w:hAnsi="SimSun" w:cs="SimSun"/>
          <w:kern w:val="0"/>
          <w:szCs w:val="21"/>
        </w:rPr>
        <w:br w:type="page"/>
      </w:r>
    </w:p>
    <w:p w:rsidR="003B0681" w:rsidRDefault="00630C18">
      <w:pPr>
        <w:spacing w:line="360" w:lineRule="auto"/>
        <w:ind w:left="420"/>
        <w:jc w:val="center"/>
        <w:textAlignment w:val="center"/>
        <w:rPr>
          <w:rFonts w:ascii="SimSun" w:eastAsia="SimSun" w:hAnsi="SimSun" w:cs="SimSun"/>
          <w:kern w:val="0"/>
          <w:szCs w:val="21"/>
        </w:rPr>
      </w:pPr>
      <w:r>
        <w:rPr>
          <w:rFonts w:ascii="SimSun" w:eastAsia="SimSun" w:hAnsi="SimSun" w:cs="SimSun"/>
          <w:b/>
          <w:sz w:val="32"/>
        </w:rPr>
        <w:lastRenderedPageBreak/>
        <w:t>答案和解析</w:t>
      </w:r>
    </w:p>
    <w:p w:rsidR="003B0681" w:rsidRDefault="003B0681">
      <w:pPr>
        <w:spacing w:line="360" w:lineRule="auto"/>
        <w:textAlignment w:val="center"/>
        <w:rPr>
          <w:rFonts w:ascii="SimSun" w:eastAsia="SimSun" w:hAnsi="SimSun" w:cs="SimSun"/>
          <w:kern w:val="0"/>
          <w:szCs w:val="21"/>
        </w:rPr>
      </w:pPr>
    </w:p>
    <w:p w:rsidR="003B0681" w:rsidRDefault="00630C18">
      <w:pPr>
        <w:spacing w:line="360" w:lineRule="auto"/>
        <w:textAlignment w:val="center"/>
        <w:rPr>
          <w:rFonts w:ascii="SimSun" w:eastAsia="SimSun" w:hAnsi="SimSun" w:cs="SimSun"/>
          <w:kern w:val="0"/>
          <w:szCs w:val="21"/>
        </w:rPr>
      </w:pPr>
      <w:r>
        <w:rPr>
          <w:rFonts w:ascii="Times New Roman" w:eastAsia="Times New Roman" w:hAnsi="Times New Roman" w:cs="Times New Roman"/>
          <w:color w:val="3333FF"/>
          <w:kern w:val="0"/>
          <w:sz w:val="24"/>
          <w:szCs w:val="24"/>
        </w:rPr>
        <w:t>1~3.</w:t>
      </w:r>
      <w:r>
        <w:rPr>
          <w:rFonts w:ascii="SimSun" w:eastAsia="SimSun" w:hAnsi="SimSun" w:cs="SimSun"/>
          <w:color w:val="3333FF"/>
          <w:kern w:val="0"/>
          <w:szCs w:val="21"/>
        </w:rPr>
        <w:t>【答案】</w:t>
      </w:r>
      <w:r>
        <w:rPr>
          <w:rFonts w:ascii="Times New Roman" w:eastAsia="Times New Roman" w:hAnsi="Times New Roman" w:cs="Times New Roman"/>
          <w:kern w:val="0"/>
          <w:szCs w:val="21"/>
        </w:rPr>
        <w:t>A</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C</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B</w:t>
      </w:r>
    </w:p>
    <w:p w:rsidR="003B0681" w:rsidRDefault="00630C18">
      <w:pPr>
        <w:spacing w:line="360" w:lineRule="auto"/>
        <w:textAlignment w:val="center"/>
        <w:rPr>
          <w:rFonts w:ascii="SimSun" w:eastAsia="SimSun" w:hAnsi="SimSun" w:cs="SimSun"/>
          <w:kern w:val="0"/>
          <w:szCs w:val="21"/>
        </w:rPr>
      </w:pPr>
      <w:r>
        <w:rPr>
          <w:rFonts w:ascii="SimSun" w:eastAsia="SimSun" w:hAnsi="SimSun" w:cs="SimSun"/>
          <w:color w:val="3333FF"/>
          <w:kern w:val="0"/>
          <w:szCs w:val="21"/>
        </w:rPr>
        <w:t>【解析】</w:t>
      </w:r>
      <w:r>
        <w:rPr>
          <w:rFonts w:ascii="SimSun" w:eastAsia="SimSun" w:hAnsi="SimSun" w:cs="SimSun"/>
          <w:kern w:val="0"/>
          <w:szCs w:val="21"/>
        </w:rPr>
        <w:t>解：读图可知，</w:t>
      </w:r>
      <w:r>
        <w:rPr>
          <w:rFonts w:ascii="SimSun" w:eastAsia="SimSun" w:hAnsi="SimSun" w:cs="SimSun"/>
          <w:kern w:val="0"/>
          <w:szCs w:val="21"/>
        </w:rPr>
        <w:t>①</w:t>
      </w:r>
      <w:r>
        <w:rPr>
          <w:rFonts w:ascii="SimSun" w:eastAsia="SimSun" w:hAnsi="SimSun" w:cs="SimSun"/>
          <w:kern w:val="0"/>
          <w:szCs w:val="21"/>
        </w:rPr>
        <w:t>是春分（</w:t>
      </w:r>
      <w:r>
        <w:rPr>
          <w:rFonts w:ascii="Times New Roman" w:eastAsia="Times New Roman" w:hAnsi="Times New Roman" w:cs="Times New Roman"/>
          <w:kern w:val="0"/>
          <w:szCs w:val="21"/>
        </w:rPr>
        <w:t>3</w:t>
      </w:r>
      <w:r>
        <w:rPr>
          <w:rFonts w:ascii="SimSun" w:eastAsia="SimSun" w:hAnsi="SimSun" w:cs="SimSun"/>
          <w:kern w:val="0"/>
          <w:szCs w:val="21"/>
        </w:rPr>
        <w:t>月</w:t>
      </w:r>
      <w:r>
        <w:rPr>
          <w:rFonts w:ascii="Times New Roman" w:eastAsia="Times New Roman" w:hAnsi="Times New Roman" w:cs="Times New Roman"/>
          <w:kern w:val="0"/>
          <w:szCs w:val="21"/>
        </w:rPr>
        <w:t>21</w:t>
      </w:r>
      <w:r>
        <w:rPr>
          <w:rFonts w:ascii="SimSun" w:eastAsia="SimSun" w:hAnsi="SimSun" w:cs="SimSun"/>
          <w:kern w:val="0"/>
          <w:szCs w:val="21"/>
        </w:rPr>
        <w:t>日前后），</w:t>
      </w:r>
      <w:r>
        <w:rPr>
          <w:rFonts w:ascii="SimSun" w:eastAsia="SimSun" w:hAnsi="SimSun" w:cs="SimSun"/>
          <w:kern w:val="0"/>
          <w:szCs w:val="21"/>
        </w:rPr>
        <w:t>②</w:t>
      </w:r>
      <w:r>
        <w:rPr>
          <w:rFonts w:ascii="SimSun" w:eastAsia="SimSun" w:hAnsi="SimSun" w:cs="SimSun"/>
          <w:kern w:val="0"/>
          <w:szCs w:val="21"/>
        </w:rPr>
        <w:t>是夏至（</w:t>
      </w:r>
      <w:r>
        <w:rPr>
          <w:rFonts w:ascii="Times New Roman" w:eastAsia="Times New Roman" w:hAnsi="Times New Roman" w:cs="Times New Roman"/>
          <w:kern w:val="0"/>
          <w:szCs w:val="21"/>
        </w:rPr>
        <w:t>6</w:t>
      </w:r>
      <w:r>
        <w:rPr>
          <w:rFonts w:ascii="SimSun" w:eastAsia="SimSun" w:hAnsi="SimSun" w:cs="SimSun"/>
          <w:kern w:val="0"/>
          <w:szCs w:val="21"/>
        </w:rPr>
        <w:t>月</w:t>
      </w:r>
      <w:r>
        <w:rPr>
          <w:rFonts w:ascii="Times New Roman" w:eastAsia="Times New Roman" w:hAnsi="Times New Roman" w:cs="Times New Roman"/>
          <w:kern w:val="0"/>
          <w:szCs w:val="21"/>
        </w:rPr>
        <w:t>22</w:t>
      </w:r>
      <w:r>
        <w:rPr>
          <w:rFonts w:ascii="SimSun" w:eastAsia="SimSun" w:hAnsi="SimSun" w:cs="SimSun"/>
          <w:kern w:val="0"/>
          <w:szCs w:val="21"/>
        </w:rPr>
        <w:t>日前后），</w:t>
      </w:r>
      <w:r>
        <w:rPr>
          <w:rFonts w:ascii="SimSun" w:eastAsia="SimSun" w:hAnsi="SimSun" w:cs="SimSun"/>
          <w:kern w:val="0"/>
          <w:szCs w:val="21"/>
        </w:rPr>
        <w:t>③</w:t>
      </w:r>
      <w:r>
        <w:rPr>
          <w:rFonts w:ascii="SimSun" w:eastAsia="SimSun" w:hAnsi="SimSun" w:cs="SimSun"/>
          <w:kern w:val="0"/>
          <w:szCs w:val="21"/>
        </w:rPr>
        <w:t>是秋分（</w:t>
      </w:r>
      <w:r>
        <w:rPr>
          <w:rFonts w:ascii="Times New Roman" w:eastAsia="Times New Roman" w:hAnsi="Times New Roman" w:cs="Times New Roman"/>
          <w:kern w:val="0"/>
          <w:szCs w:val="21"/>
        </w:rPr>
        <w:t>9</w:t>
      </w:r>
      <w:r>
        <w:rPr>
          <w:rFonts w:ascii="SimSun" w:eastAsia="SimSun" w:hAnsi="SimSun" w:cs="SimSun"/>
          <w:kern w:val="0"/>
          <w:szCs w:val="21"/>
        </w:rPr>
        <w:t>月</w:t>
      </w:r>
      <w:r>
        <w:rPr>
          <w:rFonts w:ascii="Times New Roman" w:eastAsia="Times New Roman" w:hAnsi="Times New Roman" w:cs="Times New Roman"/>
          <w:kern w:val="0"/>
          <w:szCs w:val="21"/>
        </w:rPr>
        <w:t>23</w:t>
      </w:r>
      <w:r>
        <w:rPr>
          <w:rFonts w:ascii="SimSun" w:eastAsia="SimSun" w:hAnsi="SimSun" w:cs="SimSun"/>
          <w:kern w:val="0"/>
          <w:szCs w:val="21"/>
        </w:rPr>
        <w:t>日前后），</w:t>
      </w:r>
      <w:r>
        <w:rPr>
          <w:rFonts w:ascii="SimSun" w:eastAsia="SimSun" w:hAnsi="SimSun" w:cs="SimSun"/>
          <w:kern w:val="0"/>
          <w:szCs w:val="21"/>
        </w:rPr>
        <w:t>④</w:t>
      </w:r>
      <w:r>
        <w:rPr>
          <w:rFonts w:ascii="SimSun" w:eastAsia="SimSun" w:hAnsi="SimSun" w:cs="SimSun"/>
          <w:kern w:val="0"/>
          <w:szCs w:val="21"/>
        </w:rPr>
        <w:t>是冬至（</w:t>
      </w:r>
      <w:r>
        <w:rPr>
          <w:rFonts w:ascii="Times New Roman" w:eastAsia="Times New Roman" w:hAnsi="Times New Roman" w:cs="Times New Roman"/>
          <w:kern w:val="0"/>
          <w:szCs w:val="21"/>
        </w:rPr>
        <w:t>12</w:t>
      </w:r>
      <w:r>
        <w:rPr>
          <w:rFonts w:ascii="SimSun" w:eastAsia="SimSun" w:hAnsi="SimSun" w:cs="SimSun"/>
          <w:kern w:val="0"/>
          <w:szCs w:val="21"/>
        </w:rPr>
        <w:t>月</w:t>
      </w:r>
      <w:r>
        <w:rPr>
          <w:rFonts w:ascii="Times New Roman" w:eastAsia="Times New Roman" w:hAnsi="Times New Roman" w:cs="Times New Roman"/>
          <w:kern w:val="0"/>
          <w:szCs w:val="21"/>
        </w:rPr>
        <w:t>22</w:t>
      </w:r>
      <w:r>
        <w:rPr>
          <w:rFonts w:ascii="SimSun" w:eastAsia="SimSun" w:hAnsi="SimSun" w:cs="SimSun"/>
          <w:kern w:val="0"/>
          <w:szCs w:val="21"/>
        </w:rPr>
        <w:t>日前后），神舟十六号载人飞船于</w:t>
      </w:r>
      <w:r>
        <w:rPr>
          <w:rFonts w:ascii="Times New Roman" w:eastAsia="Times New Roman" w:hAnsi="Times New Roman" w:cs="Times New Roman"/>
          <w:kern w:val="0"/>
          <w:szCs w:val="21"/>
        </w:rPr>
        <w:t>2023</w:t>
      </w:r>
      <w:r>
        <w:rPr>
          <w:rFonts w:ascii="SimSun" w:eastAsia="SimSun" w:hAnsi="SimSun" w:cs="SimSun"/>
          <w:kern w:val="0"/>
          <w:szCs w:val="21"/>
        </w:rPr>
        <w:t>年</w:t>
      </w:r>
      <w:r>
        <w:rPr>
          <w:rFonts w:ascii="Times New Roman" w:eastAsia="Times New Roman" w:hAnsi="Times New Roman" w:cs="Times New Roman"/>
          <w:kern w:val="0"/>
          <w:szCs w:val="21"/>
        </w:rPr>
        <w:t>5</w:t>
      </w:r>
      <w:r>
        <w:rPr>
          <w:rFonts w:ascii="SimSun" w:eastAsia="SimSun" w:hAnsi="SimSun" w:cs="SimSun"/>
          <w:kern w:val="0"/>
          <w:szCs w:val="21"/>
        </w:rPr>
        <w:t>月</w:t>
      </w:r>
      <w:r>
        <w:rPr>
          <w:rFonts w:ascii="Times New Roman" w:eastAsia="Times New Roman" w:hAnsi="Times New Roman" w:cs="Times New Roman"/>
          <w:kern w:val="0"/>
          <w:szCs w:val="21"/>
        </w:rPr>
        <w:t>30</w:t>
      </w:r>
      <w:r>
        <w:rPr>
          <w:rFonts w:ascii="SimSun" w:eastAsia="SimSun" w:hAnsi="SimSun" w:cs="SimSun"/>
          <w:kern w:val="0"/>
          <w:szCs w:val="21"/>
        </w:rPr>
        <w:t>日在酒泉成功发射，此时地球运行至公转轨道中的春分（</w:t>
      </w:r>
      <w:r>
        <w:rPr>
          <w:rFonts w:ascii="Times New Roman" w:eastAsia="Times New Roman" w:hAnsi="Times New Roman" w:cs="Times New Roman"/>
          <w:kern w:val="0"/>
          <w:szCs w:val="21"/>
        </w:rPr>
        <w:t>3</w:t>
      </w:r>
      <w:r>
        <w:rPr>
          <w:rFonts w:ascii="SimSun" w:eastAsia="SimSun" w:hAnsi="SimSun" w:cs="SimSun"/>
          <w:kern w:val="0"/>
          <w:szCs w:val="21"/>
        </w:rPr>
        <w:t>月</w:t>
      </w:r>
      <w:r>
        <w:rPr>
          <w:rFonts w:ascii="Times New Roman" w:eastAsia="Times New Roman" w:hAnsi="Times New Roman" w:cs="Times New Roman"/>
          <w:kern w:val="0"/>
          <w:szCs w:val="21"/>
        </w:rPr>
        <w:t>21</w:t>
      </w:r>
      <w:r>
        <w:rPr>
          <w:rFonts w:ascii="SimSun" w:eastAsia="SimSun" w:hAnsi="SimSun" w:cs="SimSun"/>
          <w:kern w:val="0"/>
          <w:szCs w:val="21"/>
        </w:rPr>
        <w:t>日前后）和夏至（</w:t>
      </w:r>
      <w:r>
        <w:rPr>
          <w:rFonts w:ascii="Times New Roman" w:eastAsia="Times New Roman" w:hAnsi="Times New Roman" w:cs="Times New Roman"/>
          <w:kern w:val="0"/>
          <w:szCs w:val="21"/>
        </w:rPr>
        <w:t>6</w:t>
      </w:r>
      <w:r>
        <w:rPr>
          <w:rFonts w:ascii="SimSun" w:eastAsia="SimSun" w:hAnsi="SimSun" w:cs="SimSun"/>
          <w:kern w:val="0"/>
          <w:szCs w:val="21"/>
        </w:rPr>
        <w:t>月</w:t>
      </w:r>
      <w:r>
        <w:rPr>
          <w:rFonts w:ascii="Times New Roman" w:eastAsia="Times New Roman" w:hAnsi="Times New Roman" w:cs="Times New Roman"/>
          <w:kern w:val="0"/>
          <w:szCs w:val="21"/>
        </w:rPr>
        <w:t>22</w:t>
      </w:r>
      <w:r>
        <w:rPr>
          <w:rFonts w:ascii="SimSun" w:eastAsia="SimSun" w:hAnsi="SimSun" w:cs="SimSun"/>
          <w:kern w:val="0"/>
          <w:szCs w:val="21"/>
        </w:rPr>
        <w:t>日前后）之间，即</w:t>
      </w:r>
      <w:r>
        <w:rPr>
          <w:rFonts w:ascii="SimSun" w:eastAsia="SimSun" w:hAnsi="SimSun" w:cs="SimSun"/>
          <w:kern w:val="0"/>
          <w:szCs w:val="21"/>
        </w:rPr>
        <w:t>①②</w:t>
      </w:r>
      <w:r>
        <w:rPr>
          <w:rFonts w:ascii="SimSun" w:eastAsia="SimSun" w:hAnsi="SimSun" w:cs="SimSun"/>
          <w:kern w:val="0"/>
          <w:szCs w:val="21"/>
        </w:rPr>
        <w:t>之间。</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地球围绕太阳公转时，地轴与公转轨道的平面成</w:t>
      </w:r>
      <w:r>
        <w:rPr>
          <w:rFonts w:ascii="Times New Roman" w:eastAsia="Times New Roman" w:hAnsi="Times New Roman" w:cs="Times New Roman"/>
          <w:kern w:val="0"/>
          <w:szCs w:val="21"/>
        </w:rPr>
        <w:t>66.5°</w:t>
      </w:r>
      <w:r>
        <w:rPr>
          <w:rFonts w:ascii="SimSun" w:eastAsia="SimSun" w:hAnsi="SimSun" w:cs="SimSun"/>
          <w:kern w:val="0"/>
          <w:szCs w:val="21"/>
        </w:rPr>
        <w:t>的固定倾角，这就使得一年内太阳光线的直射点有规律地在南北回归线之间移动。当太阳光线直射赤道时是北半球的春分日或秋分日，此时全球昼夜等长；当太阳光线直射北回归线时是北半球的夏至日，北半球昼长夜短，北极地区出现极昼现象；当太阳光线直射南回归线时是北半球的冬至日，北半球昼短夜长，北极地区出现极昼现象。</w:t>
      </w:r>
      <w:r>
        <w:rPr>
          <w:rFonts w:ascii="SimSun" w:eastAsia="SimSun" w:hAnsi="SimSun" w:cs="SimSun"/>
          <w:kern w:val="0"/>
          <w:szCs w:val="21"/>
        </w:rPr>
        <w:br/>
      </w:r>
      <w:r>
        <w:rPr>
          <w:rFonts w:ascii="SimSun" w:eastAsia="SimSun" w:hAnsi="SimSun" w:cs="SimSun"/>
          <w:kern w:val="0"/>
          <w:szCs w:val="21"/>
        </w:rPr>
        <w:t>本题主要考查地球运动的相关知识，难度适宜。</w:t>
      </w:r>
      <w:r>
        <w:rPr>
          <w:rFonts w:ascii="SimSun" w:eastAsia="SimSun" w:hAnsi="SimSun" w:cs="SimSun"/>
          <w:kern w:val="0"/>
          <w:szCs w:val="21"/>
        </w:rPr>
        <w:br/>
      </w:r>
      <w:r>
        <w:rPr>
          <w:rFonts w:ascii="SimSun" w:eastAsia="SimSun" w:hAnsi="SimSun" w:cs="SimSun"/>
          <w:kern w:val="0"/>
          <w:szCs w:val="21"/>
        </w:rPr>
        <w:t>解：山西省简称晋，行政中心是太原。神舟十六号载人飞船于</w:t>
      </w:r>
      <w:r>
        <w:rPr>
          <w:rFonts w:ascii="Times New Roman" w:eastAsia="Times New Roman" w:hAnsi="Times New Roman" w:cs="Times New Roman"/>
          <w:kern w:val="0"/>
          <w:szCs w:val="21"/>
        </w:rPr>
        <w:t>2023</w:t>
      </w:r>
      <w:r>
        <w:rPr>
          <w:rFonts w:ascii="SimSun" w:eastAsia="SimSun" w:hAnsi="SimSun" w:cs="SimSun"/>
          <w:kern w:val="0"/>
          <w:szCs w:val="21"/>
        </w:rPr>
        <w:t>年</w:t>
      </w:r>
      <w:r>
        <w:rPr>
          <w:rFonts w:ascii="Times New Roman" w:eastAsia="Times New Roman" w:hAnsi="Times New Roman" w:cs="Times New Roman"/>
          <w:kern w:val="0"/>
          <w:szCs w:val="21"/>
        </w:rPr>
        <w:t>5</w:t>
      </w:r>
      <w:r>
        <w:rPr>
          <w:rFonts w:ascii="SimSun" w:eastAsia="SimSun" w:hAnsi="SimSun" w:cs="SimSun"/>
          <w:kern w:val="0"/>
          <w:szCs w:val="21"/>
        </w:rPr>
        <w:t>月</w:t>
      </w:r>
      <w:r>
        <w:rPr>
          <w:rFonts w:ascii="Times New Roman" w:eastAsia="Times New Roman" w:hAnsi="Times New Roman" w:cs="Times New Roman"/>
          <w:kern w:val="0"/>
          <w:szCs w:val="21"/>
        </w:rPr>
        <w:t>30</w:t>
      </w:r>
      <w:r>
        <w:rPr>
          <w:rFonts w:ascii="SimSun" w:eastAsia="SimSun" w:hAnsi="SimSun" w:cs="SimSun"/>
          <w:kern w:val="0"/>
          <w:szCs w:val="21"/>
        </w:rPr>
        <w:t>日在酒泉成功发射，晋谷</w:t>
      </w:r>
      <w:r>
        <w:rPr>
          <w:rFonts w:ascii="Times New Roman" w:eastAsia="Times New Roman" w:hAnsi="Times New Roman" w:cs="Times New Roman"/>
          <w:kern w:val="0"/>
          <w:szCs w:val="21"/>
        </w:rPr>
        <w:t>21</w:t>
      </w:r>
      <w:r>
        <w:rPr>
          <w:rFonts w:ascii="SimSun" w:eastAsia="SimSun" w:hAnsi="SimSun" w:cs="SimSun"/>
          <w:kern w:val="0"/>
          <w:szCs w:val="21"/>
        </w:rPr>
        <w:t>、小麦晋麦</w:t>
      </w:r>
      <w:r>
        <w:rPr>
          <w:rFonts w:ascii="Times New Roman" w:eastAsia="Times New Roman" w:hAnsi="Times New Roman" w:cs="Times New Roman"/>
          <w:kern w:val="0"/>
          <w:szCs w:val="21"/>
        </w:rPr>
        <w:t>47</w:t>
      </w:r>
      <w:r>
        <w:rPr>
          <w:rFonts w:ascii="SimSun" w:eastAsia="SimSun" w:hAnsi="SimSun" w:cs="SimSun"/>
          <w:kern w:val="0"/>
          <w:szCs w:val="21"/>
        </w:rPr>
        <w:t>号、高粱晋糯</w:t>
      </w:r>
      <w:r>
        <w:rPr>
          <w:rFonts w:ascii="Times New Roman" w:eastAsia="Times New Roman" w:hAnsi="Times New Roman" w:cs="Times New Roman"/>
          <w:kern w:val="0"/>
          <w:szCs w:val="21"/>
        </w:rPr>
        <w:t>3</w:t>
      </w:r>
      <w:r>
        <w:rPr>
          <w:rFonts w:ascii="SimSun" w:eastAsia="SimSun" w:hAnsi="SimSun" w:cs="SimSun"/>
          <w:kern w:val="0"/>
          <w:szCs w:val="21"/>
        </w:rPr>
        <w:t>号等八大类种子实验材料随行</w:t>
      </w:r>
      <w:r>
        <w:rPr>
          <w:rFonts w:ascii="SimSun" w:eastAsia="SimSun" w:hAnsi="SimSun" w:cs="SimSun"/>
          <w:kern w:val="0"/>
          <w:szCs w:val="21"/>
        </w:rPr>
        <w:t>“</w:t>
      </w:r>
      <w:r>
        <w:rPr>
          <w:rFonts w:ascii="SimSun" w:eastAsia="SimSun" w:hAnsi="SimSun" w:cs="SimSun"/>
          <w:kern w:val="0"/>
          <w:szCs w:val="21"/>
        </w:rPr>
        <w:t>落户</w:t>
      </w:r>
      <w:r>
        <w:rPr>
          <w:rFonts w:ascii="SimSun" w:eastAsia="SimSun" w:hAnsi="SimSun" w:cs="SimSun"/>
          <w:kern w:val="0"/>
          <w:szCs w:val="21"/>
        </w:rPr>
        <w:t>”</w:t>
      </w:r>
      <w:r>
        <w:rPr>
          <w:rFonts w:ascii="SimSun" w:eastAsia="SimSun" w:hAnsi="SimSun" w:cs="SimSun"/>
          <w:kern w:val="0"/>
          <w:szCs w:val="21"/>
        </w:rPr>
        <w:t>太空，并将开展太空育种实验。</w:t>
      </w:r>
      <w:r>
        <w:rPr>
          <w:rFonts w:ascii="SimSun" w:eastAsia="SimSun" w:hAnsi="SimSun" w:cs="SimSun"/>
          <w:kern w:val="0"/>
          <w:szCs w:val="21"/>
        </w:rPr>
        <w:t>“</w:t>
      </w:r>
      <w:r>
        <w:rPr>
          <w:rFonts w:ascii="SimSun" w:eastAsia="SimSun" w:hAnsi="SimSun" w:cs="SimSun"/>
          <w:kern w:val="0"/>
          <w:szCs w:val="21"/>
        </w:rPr>
        <w:t>落户</w:t>
      </w:r>
      <w:r>
        <w:rPr>
          <w:rFonts w:ascii="SimSun" w:eastAsia="SimSun" w:hAnsi="SimSun" w:cs="SimSun"/>
          <w:kern w:val="0"/>
          <w:szCs w:val="21"/>
        </w:rPr>
        <w:t>”</w:t>
      </w:r>
      <w:r>
        <w:rPr>
          <w:rFonts w:ascii="SimSun" w:eastAsia="SimSun" w:hAnsi="SimSun" w:cs="SimSun"/>
          <w:kern w:val="0"/>
          <w:szCs w:val="21"/>
        </w:rPr>
        <w:t>太空的八大类种子实验材料来自山西省。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我国行政区划基本分为省、县、乡三级，目前共有</w:t>
      </w:r>
      <w:r>
        <w:rPr>
          <w:rFonts w:ascii="Times New Roman" w:eastAsia="Times New Roman" w:hAnsi="Times New Roman" w:cs="Times New Roman"/>
          <w:kern w:val="0"/>
          <w:szCs w:val="21"/>
        </w:rPr>
        <w:t>34</w:t>
      </w:r>
      <w:r>
        <w:rPr>
          <w:rFonts w:ascii="SimSun" w:eastAsia="SimSun" w:hAnsi="SimSun" w:cs="SimSun"/>
          <w:kern w:val="0"/>
          <w:szCs w:val="21"/>
        </w:rPr>
        <w:t>个省级行政单位，包括</w:t>
      </w:r>
      <w:r>
        <w:rPr>
          <w:rFonts w:ascii="Times New Roman" w:eastAsia="Times New Roman" w:hAnsi="Times New Roman" w:cs="Times New Roman"/>
          <w:kern w:val="0"/>
          <w:szCs w:val="21"/>
        </w:rPr>
        <w:t>23</w:t>
      </w:r>
      <w:r>
        <w:rPr>
          <w:rFonts w:ascii="SimSun" w:eastAsia="SimSun" w:hAnsi="SimSun" w:cs="SimSun"/>
          <w:kern w:val="0"/>
          <w:szCs w:val="21"/>
        </w:rPr>
        <w:t>个省、</w:t>
      </w:r>
      <w:r>
        <w:rPr>
          <w:rFonts w:ascii="Times New Roman" w:eastAsia="Times New Roman" w:hAnsi="Times New Roman" w:cs="Times New Roman"/>
          <w:kern w:val="0"/>
          <w:szCs w:val="21"/>
        </w:rPr>
        <w:t>5</w:t>
      </w:r>
      <w:r>
        <w:rPr>
          <w:rFonts w:ascii="SimSun" w:eastAsia="SimSun" w:hAnsi="SimSun" w:cs="SimSun"/>
          <w:kern w:val="0"/>
          <w:szCs w:val="21"/>
        </w:rPr>
        <w:t>个自治区、</w:t>
      </w:r>
      <w:r>
        <w:rPr>
          <w:rFonts w:ascii="Times New Roman" w:eastAsia="Times New Roman" w:hAnsi="Times New Roman" w:cs="Times New Roman"/>
          <w:kern w:val="0"/>
          <w:szCs w:val="21"/>
        </w:rPr>
        <w:t>4</w:t>
      </w:r>
      <w:r>
        <w:rPr>
          <w:rFonts w:ascii="SimSun" w:eastAsia="SimSun" w:hAnsi="SimSun" w:cs="SimSun"/>
          <w:kern w:val="0"/>
          <w:szCs w:val="21"/>
        </w:rPr>
        <w:t>个直辖市、</w:t>
      </w:r>
      <w:r>
        <w:rPr>
          <w:rFonts w:ascii="Times New Roman" w:eastAsia="Times New Roman" w:hAnsi="Times New Roman" w:cs="Times New Roman"/>
          <w:kern w:val="0"/>
          <w:szCs w:val="21"/>
        </w:rPr>
        <w:t>2</w:t>
      </w:r>
      <w:r>
        <w:rPr>
          <w:rFonts w:ascii="SimSun" w:eastAsia="SimSun" w:hAnsi="SimSun" w:cs="SimSun"/>
          <w:kern w:val="0"/>
          <w:szCs w:val="21"/>
        </w:rPr>
        <w:t>个特别行政区。</w:t>
      </w:r>
      <w:r>
        <w:rPr>
          <w:rFonts w:ascii="SimSun" w:eastAsia="SimSun" w:hAnsi="SimSun" w:cs="SimSun"/>
          <w:kern w:val="0"/>
          <w:szCs w:val="21"/>
        </w:rPr>
        <w:br/>
      </w:r>
      <w:r>
        <w:rPr>
          <w:rFonts w:ascii="SimSun" w:eastAsia="SimSun" w:hAnsi="SimSun" w:cs="SimSun"/>
          <w:kern w:val="0"/>
          <w:szCs w:val="21"/>
        </w:rPr>
        <w:t>本题主要考查我国省级行政区的简称，记忆即可。</w:t>
      </w:r>
      <w:r>
        <w:rPr>
          <w:rFonts w:ascii="SimSun" w:eastAsia="SimSun" w:hAnsi="SimSun" w:cs="SimSun"/>
          <w:kern w:val="0"/>
          <w:szCs w:val="21"/>
        </w:rPr>
        <w:br/>
      </w:r>
      <w:r>
        <w:rPr>
          <w:rFonts w:ascii="SimSun" w:eastAsia="SimSun" w:hAnsi="SimSun" w:cs="SimSun"/>
          <w:kern w:val="0"/>
          <w:szCs w:val="21"/>
        </w:rPr>
        <w:br/>
      </w:r>
      <w:r>
        <w:rPr>
          <w:rFonts w:ascii="SimSun" w:eastAsia="SimSun" w:hAnsi="SimSun" w:cs="SimSun"/>
          <w:kern w:val="0"/>
          <w:szCs w:val="21"/>
        </w:rPr>
        <w:t>解：高新技术产业是以电子和信息类产业为</w:t>
      </w:r>
      <w:r>
        <w:rPr>
          <w:rFonts w:ascii="SimSun" w:eastAsia="SimSun" w:hAnsi="SimSun" w:cs="SimSun"/>
          <w:kern w:val="0"/>
          <w:szCs w:val="21"/>
        </w:rPr>
        <w:t>“</w:t>
      </w:r>
      <w:r>
        <w:rPr>
          <w:rFonts w:ascii="SimSun" w:eastAsia="SimSun" w:hAnsi="SimSun" w:cs="SimSun"/>
          <w:kern w:val="0"/>
          <w:szCs w:val="21"/>
        </w:rPr>
        <w:t>龙头</w:t>
      </w:r>
      <w:r>
        <w:rPr>
          <w:rFonts w:ascii="SimSun" w:eastAsia="SimSun" w:hAnsi="SimSun" w:cs="SimSun"/>
          <w:kern w:val="0"/>
          <w:szCs w:val="21"/>
        </w:rPr>
        <w:t>”</w:t>
      </w:r>
      <w:r>
        <w:rPr>
          <w:rFonts w:ascii="SimSun" w:eastAsia="SimSun" w:hAnsi="SimSun" w:cs="SimSun"/>
          <w:kern w:val="0"/>
          <w:szCs w:val="21"/>
        </w:rPr>
        <w:t>的产业，产品的科技含量很高，产品更新换代快。我国能够开展太空育种实验，主要得益于先进的科学技术。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高新技术产业是以电子和信息类产业为</w:t>
      </w:r>
      <w:r>
        <w:rPr>
          <w:rFonts w:ascii="SimSun" w:eastAsia="SimSun" w:hAnsi="SimSun" w:cs="SimSun"/>
          <w:kern w:val="0"/>
          <w:szCs w:val="21"/>
        </w:rPr>
        <w:t>“</w:t>
      </w:r>
      <w:r>
        <w:rPr>
          <w:rFonts w:ascii="SimSun" w:eastAsia="SimSun" w:hAnsi="SimSun" w:cs="SimSun"/>
          <w:kern w:val="0"/>
          <w:szCs w:val="21"/>
        </w:rPr>
        <w:t>龙头</w:t>
      </w:r>
      <w:r>
        <w:rPr>
          <w:rFonts w:ascii="SimSun" w:eastAsia="SimSun" w:hAnsi="SimSun" w:cs="SimSun"/>
          <w:kern w:val="0"/>
          <w:szCs w:val="21"/>
        </w:rPr>
        <w:t>”</w:t>
      </w:r>
      <w:r>
        <w:rPr>
          <w:rFonts w:ascii="SimSun" w:eastAsia="SimSun" w:hAnsi="SimSun" w:cs="SimSun"/>
          <w:kern w:val="0"/>
          <w:szCs w:val="21"/>
        </w:rPr>
        <w:t>的产业，产品的科技含量</w:t>
      </w:r>
      <w:r>
        <w:rPr>
          <w:rFonts w:ascii="SimSun" w:eastAsia="SimSun" w:hAnsi="SimSun" w:cs="SimSun"/>
          <w:kern w:val="0"/>
          <w:szCs w:val="21"/>
        </w:rPr>
        <w:t>很高，产品更新换代快。我国高新技术产业以高新技术开发区的形式分布，大多依附于大城市，呈现出大分散、小集中的特点。东部高新技术产业发展速度远高于中西部地区。当前，从地区布局上看，我国已形成了长江三角洲、珠江三角洲、环渤海地区等各具特色的高技术产业带。</w:t>
      </w:r>
      <w:r>
        <w:rPr>
          <w:rFonts w:ascii="SimSun" w:eastAsia="SimSun" w:hAnsi="SimSun" w:cs="SimSun"/>
          <w:kern w:val="0"/>
          <w:szCs w:val="21"/>
        </w:rPr>
        <w:br/>
      </w:r>
      <w:r>
        <w:rPr>
          <w:rFonts w:ascii="SimSun" w:eastAsia="SimSun" w:hAnsi="SimSun" w:cs="SimSun"/>
          <w:kern w:val="0"/>
          <w:szCs w:val="21"/>
        </w:rPr>
        <w:lastRenderedPageBreak/>
        <w:t>本题主要考查分析问题的能力，要分析理解解答。</w:t>
      </w:r>
      <w:r>
        <w:rPr>
          <w:rFonts w:ascii="SimSun" w:eastAsia="SimSun" w:hAnsi="SimSun" w:cs="SimSun"/>
          <w:kern w:val="0"/>
          <w:szCs w:val="21"/>
        </w:rPr>
        <w:br/>
      </w:r>
    </w:p>
    <w:p w:rsidR="003B0681" w:rsidRDefault="00630C18">
      <w:pPr>
        <w:spacing w:line="360" w:lineRule="auto"/>
        <w:textAlignment w:val="center"/>
        <w:rPr>
          <w:rFonts w:ascii="SimSun" w:eastAsia="SimSun" w:hAnsi="SimSun" w:cs="SimSun"/>
          <w:kern w:val="0"/>
          <w:szCs w:val="21"/>
        </w:rPr>
      </w:pPr>
      <w:r>
        <w:rPr>
          <w:rFonts w:ascii="Times New Roman" w:eastAsia="Times New Roman" w:hAnsi="Times New Roman" w:cs="Times New Roman"/>
          <w:color w:val="3333FF"/>
          <w:kern w:val="0"/>
          <w:sz w:val="24"/>
          <w:szCs w:val="24"/>
        </w:rPr>
        <w:t>4~6.</w:t>
      </w:r>
      <w:r>
        <w:rPr>
          <w:rFonts w:ascii="SimSun" w:eastAsia="SimSun" w:hAnsi="SimSun" w:cs="SimSun"/>
          <w:color w:val="3333FF"/>
          <w:kern w:val="0"/>
          <w:szCs w:val="21"/>
        </w:rPr>
        <w:t>【答案】</w:t>
      </w:r>
      <w:r>
        <w:rPr>
          <w:rFonts w:ascii="Times New Roman" w:eastAsia="Times New Roman" w:hAnsi="Times New Roman" w:cs="Times New Roman"/>
          <w:kern w:val="0"/>
          <w:szCs w:val="21"/>
        </w:rPr>
        <w:t>D</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B</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C</w:t>
      </w:r>
    </w:p>
    <w:p w:rsidR="003B0681" w:rsidRDefault="00630C18">
      <w:pPr>
        <w:spacing w:line="360" w:lineRule="auto"/>
        <w:textAlignment w:val="center"/>
        <w:rPr>
          <w:rFonts w:ascii="SimSun" w:eastAsia="SimSun" w:hAnsi="SimSun" w:cs="SimSun"/>
          <w:kern w:val="0"/>
          <w:szCs w:val="21"/>
        </w:rPr>
      </w:pPr>
      <w:r>
        <w:rPr>
          <w:rFonts w:ascii="SimSun" w:eastAsia="SimSun" w:hAnsi="SimSun" w:cs="SimSun"/>
          <w:color w:val="3333FF"/>
          <w:kern w:val="0"/>
          <w:szCs w:val="21"/>
        </w:rPr>
        <w:t>【解析】</w:t>
      </w:r>
      <w:r>
        <w:rPr>
          <w:rFonts w:ascii="SimSun" w:eastAsia="SimSun" w:hAnsi="SimSun" w:cs="SimSun"/>
          <w:kern w:val="0"/>
          <w:szCs w:val="21"/>
        </w:rPr>
        <w:t>解：</w:t>
      </w:r>
      <w:r>
        <w:rPr>
          <w:rFonts w:ascii="Times New Roman" w:eastAsia="Times New Roman" w:hAnsi="Times New Roman" w:cs="Times New Roman"/>
          <w:kern w:val="0"/>
          <w:szCs w:val="21"/>
        </w:rPr>
        <w:t>7</w:t>
      </w:r>
      <w:r>
        <w:rPr>
          <w:rFonts w:ascii="SimSun" w:eastAsia="SimSun" w:hAnsi="SimSun" w:cs="SimSun"/>
          <w:kern w:val="0"/>
          <w:szCs w:val="21"/>
        </w:rPr>
        <w:t>月</w:t>
      </w:r>
      <w:r>
        <w:rPr>
          <w:rFonts w:ascii="Times New Roman" w:eastAsia="Times New Roman" w:hAnsi="Times New Roman" w:cs="Times New Roman"/>
          <w:kern w:val="0"/>
          <w:szCs w:val="21"/>
        </w:rPr>
        <w:t>10</w:t>
      </w:r>
      <w:r>
        <w:rPr>
          <w:rFonts w:ascii="SimSun" w:eastAsia="SimSun" w:hAnsi="SimSun" w:cs="SimSun"/>
          <w:kern w:val="0"/>
          <w:szCs w:val="21"/>
        </w:rPr>
        <w:t>日是大雨，</w:t>
      </w:r>
      <w:r>
        <w:rPr>
          <w:rFonts w:ascii="Times New Roman" w:eastAsia="Times New Roman" w:hAnsi="Times New Roman" w:cs="Times New Roman"/>
          <w:kern w:val="0"/>
          <w:szCs w:val="21"/>
        </w:rPr>
        <w:t>7</w:t>
      </w:r>
      <w:r>
        <w:rPr>
          <w:rFonts w:ascii="SimSun" w:eastAsia="SimSun" w:hAnsi="SimSun" w:cs="SimSun"/>
          <w:kern w:val="0"/>
          <w:szCs w:val="21"/>
        </w:rPr>
        <w:t>月</w:t>
      </w:r>
      <w:r>
        <w:rPr>
          <w:rFonts w:ascii="Times New Roman" w:eastAsia="Times New Roman" w:hAnsi="Times New Roman" w:cs="Times New Roman"/>
          <w:kern w:val="0"/>
          <w:szCs w:val="21"/>
        </w:rPr>
        <w:t>11</w:t>
      </w:r>
      <w:r>
        <w:rPr>
          <w:rFonts w:ascii="SimSun" w:eastAsia="SimSun" w:hAnsi="SimSun" w:cs="SimSun"/>
          <w:kern w:val="0"/>
          <w:szCs w:val="21"/>
        </w:rPr>
        <w:t>日是小雨转中雨，</w:t>
      </w:r>
      <w:r>
        <w:rPr>
          <w:rFonts w:ascii="Times New Roman" w:eastAsia="Times New Roman" w:hAnsi="Times New Roman" w:cs="Times New Roman"/>
          <w:kern w:val="0"/>
          <w:szCs w:val="21"/>
        </w:rPr>
        <w:t>7</w:t>
      </w:r>
      <w:r>
        <w:rPr>
          <w:rFonts w:ascii="SimSun" w:eastAsia="SimSun" w:hAnsi="SimSun" w:cs="SimSun"/>
          <w:kern w:val="0"/>
          <w:szCs w:val="21"/>
        </w:rPr>
        <w:t>月</w:t>
      </w:r>
      <w:r>
        <w:rPr>
          <w:rFonts w:ascii="Times New Roman" w:eastAsia="Times New Roman" w:hAnsi="Times New Roman" w:cs="Times New Roman"/>
          <w:kern w:val="0"/>
          <w:szCs w:val="21"/>
        </w:rPr>
        <w:t>12</w:t>
      </w:r>
      <w:r>
        <w:rPr>
          <w:rFonts w:ascii="SimSun" w:eastAsia="SimSun" w:hAnsi="SimSun" w:cs="SimSun"/>
          <w:kern w:val="0"/>
          <w:szCs w:val="21"/>
        </w:rPr>
        <w:t>日是雷阵雨，</w:t>
      </w:r>
      <w:r>
        <w:rPr>
          <w:rFonts w:ascii="Times New Roman" w:eastAsia="Times New Roman" w:hAnsi="Times New Roman" w:cs="Times New Roman"/>
          <w:kern w:val="0"/>
          <w:szCs w:val="21"/>
        </w:rPr>
        <w:t>7</w:t>
      </w:r>
      <w:r>
        <w:rPr>
          <w:rFonts w:ascii="SimSun" w:eastAsia="SimSun" w:hAnsi="SimSun" w:cs="SimSun"/>
          <w:kern w:val="0"/>
          <w:szCs w:val="21"/>
        </w:rPr>
        <w:t>月</w:t>
      </w:r>
      <w:r>
        <w:rPr>
          <w:rFonts w:ascii="Times New Roman" w:eastAsia="Times New Roman" w:hAnsi="Times New Roman" w:cs="Times New Roman"/>
          <w:kern w:val="0"/>
          <w:szCs w:val="21"/>
        </w:rPr>
        <w:t>13</w:t>
      </w:r>
      <w:r>
        <w:rPr>
          <w:rFonts w:ascii="SimSun" w:eastAsia="SimSun" w:hAnsi="SimSun" w:cs="SimSun"/>
          <w:kern w:val="0"/>
          <w:szCs w:val="21"/>
        </w:rPr>
        <w:t>日是晴，阴雨天不适合户外活动，</w:t>
      </w:r>
      <w:r>
        <w:rPr>
          <w:rFonts w:ascii="Times New Roman" w:eastAsia="Times New Roman" w:hAnsi="Times New Roman" w:cs="Times New Roman"/>
          <w:kern w:val="0"/>
          <w:szCs w:val="21"/>
        </w:rPr>
        <w:t>7</w:t>
      </w:r>
      <w:r>
        <w:rPr>
          <w:rFonts w:ascii="SimSun" w:eastAsia="SimSun" w:hAnsi="SimSun" w:cs="SimSun"/>
          <w:kern w:val="0"/>
          <w:szCs w:val="21"/>
        </w:rPr>
        <w:t>月</w:t>
      </w:r>
      <w:r>
        <w:rPr>
          <w:rFonts w:ascii="Times New Roman" w:eastAsia="Times New Roman" w:hAnsi="Times New Roman" w:cs="Times New Roman"/>
          <w:kern w:val="0"/>
          <w:szCs w:val="21"/>
        </w:rPr>
        <w:t>13</w:t>
      </w:r>
      <w:r>
        <w:rPr>
          <w:rFonts w:ascii="SimSun" w:eastAsia="SimSun" w:hAnsi="SimSun" w:cs="SimSun"/>
          <w:kern w:val="0"/>
          <w:szCs w:val="21"/>
        </w:rPr>
        <w:t>日适合开展研学考察。</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开展研学考察与天气关系密切，晴天比阴雨天更适合考察。</w:t>
      </w:r>
      <w:r>
        <w:rPr>
          <w:rFonts w:ascii="SimSun" w:eastAsia="SimSun" w:hAnsi="SimSun" w:cs="SimSun"/>
          <w:kern w:val="0"/>
          <w:szCs w:val="21"/>
        </w:rPr>
        <w:br/>
      </w:r>
      <w:r>
        <w:rPr>
          <w:rFonts w:ascii="SimSun" w:eastAsia="SimSun" w:hAnsi="SimSun" w:cs="SimSun"/>
          <w:kern w:val="0"/>
          <w:szCs w:val="21"/>
        </w:rPr>
        <w:t>本题较简单，解题关键是熟练掌握天气预报符号。</w:t>
      </w:r>
      <w:r>
        <w:rPr>
          <w:rFonts w:ascii="SimSun" w:eastAsia="SimSun" w:hAnsi="SimSun" w:cs="SimSun"/>
          <w:kern w:val="0"/>
          <w:szCs w:val="21"/>
        </w:rPr>
        <w:br/>
      </w:r>
      <w:r>
        <w:rPr>
          <w:rFonts w:ascii="SimSun" w:eastAsia="SimSun" w:hAnsi="SimSun" w:cs="SimSun"/>
          <w:kern w:val="0"/>
          <w:szCs w:val="21"/>
        </w:rPr>
        <w:t>解：河流是从高处向地处流，根据指向标定方向，图中青溪河的大致流向是自西北向东南。</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在地图上判断方向要根据指向标和经纬线，没有指向标和经纬线的地图要根据</w:t>
      </w:r>
      <w:r>
        <w:rPr>
          <w:rFonts w:ascii="SimSun" w:eastAsia="SimSun" w:hAnsi="SimSun" w:cs="SimSun"/>
          <w:kern w:val="0"/>
          <w:szCs w:val="21"/>
        </w:rPr>
        <w:t>“</w:t>
      </w:r>
      <w:r>
        <w:rPr>
          <w:rFonts w:ascii="SimSun" w:eastAsia="SimSun" w:hAnsi="SimSun" w:cs="SimSun"/>
          <w:kern w:val="0"/>
          <w:szCs w:val="21"/>
        </w:rPr>
        <w:t>上北下南、左西右东</w:t>
      </w:r>
      <w:r>
        <w:rPr>
          <w:rFonts w:ascii="SimSun" w:eastAsia="SimSun" w:hAnsi="SimSun" w:cs="SimSun"/>
          <w:kern w:val="0"/>
          <w:szCs w:val="21"/>
        </w:rPr>
        <w:t>”</w:t>
      </w:r>
      <w:r>
        <w:rPr>
          <w:rFonts w:ascii="SimSun" w:eastAsia="SimSun" w:hAnsi="SimSun" w:cs="SimSun"/>
          <w:kern w:val="0"/>
          <w:szCs w:val="21"/>
        </w:rPr>
        <w:t>判断方向。</w:t>
      </w:r>
      <w:r>
        <w:rPr>
          <w:rFonts w:ascii="SimSun" w:eastAsia="SimSun" w:hAnsi="SimSun" w:cs="SimSun"/>
          <w:kern w:val="0"/>
          <w:szCs w:val="21"/>
        </w:rPr>
        <w:br/>
      </w:r>
      <w:r>
        <w:rPr>
          <w:rFonts w:ascii="SimSun" w:eastAsia="SimSun" w:hAnsi="SimSun" w:cs="SimSun"/>
          <w:kern w:val="0"/>
          <w:szCs w:val="21"/>
        </w:rPr>
        <w:t>本题较简单，解题关键是根据指向标定方向。</w:t>
      </w:r>
      <w:r>
        <w:rPr>
          <w:rFonts w:ascii="SimSun" w:eastAsia="SimSun" w:hAnsi="SimSun" w:cs="SimSun"/>
          <w:kern w:val="0"/>
          <w:szCs w:val="21"/>
        </w:rPr>
        <w:br/>
      </w:r>
      <w:r>
        <w:rPr>
          <w:rFonts w:ascii="SimSun" w:eastAsia="SimSun" w:hAnsi="SimSun" w:cs="SimSun"/>
          <w:kern w:val="0"/>
          <w:szCs w:val="21"/>
        </w:rPr>
        <w:br/>
      </w:r>
      <w:r>
        <w:rPr>
          <w:rFonts w:ascii="SimSun" w:eastAsia="SimSun" w:hAnsi="SimSun" w:cs="SimSun"/>
          <w:kern w:val="0"/>
          <w:szCs w:val="21"/>
        </w:rPr>
        <w:t>解：图中李村附近的甲地等高线重叠在一起，是陡崖，适宜开发的旅游项目是攀岩；冲浪适宜在海边，垂钓适宜在湖泊和水库，漂流适宜在河流。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旅游项目的开发与当地自然环</w:t>
      </w:r>
      <w:r>
        <w:rPr>
          <w:rFonts w:ascii="SimSun" w:eastAsia="SimSun" w:hAnsi="SimSun" w:cs="SimSun"/>
          <w:kern w:val="0"/>
          <w:szCs w:val="21"/>
        </w:rPr>
        <w:t>境有关，比如河流可以漂流，湖泊水库可以垂钓，陡崖可以攀岩，海边可以冲浪等。</w:t>
      </w:r>
      <w:r>
        <w:rPr>
          <w:rFonts w:ascii="SimSun" w:eastAsia="SimSun" w:hAnsi="SimSun" w:cs="SimSun"/>
          <w:kern w:val="0"/>
          <w:szCs w:val="21"/>
        </w:rPr>
        <w:br/>
      </w:r>
      <w:r>
        <w:rPr>
          <w:rFonts w:ascii="SimSun" w:eastAsia="SimSun" w:hAnsi="SimSun" w:cs="SimSun"/>
          <w:kern w:val="0"/>
          <w:szCs w:val="21"/>
        </w:rPr>
        <w:t>本题较简单，解题关键是准确判读等高线地形图。</w:t>
      </w:r>
      <w:r>
        <w:rPr>
          <w:rFonts w:ascii="SimSun" w:eastAsia="SimSun" w:hAnsi="SimSun" w:cs="SimSun"/>
          <w:kern w:val="0"/>
          <w:szCs w:val="21"/>
        </w:rPr>
        <w:br/>
      </w:r>
    </w:p>
    <w:p w:rsidR="003B0681" w:rsidRDefault="00630C18">
      <w:pPr>
        <w:spacing w:line="360" w:lineRule="auto"/>
        <w:textAlignment w:val="center"/>
        <w:rPr>
          <w:rFonts w:ascii="SimSun" w:eastAsia="SimSun" w:hAnsi="SimSun" w:cs="SimSun"/>
          <w:kern w:val="0"/>
          <w:szCs w:val="21"/>
        </w:rPr>
      </w:pPr>
      <w:r>
        <w:rPr>
          <w:rFonts w:ascii="Times New Roman" w:eastAsia="Times New Roman" w:hAnsi="Times New Roman" w:cs="Times New Roman"/>
          <w:color w:val="3333FF"/>
          <w:kern w:val="0"/>
          <w:sz w:val="24"/>
          <w:szCs w:val="24"/>
        </w:rPr>
        <w:t>7~9.</w:t>
      </w:r>
      <w:r>
        <w:rPr>
          <w:rFonts w:ascii="SimSun" w:eastAsia="SimSun" w:hAnsi="SimSun" w:cs="SimSun"/>
          <w:color w:val="3333FF"/>
          <w:kern w:val="0"/>
          <w:szCs w:val="21"/>
        </w:rPr>
        <w:t>【答案】</w:t>
      </w:r>
      <w:r>
        <w:rPr>
          <w:rFonts w:ascii="Times New Roman" w:eastAsia="Times New Roman" w:hAnsi="Times New Roman" w:cs="Times New Roman"/>
          <w:kern w:val="0"/>
          <w:szCs w:val="21"/>
        </w:rPr>
        <w:t>A</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B</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C</w:t>
      </w:r>
    </w:p>
    <w:p w:rsidR="003B0681" w:rsidRDefault="00630C18">
      <w:pPr>
        <w:spacing w:line="360" w:lineRule="auto"/>
        <w:textAlignment w:val="center"/>
        <w:rPr>
          <w:rFonts w:ascii="SimSun" w:eastAsia="SimSun" w:hAnsi="SimSun" w:cs="SimSun"/>
          <w:kern w:val="0"/>
          <w:szCs w:val="21"/>
        </w:rPr>
      </w:pPr>
      <w:r>
        <w:rPr>
          <w:rFonts w:ascii="SimSun" w:eastAsia="SimSun" w:hAnsi="SimSun" w:cs="SimSun"/>
          <w:color w:val="3333FF"/>
          <w:kern w:val="0"/>
          <w:szCs w:val="21"/>
        </w:rPr>
        <w:t>【解析】</w:t>
      </w:r>
      <w:r>
        <w:rPr>
          <w:rFonts w:ascii="SimSun" w:eastAsia="SimSun" w:hAnsi="SimSun" w:cs="SimSun"/>
          <w:kern w:val="0"/>
          <w:szCs w:val="21"/>
        </w:rPr>
        <w:t>解：读图可得，我国南极科学考察站中，纬度位置最高的是昆仑站，纬度最低的是长城站。</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我国在南极地区建立的科学考察站有长城站、中山站、昆仑站和罗斯海新站，在北极地区的科学考察站有黄河站。</w:t>
      </w:r>
      <w:r>
        <w:rPr>
          <w:rFonts w:ascii="SimSun" w:eastAsia="SimSun" w:hAnsi="SimSun" w:cs="SimSun"/>
          <w:kern w:val="0"/>
          <w:szCs w:val="21"/>
        </w:rPr>
        <w:br/>
      </w:r>
      <w:r>
        <w:rPr>
          <w:rFonts w:ascii="SimSun" w:eastAsia="SimSun" w:hAnsi="SimSun" w:cs="SimSun"/>
          <w:kern w:val="0"/>
          <w:szCs w:val="21"/>
        </w:rPr>
        <w:t>本题考查知识点较简单，结合地图找出科学考察站的位置，加强记忆。</w:t>
      </w:r>
      <w:r>
        <w:rPr>
          <w:rFonts w:ascii="SimSun" w:eastAsia="SimSun" w:hAnsi="SimSun" w:cs="SimSun"/>
          <w:kern w:val="0"/>
          <w:szCs w:val="21"/>
        </w:rPr>
        <w:br/>
      </w:r>
      <w:r>
        <w:rPr>
          <w:rFonts w:ascii="SimSun" w:eastAsia="SimSun" w:hAnsi="SimSun" w:cs="SimSun"/>
          <w:kern w:val="0"/>
          <w:szCs w:val="21"/>
        </w:rPr>
        <w:t>解：南极地区气候特点是酷寒、烈风和干燥，所以说科考队员在南极地区面临的恶劣气候条件是烈风、</w:t>
      </w:r>
      <w:r>
        <w:rPr>
          <w:rFonts w:ascii="SimSun" w:eastAsia="SimSun" w:hAnsi="SimSun" w:cs="SimSun"/>
          <w:kern w:val="0"/>
          <w:szCs w:val="21"/>
        </w:rPr>
        <w:t>酷寒。</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lastRenderedPageBreak/>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南极地区气候特点是酷寒、烈风和干燥。气候严寒的南极洲，植物难于生长，偶能见到一些苔藓、地衣等植物。海岸和岛屿附近有鸟类和海兽，鸟类以企鹅为多。</w:t>
      </w:r>
      <w:r>
        <w:rPr>
          <w:rFonts w:ascii="SimSun" w:eastAsia="SimSun" w:hAnsi="SimSun" w:cs="SimSun"/>
          <w:kern w:val="0"/>
          <w:szCs w:val="21"/>
        </w:rPr>
        <w:br/>
      </w:r>
      <w:r>
        <w:rPr>
          <w:rFonts w:ascii="SimSun" w:eastAsia="SimSun" w:hAnsi="SimSun" w:cs="SimSun"/>
          <w:kern w:val="0"/>
          <w:szCs w:val="21"/>
        </w:rPr>
        <w:t>本题考查南极地区的生态环境特点，结合所学知识点解答即可。</w:t>
      </w:r>
      <w:r>
        <w:rPr>
          <w:rFonts w:ascii="SimSun" w:eastAsia="SimSun" w:hAnsi="SimSun" w:cs="SimSun"/>
          <w:kern w:val="0"/>
          <w:szCs w:val="21"/>
        </w:rPr>
        <w:br/>
      </w:r>
      <w:r>
        <w:rPr>
          <w:rFonts w:ascii="SimSun" w:eastAsia="SimSun" w:hAnsi="SimSun" w:cs="SimSun"/>
          <w:kern w:val="0"/>
          <w:szCs w:val="21"/>
        </w:rPr>
        <w:br/>
      </w:r>
      <w:r>
        <w:rPr>
          <w:rFonts w:ascii="SimSun" w:eastAsia="SimSun" w:hAnsi="SimSun" w:cs="SimSun"/>
          <w:kern w:val="0"/>
          <w:szCs w:val="21"/>
        </w:rPr>
        <w:t>解：禁止乱捕滥杀是保护南极地区生态环境的正确做法，随手乱扔垃圾、处理放射性废物和大力开发旅游业都是错误的做法。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南极大陆</w:t>
      </w:r>
      <w:r>
        <w:rPr>
          <w:rFonts w:ascii="Times New Roman" w:eastAsia="Times New Roman" w:hAnsi="Times New Roman" w:cs="Times New Roman"/>
          <w:kern w:val="0"/>
          <w:szCs w:val="21"/>
        </w:rPr>
        <w:t>95%</w:t>
      </w:r>
      <w:r>
        <w:rPr>
          <w:rFonts w:ascii="SimSun" w:eastAsia="SimSun" w:hAnsi="SimSun" w:cs="SimSun"/>
          <w:kern w:val="0"/>
          <w:szCs w:val="21"/>
        </w:rPr>
        <w:t>以上的面积为厚度极高的冰雪所覆盖，素有</w:t>
      </w:r>
      <w:r>
        <w:rPr>
          <w:rFonts w:ascii="SimSun" w:eastAsia="SimSun" w:hAnsi="SimSun" w:cs="SimSun"/>
          <w:kern w:val="0"/>
          <w:szCs w:val="21"/>
        </w:rPr>
        <w:t>“</w:t>
      </w:r>
      <w:r>
        <w:rPr>
          <w:rFonts w:ascii="SimSun" w:eastAsia="SimSun" w:hAnsi="SimSun" w:cs="SimSun"/>
          <w:kern w:val="0"/>
          <w:szCs w:val="21"/>
        </w:rPr>
        <w:t>白色大陆</w:t>
      </w:r>
      <w:r>
        <w:rPr>
          <w:rFonts w:ascii="SimSun" w:eastAsia="SimSun" w:hAnsi="SimSun" w:cs="SimSun"/>
          <w:kern w:val="0"/>
          <w:szCs w:val="21"/>
        </w:rPr>
        <w:t>”</w:t>
      </w:r>
      <w:r>
        <w:rPr>
          <w:rFonts w:ascii="SimSun" w:eastAsia="SimSun" w:hAnsi="SimSun" w:cs="SimSun"/>
          <w:kern w:val="0"/>
          <w:szCs w:val="21"/>
        </w:rPr>
        <w:t>之称。它至今仍然没有常住居民。南极地区气候特点是酷寒、大风和干燥。南极地区生态环境脆弱。</w:t>
      </w:r>
      <w:r>
        <w:rPr>
          <w:rFonts w:ascii="SimSun" w:eastAsia="SimSun" w:hAnsi="SimSun" w:cs="SimSun"/>
          <w:kern w:val="0"/>
          <w:szCs w:val="21"/>
        </w:rPr>
        <w:br/>
      </w:r>
      <w:r>
        <w:rPr>
          <w:rFonts w:ascii="SimSun" w:eastAsia="SimSun" w:hAnsi="SimSun" w:cs="SimSun"/>
          <w:kern w:val="0"/>
          <w:szCs w:val="21"/>
        </w:rPr>
        <w:t>本题考</w:t>
      </w:r>
      <w:r>
        <w:rPr>
          <w:rFonts w:ascii="SimSun" w:eastAsia="SimSun" w:hAnsi="SimSun" w:cs="SimSun"/>
          <w:kern w:val="0"/>
          <w:szCs w:val="21"/>
        </w:rPr>
        <w:t>查保护南极地区生态环境的做法，结合自己的生活常识解答即可。</w:t>
      </w:r>
      <w:r>
        <w:rPr>
          <w:rFonts w:ascii="SimSun" w:eastAsia="SimSun" w:hAnsi="SimSun" w:cs="SimSun"/>
          <w:kern w:val="0"/>
          <w:szCs w:val="21"/>
        </w:rPr>
        <w:br/>
      </w:r>
    </w:p>
    <w:p w:rsidR="003B0681" w:rsidRDefault="00630C18">
      <w:pPr>
        <w:spacing w:line="360" w:lineRule="auto"/>
        <w:textAlignment w:val="center"/>
        <w:rPr>
          <w:rFonts w:ascii="SimSun" w:eastAsia="SimSun" w:hAnsi="SimSun" w:cs="SimSun"/>
          <w:kern w:val="0"/>
          <w:szCs w:val="21"/>
        </w:rPr>
      </w:pPr>
      <w:r>
        <w:rPr>
          <w:rFonts w:ascii="Times New Roman" w:eastAsia="Times New Roman" w:hAnsi="Times New Roman" w:cs="Times New Roman"/>
          <w:color w:val="3333FF"/>
          <w:kern w:val="0"/>
          <w:sz w:val="24"/>
          <w:szCs w:val="24"/>
        </w:rPr>
        <w:t>10~12.</w:t>
      </w:r>
      <w:r>
        <w:rPr>
          <w:rFonts w:ascii="SimSun" w:eastAsia="SimSun" w:hAnsi="SimSun" w:cs="SimSun"/>
          <w:color w:val="3333FF"/>
          <w:kern w:val="0"/>
          <w:szCs w:val="21"/>
        </w:rPr>
        <w:t>【答案】</w:t>
      </w:r>
      <w:r>
        <w:rPr>
          <w:rFonts w:ascii="Times New Roman" w:eastAsia="Times New Roman" w:hAnsi="Times New Roman" w:cs="Times New Roman"/>
          <w:kern w:val="0"/>
          <w:szCs w:val="21"/>
        </w:rPr>
        <w:t>A</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B</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B</w:t>
      </w:r>
    </w:p>
    <w:p w:rsidR="003B0681" w:rsidRDefault="00630C18">
      <w:pPr>
        <w:spacing w:line="360" w:lineRule="auto"/>
        <w:textAlignment w:val="center"/>
        <w:rPr>
          <w:rFonts w:ascii="SimSun" w:eastAsia="SimSun" w:hAnsi="SimSun" w:cs="SimSun"/>
          <w:kern w:val="0"/>
          <w:szCs w:val="21"/>
        </w:rPr>
      </w:pPr>
      <w:r>
        <w:rPr>
          <w:rFonts w:ascii="SimSun" w:eastAsia="SimSun" w:hAnsi="SimSun" w:cs="SimSun"/>
          <w:color w:val="3333FF"/>
          <w:kern w:val="0"/>
          <w:szCs w:val="21"/>
        </w:rPr>
        <w:t>【解析】</w:t>
      </w:r>
      <w:r>
        <w:rPr>
          <w:rFonts w:ascii="SimSun" w:eastAsia="SimSun" w:hAnsi="SimSun" w:cs="SimSun"/>
          <w:kern w:val="0"/>
          <w:szCs w:val="21"/>
        </w:rPr>
        <w:t>解：英国的殖民地曾经遍布全球，英语也随之传播，因此英语成为世界上分布最广泛的语言。志愿者与外国运动员交流，主要使用的语言是英语。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世界联合国的工作语言有汉语、英语、俄语、法语、西班牙语、阿拉伯语，其中汉语是世界上使用人数最多的语言，英语是世界上分布最广泛的语言。</w:t>
      </w:r>
      <w:r>
        <w:rPr>
          <w:rFonts w:ascii="SimSun" w:eastAsia="SimSun" w:hAnsi="SimSun" w:cs="SimSun"/>
          <w:kern w:val="0"/>
          <w:szCs w:val="21"/>
        </w:rPr>
        <w:br/>
      </w:r>
      <w:r>
        <w:rPr>
          <w:rFonts w:ascii="SimSun" w:eastAsia="SimSun" w:hAnsi="SimSun" w:cs="SimSun"/>
          <w:kern w:val="0"/>
          <w:szCs w:val="21"/>
        </w:rPr>
        <w:t>本题主要考查世界语言的有关知识，记忆即可。</w:t>
      </w:r>
      <w:r>
        <w:rPr>
          <w:rFonts w:ascii="SimSun" w:eastAsia="SimSun" w:hAnsi="SimSun" w:cs="SimSun"/>
          <w:kern w:val="0"/>
          <w:szCs w:val="21"/>
        </w:rPr>
        <w:br/>
      </w:r>
      <w:r>
        <w:rPr>
          <w:rFonts w:ascii="SimSun" w:eastAsia="SimSun" w:hAnsi="SimSun" w:cs="SimSun"/>
          <w:kern w:val="0"/>
          <w:szCs w:val="21"/>
        </w:rPr>
        <w:t>解：杭州西湖是全国著名的旅游景点，杭州是著名的旅游观光城市，游客可以欣赏到</w:t>
      </w:r>
      <w:r>
        <w:rPr>
          <w:rFonts w:ascii="Times New Roman" w:eastAsia="Times New Roman" w:hAnsi="Times New Roman" w:cs="Times New Roman"/>
          <w:kern w:val="0"/>
          <w:szCs w:val="21"/>
        </w:rPr>
        <w:t>B</w:t>
      </w:r>
      <w:r>
        <w:rPr>
          <w:rFonts w:ascii="SimSun" w:eastAsia="SimSun" w:hAnsi="SimSun" w:cs="SimSun"/>
          <w:kern w:val="0"/>
          <w:szCs w:val="21"/>
        </w:rPr>
        <w:t>杭州西湖。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浙江省为中国的一个省，地处中国东南沿海长江三角洲南翼，东临东海，南接福建，西与江西、安徽相连，北与上海、江苏接壤。境内最大的河流钱塘江，因江流曲折，称之江，又称浙江，省以江名，简称</w:t>
      </w:r>
      <w:r>
        <w:rPr>
          <w:rFonts w:ascii="SimSun" w:eastAsia="SimSun" w:hAnsi="SimSun" w:cs="SimSun"/>
          <w:kern w:val="0"/>
          <w:szCs w:val="21"/>
        </w:rPr>
        <w:t>“</w:t>
      </w:r>
      <w:r>
        <w:rPr>
          <w:rFonts w:ascii="SimSun" w:eastAsia="SimSun" w:hAnsi="SimSun" w:cs="SimSun"/>
          <w:kern w:val="0"/>
          <w:szCs w:val="21"/>
        </w:rPr>
        <w:t>浙</w:t>
      </w:r>
      <w:r>
        <w:rPr>
          <w:rFonts w:ascii="SimSun" w:eastAsia="SimSun" w:hAnsi="SimSun" w:cs="SimSun"/>
          <w:kern w:val="0"/>
          <w:szCs w:val="21"/>
        </w:rPr>
        <w:t>”</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本题主要考查浙江省的旅游景点，记忆即可。</w:t>
      </w:r>
      <w:r>
        <w:rPr>
          <w:rFonts w:ascii="SimSun" w:eastAsia="SimSun" w:hAnsi="SimSun" w:cs="SimSun"/>
          <w:kern w:val="0"/>
          <w:szCs w:val="21"/>
        </w:rPr>
        <w:br/>
      </w:r>
      <w:r>
        <w:rPr>
          <w:rFonts w:ascii="SimSun" w:eastAsia="SimSun" w:hAnsi="SimSun" w:cs="SimSun"/>
          <w:kern w:val="0"/>
          <w:szCs w:val="21"/>
        </w:rPr>
        <w:br/>
      </w:r>
      <w:r>
        <w:rPr>
          <w:rFonts w:ascii="SimSun" w:eastAsia="SimSun" w:hAnsi="SimSun" w:cs="SimSun"/>
          <w:kern w:val="0"/>
          <w:szCs w:val="21"/>
        </w:rPr>
        <w:t>解：杭州大力发展以互联网为代表的高新技术产业，其优势在于人才聚集，环境优美。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高新技术产业是以电子和信息类产业为</w:t>
      </w:r>
      <w:r>
        <w:rPr>
          <w:rFonts w:ascii="SimSun" w:eastAsia="SimSun" w:hAnsi="SimSun" w:cs="SimSun"/>
          <w:kern w:val="0"/>
          <w:szCs w:val="21"/>
        </w:rPr>
        <w:t>“</w:t>
      </w:r>
      <w:r>
        <w:rPr>
          <w:rFonts w:ascii="SimSun" w:eastAsia="SimSun" w:hAnsi="SimSun" w:cs="SimSun"/>
          <w:kern w:val="0"/>
          <w:szCs w:val="21"/>
        </w:rPr>
        <w:t>龙头</w:t>
      </w:r>
      <w:r>
        <w:rPr>
          <w:rFonts w:ascii="SimSun" w:eastAsia="SimSun" w:hAnsi="SimSun" w:cs="SimSun"/>
          <w:kern w:val="0"/>
          <w:szCs w:val="21"/>
        </w:rPr>
        <w:t>”</w:t>
      </w:r>
      <w:r>
        <w:rPr>
          <w:rFonts w:ascii="SimSun" w:eastAsia="SimSun" w:hAnsi="SimSun" w:cs="SimSun"/>
          <w:kern w:val="0"/>
          <w:szCs w:val="21"/>
        </w:rPr>
        <w:t>的产业，产品的科技含量很高，产品更新换代快。我国高新技术产业以高新技术开发区的形式分布，大多依附于大城市，呈现出大分散、小集中的</w:t>
      </w:r>
      <w:r>
        <w:rPr>
          <w:rFonts w:ascii="SimSun" w:eastAsia="SimSun" w:hAnsi="SimSun" w:cs="SimSun"/>
          <w:kern w:val="0"/>
          <w:szCs w:val="21"/>
        </w:rPr>
        <w:lastRenderedPageBreak/>
        <w:t>特点。东部高新技术产业发展速度远高于中西部地区。当前，从地区布局上看，我国已形成了长江三角洲、珠江三角洲、环渤海地区等各具特色的高技术产业带。</w:t>
      </w:r>
      <w:r>
        <w:rPr>
          <w:rFonts w:ascii="SimSun" w:eastAsia="SimSun" w:hAnsi="SimSun" w:cs="SimSun"/>
          <w:kern w:val="0"/>
          <w:szCs w:val="21"/>
        </w:rPr>
        <w:br/>
      </w:r>
      <w:r>
        <w:rPr>
          <w:rFonts w:ascii="SimSun" w:eastAsia="SimSun" w:hAnsi="SimSun" w:cs="SimSun"/>
          <w:kern w:val="0"/>
          <w:szCs w:val="21"/>
        </w:rPr>
        <w:t>本题主要考查分析问题的能力，要分析理解解答。</w:t>
      </w:r>
      <w:r>
        <w:rPr>
          <w:rFonts w:ascii="SimSun" w:eastAsia="SimSun" w:hAnsi="SimSun" w:cs="SimSun"/>
          <w:kern w:val="0"/>
          <w:szCs w:val="21"/>
        </w:rPr>
        <w:br/>
      </w:r>
    </w:p>
    <w:p w:rsidR="003B0681" w:rsidRDefault="00630C18">
      <w:pPr>
        <w:spacing w:line="360" w:lineRule="auto"/>
        <w:textAlignment w:val="center"/>
        <w:rPr>
          <w:rFonts w:ascii="SimSun" w:eastAsia="SimSun" w:hAnsi="SimSun" w:cs="SimSun"/>
          <w:kern w:val="0"/>
          <w:szCs w:val="21"/>
        </w:rPr>
      </w:pPr>
      <w:r>
        <w:rPr>
          <w:rFonts w:ascii="Times New Roman" w:eastAsia="Times New Roman" w:hAnsi="Times New Roman" w:cs="Times New Roman"/>
          <w:color w:val="3333FF"/>
          <w:kern w:val="0"/>
          <w:sz w:val="24"/>
          <w:szCs w:val="24"/>
        </w:rPr>
        <w:t>13~15.</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C</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C</w:t>
      </w:r>
    </w:p>
    <w:p w:rsidR="003B0681" w:rsidRDefault="00630C18">
      <w:pPr>
        <w:spacing w:line="360" w:lineRule="auto"/>
        <w:textAlignment w:val="center"/>
        <w:rPr>
          <w:rFonts w:ascii="SimSun" w:eastAsia="SimSun" w:hAnsi="SimSun" w:cs="SimSun"/>
          <w:kern w:val="0"/>
          <w:szCs w:val="21"/>
        </w:rPr>
      </w:pPr>
      <w:r>
        <w:rPr>
          <w:rFonts w:ascii="SimSun" w:eastAsia="SimSun" w:hAnsi="SimSun" w:cs="SimSun"/>
          <w:color w:val="3333FF"/>
          <w:kern w:val="0"/>
          <w:szCs w:val="21"/>
        </w:rPr>
        <w:t>【解析】</w:t>
      </w:r>
      <w:r>
        <w:rPr>
          <w:rFonts w:ascii="SimSun" w:eastAsia="SimSun" w:hAnsi="SimSun" w:cs="SimSun"/>
          <w:kern w:val="0"/>
          <w:szCs w:val="21"/>
        </w:rPr>
        <w:t>解：三江源地区海拔高，冰雪融水多，因此三江源地区被誉为</w:t>
      </w:r>
      <w:r>
        <w:rPr>
          <w:rFonts w:ascii="SimSun" w:eastAsia="SimSun" w:hAnsi="SimSun" w:cs="SimSun"/>
          <w:kern w:val="0"/>
          <w:szCs w:val="21"/>
        </w:rPr>
        <w:t>“</w:t>
      </w:r>
      <w:r>
        <w:rPr>
          <w:rFonts w:ascii="SimSun" w:eastAsia="SimSun" w:hAnsi="SimSun" w:cs="SimSun"/>
          <w:kern w:val="0"/>
          <w:szCs w:val="21"/>
        </w:rPr>
        <w:t>中华水塔</w:t>
      </w:r>
      <w:r>
        <w:rPr>
          <w:rFonts w:ascii="SimSun" w:eastAsia="SimSun" w:hAnsi="SimSun" w:cs="SimSun"/>
          <w:kern w:val="0"/>
          <w:szCs w:val="21"/>
        </w:rPr>
        <w:t>”</w:t>
      </w:r>
      <w:r>
        <w:rPr>
          <w:rFonts w:ascii="SimSun" w:eastAsia="SimSun" w:hAnsi="SimSun" w:cs="SimSun"/>
          <w:kern w:val="0"/>
          <w:szCs w:val="21"/>
        </w:rPr>
        <w:t>。雪山和冰川的融水是江河的最初水源，湖泊和沼</w:t>
      </w:r>
      <w:r>
        <w:rPr>
          <w:rFonts w:ascii="SimSun" w:eastAsia="SimSun" w:hAnsi="SimSun" w:cs="SimSun"/>
          <w:kern w:val="0"/>
          <w:szCs w:val="21"/>
        </w:rPr>
        <w:t>泽是三江源地区河流的天然调蓄器。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三江源地区位于青海省南部，是长江源区、黄河源区和澜沧江源区的总称。</w:t>
      </w:r>
      <w:r>
        <w:rPr>
          <w:rFonts w:ascii="SimSun" w:eastAsia="SimSun" w:hAnsi="SimSun" w:cs="SimSun"/>
          <w:kern w:val="0"/>
          <w:szCs w:val="21"/>
        </w:rPr>
        <w:br/>
      </w:r>
      <w:r>
        <w:rPr>
          <w:rFonts w:ascii="SimSun" w:eastAsia="SimSun" w:hAnsi="SimSun" w:cs="SimSun"/>
          <w:kern w:val="0"/>
          <w:szCs w:val="21"/>
        </w:rPr>
        <w:t>本题主要考查三江源地区的地理特征，结合所学知识点理解解答即可。</w:t>
      </w:r>
      <w:r>
        <w:rPr>
          <w:rFonts w:ascii="SimSun" w:eastAsia="SimSun" w:hAnsi="SimSun" w:cs="SimSun"/>
          <w:kern w:val="0"/>
          <w:szCs w:val="21"/>
        </w:rPr>
        <w:br/>
      </w:r>
      <w:r>
        <w:rPr>
          <w:rFonts w:ascii="SimSun" w:eastAsia="SimSun" w:hAnsi="SimSun" w:cs="SimSun"/>
          <w:kern w:val="0"/>
          <w:szCs w:val="21"/>
        </w:rPr>
        <w:t>解：黄河中游穿行于土质疏松、植被稀少的黄土高原，在夏季暴雨的冲刷下，黄土高原水土流失严重，有汾河、渭河等支流汇入，随着流量的不断增加，河水的含沙量也急剧上升。</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黄河发源于巴颜喀拉山，注入渤海。河口以上为黄河上游，河口与桃花峪之间为中游，桃花峪以下为下游。由于流经水土流失严重的黄土高原，致使黄河成为世界上含沙量最大的河</w:t>
      </w:r>
      <w:r>
        <w:rPr>
          <w:rFonts w:ascii="SimSun" w:eastAsia="SimSun" w:hAnsi="SimSun" w:cs="SimSun"/>
          <w:kern w:val="0"/>
          <w:szCs w:val="21"/>
        </w:rPr>
        <w:t>流。</w:t>
      </w:r>
      <w:r>
        <w:rPr>
          <w:rFonts w:ascii="SimSun" w:eastAsia="SimSun" w:hAnsi="SimSun" w:cs="SimSun"/>
          <w:kern w:val="0"/>
          <w:szCs w:val="21"/>
        </w:rPr>
        <w:br/>
      </w:r>
      <w:r>
        <w:rPr>
          <w:rFonts w:ascii="SimSun" w:eastAsia="SimSun" w:hAnsi="SimSun" w:cs="SimSun"/>
          <w:kern w:val="0"/>
          <w:szCs w:val="21"/>
        </w:rPr>
        <w:t>本题主要考查黄河的地理特征，结合所学知识点理解解答即可。</w:t>
      </w:r>
      <w:r>
        <w:rPr>
          <w:rFonts w:ascii="SimSun" w:eastAsia="SimSun" w:hAnsi="SimSun" w:cs="SimSun"/>
          <w:kern w:val="0"/>
          <w:szCs w:val="21"/>
        </w:rPr>
        <w:br/>
      </w:r>
      <w:r>
        <w:rPr>
          <w:rFonts w:ascii="SimSun" w:eastAsia="SimSun" w:hAnsi="SimSun" w:cs="SimSun"/>
          <w:kern w:val="0"/>
          <w:szCs w:val="21"/>
        </w:rPr>
        <w:br/>
      </w:r>
      <w:r>
        <w:rPr>
          <w:rFonts w:ascii="SimSun" w:eastAsia="SimSun" w:hAnsi="SimSun" w:cs="SimSun"/>
          <w:kern w:val="0"/>
          <w:szCs w:val="21"/>
        </w:rPr>
        <w:t>解：</w:t>
      </w:r>
      <w:r>
        <w:rPr>
          <w:rFonts w:ascii="SimSun" w:eastAsia="SimSun" w:hAnsi="SimSun" w:cs="SimSun"/>
          <w:kern w:val="0"/>
          <w:szCs w:val="21"/>
        </w:rPr>
        <w:t>“</w:t>
      </w:r>
      <w:r>
        <w:rPr>
          <w:rFonts w:ascii="SimSun" w:eastAsia="SimSun" w:hAnsi="SimSun" w:cs="SimSun"/>
          <w:kern w:val="0"/>
          <w:szCs w:val="21"/>
        </w:rPr>
        <w:t>治黄</w:t>
      </w:r>
      <w:r>
        <w:rPr>
          <w:rFonts w:ascii="SimSun" w:eastAsia="SimSun" w:hAnsi="SimSun" w:cs="SimSun"/>
          <w:kern w:val="0"/>
          <w:szCs w:val="21"/>
        </w:rPr>
        <w:t>”</w:t>
      </w:r>
      <w:r>
        <w:rPr>
          <w:rFonts w:ascii="SimSun" w:eastAsia="SimSun" w:hAnsi="SimSun" w:cs="SimSun"/>
          <w:kern w:val="0"/>
          <w:szCs w:val="21"/>
        </w:rPr>
        <w:t>的关键在于</w:t>
      </w:r>
      <w:r>
        <w:rPr>
          <w:rFonts w:ascii="SimSun" w:eastAsia="SimSun" w:hAnsi="SimSun" w:cs="SimSun"/>
          <w:kern w:val="0"/>
          <w:szCs w:val="21"/>
        </w:rPr>
        <w:t>“</w:t>
      </w:r>
      <w:r>
        <w:rPr>
          <w:rFonts w:ascii="SimSun" w:eastAsia="SimSun" w:hAnsi="SimSun" w:cs="SimSun"/>
          <w:kern w:val="0"/>
          <w:szCs w:val="21"/>
        </w:rPr>
        <w:t>治沙</w:t>
      </w:r>
      <w:r>
        <w:rPr>
          <w:rFonts w:ascii="SimSun" w:eastAsia="SimSun" w:hAnsi="SimSun" w:cs="SimSun"/>
          <w:kern w:val="0"/>
          <w:szCs w:val="21"/>
        </w:rPr>
        <w:t>”</w:t>
      </w:r>
      <w:r>
        <w:rPr>
          <w:rFonts w:ascii="SimSun" w:eastAsia="SimSun" w:hAnsi="SimSun" w:cs="SimSun"/>
          <w:kern w:val="0"/>
          <w:szCs w:val="21"/>
        </w:rPr>
        <w:t>，根本措施是在中游黄土高原地区，实行植树种草、修挡土坝等措施，大力开展水土保持工作，控制水土流失，减少泥沙下泄。落实黄河流域生态保护和高质量发展的措施是退耕还林还草。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黄河发源于巴颜喀拉山，注入渤海。河口以上为黄河上游，河口与桃花峪之间为中游，桃花峪以下为下游。由于流经水土流失严重的黄土高原，致使黄河成为世界上含沙量最大的河流。</w:t>
      </w:r>
      <w:r>
        <w:rPr>
          <w:rFonts w:ascii="SimSun" w:eastAsia="SimSun" w:hAnsi="SimSun" w:cs="SimSun"/>
          <w:kern w:val="0"/>
          <w:szCs w:val="21"/>
        </w:rPr>
        <w:br/>
      </w:r>
      <w:r>
        <w:rPr>
          <w:rFonts w:ascii="SimSun" w:eastAsia="SimSun" w:hAnsi="SimSun" w:cs="SimSun"/>
          <w:kern w:val="0"/>
          <w:szCs w:val="21"/>
        </w:rPr>
        <w:t>本题主要考查黄河流域的治理，要分析理解解答。</w:t>
      </w:r>
      <w:r>
        <w:rPr>
          <w:rFonts w:ascii="SimSun" w:eastAsia="SimSun" w:hAnsi="SimSun" w:cs="SimSun"/>
          <w:kern w:val="0"/>
          <w:szCs w:val="21"/>
        </w:rPr>
        <w:br/>
      </w:r>
    </w:p>
    <w:p w:rsidR="003B0681" w:rsidRDefault="00630C18">
      <w:pPr>
        <w:spacing w:line="360" w:lineRule="auto"/>
        <w:textAlignment w:val="center"/>
        <w:rPr>
          <w:rFonts w:ascii="SimSun" w:eastAsia="SimSun" w:hAnsi="SimSun" w:cs="SimSun"/>
          <w:kern w:val="0"/>
          <w:szCs w:val="21"/>
        </w:rPr>
      </w:pPr>
      <w:r>
        <w:rPr>
          <w:rFonts w:ascii="Times New Roman" w:eastAsia="Times New Roman" w:hAnsi="Times New Roman" w:cs="Times New Roman"/>
          <w:color w:val="3333FF"/>
          <w:kern w:val="0"/>
          <w:sz w:val="24"/>
          <w:szCs w:val="24"/>
        </w:rPr>
        <w:t>16~17.</w:t>
      </w:r>
      <w:r>
        <w:rPr>
          <w:rFonts w:ascii="SimSun" w:eastAsia="SimSun" w:hAnsi="SimSun" w:cs="SimSun"/>
          <w:color w:val="3333FF"/>
          <w:kern w:val="0"/>
          <w:szCs w:val="21"/>
        </w:rPr>
        <w:t>【答案】</w:t>
      </w:r>
      <w:r>
        <w:rPr>
          <w:rFonts w:ascii="Times New Roman" w:eastAsia="Times New Roman" w:hAnsi="Times New Roman" w:cs="Times New Roman"/>
          <w:kern w:val="0"/>
          <w:szCs w:val="21"/>
        </w:rPr>
        <w:t>D</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C</w:t>
      </w:r>
    </w:p>
    <w:p w:rsidR="003B0681" w:rsidRDefault="00630C18">
      <w:pPr>
        <w:spacing w:line="360" w:lineRule="auto"/>
        <w:textAlignment w:val="center"/>
        <w:rPr>
          <w:rFonts w:ascii="SimSun" w:eastAsia="SimSun" w:hAnsi="SimSun" w:cs="SimSun"/>
          <w:kern w:val="0"/>
          <w:szCs w:val="21"/>
        </w:rPr>
      </w:pPr>
      <w:r>
        <w:rPr>
          <w:rFonts w:ascii="SimSun" w:eastAsia="SimSun" w:hAnsi="SimSun" w:cs="SimSun"/>
          <w:color w:val="3333FF"/>
          <w:kern w:val="0"/>
          <w:szCs w:val="21"/>
        </w:rPr>
        <w:t>【解析】</w:t>
      </w:r>
      <w:r>
        <w:rPr>
          <w:rFonts w:ascii="SimSun" w:eastAsia="SimSun" w:hAnsi="SimSun" w:cs="SimSun"/>
          <w:kern w:val="0"/>
          <w:szCs w:val="21"/>
        </w:rPr>
        <w:t>解：黄土高原古老的文明和独特的地理环境，形成了许多独特的民风民俗。安塞腰鼓以粗犷豪放、刚健雄浑著称，兴起于黄土高原。</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黄土高原是世界最大的黄土堆积区，因表面覆盖着深厚的黄土而得名，它位于我国北方地区，东</w:t>
      </w:r>
      <w:r>
        <w:rPr>
          <w:rFonts w:ascii="SimSun" w:eastAsia="SimSun" w:hAnsi="SimSun" w:cs="SimSun"/>
          <w:kern w:val="0"/>
          <w:szCs w:val="21"/>
        </w:rPr>
        <w:lastRenderedPageBreak/>
        <w:t>起太行山脉，西至乌鞘岭，北连内蒙古高原，南抵秦岭。黄土高原水土流失严重，长期的水土流失，形成了千沟万壑的地表形态。</w:t>
      </w:r>
      <w:r>
        <w:rPr>
          <w:rFonts w:ascii="SimSun" w:eastAsia="SimSun" w:hAnsi="SimSun" w:cs="SimSun"/>
          <w:kern w:val="0"/>
          <w:szCs w:val="21"/>
        </w:rPr>
        <w:br/>
      </w:r>
      <w:r>
        <w:rPr>
          <w:rFonts w:ascii="SimSun" w:eastAsia="SimSun" w:hAnsi="SimSun" w:cs="SimSun"/>
          <w:kern w:val="0"/>
          <w:szCs w:val="21"/>
        </w:rPr>
        <w:t>本题主要考查黄土高原的地理特征，结合所学知识点理解解答即可。</w:t>
      </w:r>
      <w:r>
        <w:rPr>
          <w:rFonts w:ascii="SimSun" w:eastAsia="SimSun" w:hAnsi="SimSun" w:cs="SimSun"/>
          <w:kern w:val="0"/>
          <w:szCs w:val="21"/>
        </w:rPr>
        <w:br/>
      </w:r>
      <w:r>
        <w:rPr>
          <w:rFonts w:ascii="SimSun" w:eastAsia="SimSun" w:hAnsi="SimSun" w:cs="SimSun"/>
          <w:kern w:val="0"/>
          <w:szCs w:val="21"/>
        </w:rPr>
        <w:t>解：以赛马为传统体育项目的地区，其农业生产部门主要是畜牧业。</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农业，是指国民经济中一个重要</w:t>
      </w:r>
      <w:r>
        <w:rPr>
          <w:rFonts w:ascii="SimSun" w:eastAsia="SimSun" w:hAnsi="SimSun" w:cs="SimSun"/>
          <w:kern w:val="0"/>
          <w:szCs w:val="21"/>
        </w:rPr>
        <w:t>产业部门，是以土地资源为生产对象的部门。为通过培育动植物生产食品及工业原料的产业。</w:t>
      </w:r>
      <w:r>
        <w:rPr>
          <w:rFonts w:ascii="SimSun" w:eastAsia="SimSun" w:hAnsi="SimSun" w:cs="SimSun"/>
          <w:kern w:val="0"/>
          <w:szCs w:val="21"/>
        </w:rPr>
        <w:br/>
      </w:r>
      <w:r>
        <w:rPr>
          <w:rFonts w:ascii="SimSun" w:eastAsia="SimSun" w:hAnsi="SimSun" w:cs="SimSun"/>
          <w:kern w:val="0"/>
          <w:szCs w:val="21"/>
        </w:rPr>
        <w:t>本题主要考查分析问题的能力，要分析理解解答。</w:t>
      </w:r>
      <w:r>
        <w:rPr>
          <w:rFonts w:ascii="SimSun" w:eastAsia="SimSun" w:hAnsi="SimSun" w:cs="SimSun"/>
          <w:kern w:val="0"/>
          <w:szCs w:val="21"/>
        </w:rPr>
        <w:br/>
      </w:r>
    </w:p>
    <w:p w:rsidR="003B0681" w:rsidRDefault="00630C18">
      <w:pPr>
        <w:spacing w:line="360" w:lineRule="auto"/>
        <w:textAlignment w:val="center"/>
        <w:rPr>
          <w:rFonts w:ascii="SimSun" w:eastAsia="SimSun" w:hAnsi="SimSun" w:cs="SimSun"/>
          <w:kern w:val="0"/>
          <w:szCs w:val="21"/>
        </w:rPr>
      </w:pPr>
      <w:r>
        <w:rPr>
          <w:rFonts w:ascii="Times New Roman" w:eastAsia="Times New Roman" w:hAnsi="Times New Roman" w:cs="Times New Roman"/>
          <w:color w:val="3333FF"/>
          <w:kern w:val="0"/>
          <w:sz w:val="24"/>
          <w:szCs w:val="24"/>
        </w:rPr>
        <w:t>18~20.</w:t>
      </w:r>
      <w:r>
        <w:rPr>
          <w:rFonts w:ascii="SimSun" w:eastAsia="SimSun" w:hAnsi="SimSun" w:cs="SimSun"/>
          <w:color w:val="3333FF"/>
          <w:kern w:val="0"/>
          <w:szCs w:val="21"/>
        </w:rPr>
        <w:t>【答案】</w:t>
      </w:r>
      <w:r>
        <w:rPr>
          <w:rFonts w:ascii="Times New Roman" w:eastAsia="Times New Roman" w:hAnsi="Times New Roman" w:cs="Times New Roman"/>
          <w:kern w:val="0"/>
          <w:szCs w:val="21"/>
        </w:rPr>
        <w:t>D</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B</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A</w:t>
      </w:r>
    </w:p>
    <w:p w:rsidR="003B0681" w:rsidRDefault="00630C18">
      <w:pPr>
        <w:spacing w:line="360" w:lineRule="auto"/>
        <w:textAlignment w:val="center"/>
        <w:rPr>
          <w:rFonts w:ascii="SimSun" w:eastAsia="SimSun" w:hAnsi="SimSun" w:cs="SimSun"/>
          <w:kern w:val="0"/>
          <w:szCs w:val="21"/>
        </w:rPr>
      </w:pPr>
      <w:r>
        <w:rPr>
          <w:rFonts w:ascii="SimSun" w:eastAsia="SimSun" w:hAnsi="SimSun" w:cs="SimSun"/>
          <w:color w:val="3333FF"/>
          <w:kern w:val="0"/>
          <w:szCs w:val="21"/>
        </w:rPr>
        <w:t>【解析】</w:t>
      </w:r>
      <w:r>
        <w:rPr>
          <w:rFonts w:ascii="SimSun" w:eastAsia="SimSun" w:hAnsi="SimSun" w:cs="SimSun"/>
          <w:kern w:val="0"/>
          <w:szCs w:val="21"/>
        </w:rPr>
        <w:t>解：</w:t>
      </w:r>
      <w:r>
        <w:rPr>
          <w:rFonts w:ascii="Times New Roman" w:eastAsia="Times New Roman" w:hAnsi="Times New Roman" w:cs="Times New Roman"/>
          <w:kern w:val="0"/>
          <w:szCs w:val="21"/>
        </w:rPr>
        <w:t>30°</w:t>
      </w:r>
      <w:r>
        <w:rPr>
          <w:rFonts w:ascii="SimSun" w:eastAsia="SimSun" w:hAnsi="SimSun" w:cs="SimSun"/>
          <w:kern w:val="0"/>
          <w:szCs w:val="21"/>
        </w:rPr>
        <w:t>～</w:t>
      </w:r>
      <w:r>
        <w:rPr>
          <w:rFonts w:ascii="Times New Roman" w:eastAsia="Times New Roman" w:hAnsi="Times New Roman" w:cs="Times New Roman"/>
          <w:kern w:val="0"/>
          <w:szCs w:val="21"/>
        </w:rPr>
        <w:t>60°</w:t>
      </w:r>
      <w:r>
        <w:rPr>
          <w:rFonts w:ascii="SimSun" w:eastAsia="SimSun" w:hAnsi="SimSun" w:cs="SimSun"/>
          <w:kern w:val="0"/>
          <w:szCs w:val="21"/>
        </w:rPr>
        <w:t>为中纬度。读图可得，从纬度位置看，大熊猫</w:t>
      </w:r>
      <w:r>
        <w:rPr>
          <w:rFonts w:ascii="SimSun" w:eastAsia="SimSun" w:hAnsi="SimSun" w:cs="SimSun"/>
          <w:kern w:val="0"/>
          <w:szCs w:val="21"/>
        </w:rPr>
        <w:t>“</w:t>
      </w:r>
      <w:r>
        <w:rPr>
          <w:rFonts w:ascii="SimSun" w:eastAsia="SimSun" w:hAnsi="SimSun" w:cs="SimSun"/>
          <w:kern w:val="0"/>
          <w:szCs w:val="21"/>
        </w:rPr>
        <w:t>出差</w:t>
      </w:r>
      <w:r>
        <w:rPr>
          <w:rFonts w:ascii="SimSun" w:eastAsia="SimSun" w:hAnsi="SimSun" w:cs="SimSun"/>
          <w:kern w:val="0"/>
          <w:szCs w:val="21"/>
        </w:rPr>
        <w:t>”</w:t>
      </w:r>
      <w:r>
        <w:rPr>
          <w:rFonts w:ascii="SimSun" w:eastAsia="SimSun" w:hAnsi="SimSun" w:cs="SimSun"/>
          <w:kern w:val="0"/>
          <w:szCs w:val="21"/>
        </w:rPr>
        <w:t>的国家大部分位于低纬度地区。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Times New Roman" w:eastAsia="Times New Roman" w:hAnsi="Times New Roman" w:cs="Times New Roman"/>
          <w:kern w:val="0"/>
          <w:szCs w:val="21"/>
        </w:rPr>
        <w:t>0°</w:t>
      </w:r>
      <w:r>
        <w:rPr>
          <w:rFonts w:ascii="SimSun" w:eastAsia="SimSun" w:hAnsi="SimSun" w:cs="SimSun"/>
          <w:kern w:val="0"/>
          <w:szCs w:val="21"/>
        </w:rPr>
        <w:t>～</w:t>
      </w:r>
      <w:r>
        <w:rPr>
          <w:rFonts w:ascii="Times New Roman" w:eastAsia="Times New Roman" w:hAnsi="Times New Roman" w:cs="Times New Roman"/>
          <w:kern w:val="0"/>
          <w:szCs w:val="21"/>
        </w:rPr>
        <w:t>30°</w:t>
      </w:r>
      <w:r>
        <w:rPr>
          <w:rFonts w:ascii="SimSun" w:eastAsia="SimSun" w:hAnsi="SimSun" w:cs="SimSun"/>
          <w:kern w:val="0"/>
          <w:szCs w:val="21"/>
        </w:rPr>
        <w:t>为低纬度，</w:t>
      </w:r>
      <w:r>
        <w:rPr>
          <w:rFonts w:ascii="Times New Roman" w:eastAsia="Times New Roman" w:hAnsi="Times New Roman" w:cs="Times New Roman"/>
          <w:kern w:val="0"/>
          <w:szCs w:val="21"/>
        </w:rPr>
        <w:t>30°</w:t>
      </w:r>
      <w:r>
        <w:rPr>
          <w:rFonts w:ascii="SimSun" w:eastAsia="SimSun" w:hAnsi="SimSun" w:cs="SimSun"/>
          <w:kern w:val="0"/>
          <w:szCs w:val="21"/>
        </w:rPr>
        <w:t>～</w:t>
      </w:r>
      <w:r>
        <w:rPr>
          <w:rFonts w:ascii="Times New Roman" w:eastAsia="Times New Roman" w:hAnsi="Times New Roman" w:cs="Times New Roman"/>
          <w:kern w:val="0"/>
          <w:szCs w:val="21"/>
        </w:rPr>
        <w:t>60°</w:t>
      </w:r>
      <w:r>
        <w:rPr>
          <w:rFonts w:ascii="SimSun" w:eastAsia="SimSun" w:hAnsi="SimSun" w:cs="SimSun"/>
          <w:kern w:val="0"/>
          <w:szCs w:val="21"/>
        </w:rPr>
        <w:t>为中纬度，</w:t>
      </w:r>
      <w:r>
        <w:rPr>
          <w:rFonts w:ascii="Times New Roman" w:eastAsia="Times New Roman" w:hAnsi="Times New Roman" w:cs="Times New Roman"/>
          <w:kern w:val="0"/>
          <w:szCs w:val="21"/>
        </w:rPr>
        <w:t>60°</w:t>
      </w:r>
      <w:r>
        <w:rPr>
          <w:rFonts w:ascii="SimSun" w:eastAsia="SimSun" w:hAnsi="SimSun" w:cs="SimSun"/>
          <w:kern w:val="0"/>
          <w:szCs w:val="21"/>
        </w:rPr>
        <w:t>～</w:t>
      </w:r>
      <w:r>
        <w:rPr>
          <w:rFonts w:ascii="Times New Roman" w:eastAsia="Times New Roman" w:hAnsi="Times New Roman" w:cs="Times New Roman"/>
          <w:kern w:val="0"/>
          <w:szCs w:val="21"/>
        </w:rPr>
        <w:t>90°</w:t>
      </w:r>
      <w:r>
        <w:rPr>
          <w:rFonts w:ascii="SimSun" w:eastAsia="SimSun" w:hAnsi="SimSun" w:cs="SimSun"/>
          <w:kern w:val="0"/>
          <w:szCs w:val="21"/>
        </w:rPr>
        <w:t>为高纬度。</w:t>
      </w:r>
      <w:r>
        <w:rPr>
          <w:rFonts w:ascii="SimSun" w:eastAsia="SimSun" w:hAnsi="SimSun" w:cs="SimSun"/>
          <w:kern w:val="0"/>
          <w:szCs w:val="21"/>
        </w:rPr>
        <w:br/>
      </w:r>
      <w:r>
        <w:rPr>
          <w:rFonts w:ascii="SimSun" w:eastAsia="SimSun" w:hAnsi="SimSun" w:cs="SimSun"/>
          <w:kern w:val="0"/>
          <w:szCs w:val="21"/>
        </w:rPr>
        <w:t>本题考查纬度的划分，结合所学知识点读图解答即可。</w:t>
      </w:r>
      <w:r>
        <w:rPr>
          <w:rFonts w:ascii="SimSun" w:eastAsia="SimSun" w:hAnsi="SimSun" w:cs="SimSun"/>
          <w:kern w:val="0"/>
          <w:szCs w:val="21"/>
        </w:rPr>
        <w:br/>
      </w:r>
      <w:r>
        <w:rPr>
          <w:rFonts w:ascii="SimSun" w:eastAsia="SimSun" w:hAnsi="SimSun" w:cs="SimSun"/>
          <w:kern w:val="0"/>
          <w:szCs w:val="21"/>
        </w:rPr>
        <w:t>解：我国位于亚洲东部，东临太平洋。读图可得，我国的大熊猫漂洋</w:t>
      </w:r>
      <w:r>
        <w:rPr>
          <w:rFonts w:ascii="SimSun" w:eastAsia="SimSun" w:hAnsi="SimSun" w:cs="SimSun"/>
          <w:kern w:val="0"/>
          <w:szCs w:val="21"/>
        </w:rPr>
        <w:t>“</w:t>
      </w:r>
      <w:r>
        <w:rPr>
          <w:rFonts w:ascii="SimSun" w:eastAsia="SimSun" w:hAnsi="SimSun" w:cs="SimSun"/>
          <w:kern w:val="0"/>
          <w:szCs w:val="21"/>
        </w:rPr>
        <w:t>出差</w:t>
      </w:r>
      <w:r>
        <w:rPr>
          <w:rFonts w:ascii="SimSun" w:eastAsia="SimSun" w:hAnsi="SimSun" w:cs="SimSun"/>
          <w:kern w:val="0"/>
          <w:szCs w:val="21"/>
        </w:rPr>
        <w:t>”</w:t>
      </w:r>
      <w:r>
        <w:rPr>
          <w:rFonts w:ascii="SimSun" w:eastAsia="SimSun" w:hAnsi="SimSun" w:cs="SimSun"/>
          <w:kern w:val="0"/>
          <w:szCs w:val="21"/>
        </w:rPr>
        <w:t>到澳大利亚，途经的大洋是太平洋。</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地球上的海洋，被陆地穿插分割，形成彼此相连的四个大洋，按面积的大小依次是太平洋、大西洋、印度洋、北冰洋。</w:t>
      </w:r>
      <w:r>
        <w:rPr>
          <w:rFonts w:ascii="SimSun" w:eastAsia="SimSun" w:hAnsi="SimSun" w:cs="SimSun"/>
          <w:kern w:val="0"/>
          <w:szCs w:val="21"/>
        </w:rPr>
        <w:br/>
      </w:r>
      <w:r>
        <w:rPr>
          <w:rFonts w:ascii="SimSun" w:eastAsia="SimSun" w:hAnsi="SimSun" w:cs="SimSun"/>
          <w:kern w:val="0"/>
          <w:szCs w:val="21"/>
        </w:rPr>
        <w:t>本题考查世界不同大洋的分布，据图中所示的信息解答即可。</w:t>
      </w:r>
      <w:r>
        <w:rPr>
          <w:rFonts w:ascii="SimSun" w:eastAsia="SimSun" w:hAnsi="SimSun" w:cs="SimSun"/>
          <w:kern w:val="0"/>
          <w:szCs w:val="21"/>
        </w:rPr>
        <w:br/>
      </w:r>
      <w:r>
        <w:rPr>
          <w:rFonts w:ascii="SimSun" w:eastAsia="SimSun" w:hAnsi="SimSun" w:cs="SimSun"/>
          <w:kern w:val="0"/>
          <w:szCs w:val="21"/>
        </w:rPr>
        <w:br/>
      </w:r>
      <w:r>
        <w:rPr>
          <w:rFonts w:ascii="SimSun" w:eastAsia="SimSun" w:hAnsi="SimSun" w:cs="SimSun"/>
          <w:kern w:val="0"/>
          <w:szCs w:val="21"/>
        </w:rPr>
        <w:t>解：据题干中的描述可得，大熊猫作为友好使者飘洋过海</w:t>
      </w:r>
      <w:r>
        <w:rPr>
          <w:rFonts w:ascii="SimSun" w:eastAsia="SimSun" w:hAnsi="SimSun" w:cs="SimSun"/>
          <w:kern w:val="0"/>
          <w:szCs w:val="21"/>
        </w:rPr>
        <w:t>“</w:t>
      </w:r>
      <w:r>
        <w:rPr>
          <w:rFonts w:ascii="SimSun" w:eastAsia="SimSun" w:hAnsi="SimSun" w:cs="SimSun"/>
          <w:kern w:val="0"/>
          <w:szCs w:val="21"/>
        </w:rPr>
        <w:t>出差</w:t>
      </w:r>
      <w:r>
        <w:rPr>
          <w:rFonts w:ascii="SimSun" w:eastAsia="SimSun" w:hAnsi="SimSun" w:cs="SimSun"/>
          <w:kern w:val="0"/>
          <w:szCs w:val="21"/>
        </w:rPr>
        <w:t>”</w:t>
      </w:r>
      <w:r>
        <w:rPr>
          <w:rFonts w:ascii="SimSun" w:eastAsia="SimSun" w:hAnsi="SimSun" w:cs="SimSun"/>
          <w:kern w:val="0"/>
          <w:szCs w:val="21"/>
        </w:rPr>
        <w:t>到世界各地。大熊猫到世界各地</w:t>
      </w:r>
      <w:r>
        <w:rPr>
          <w:rFonts w:ascii="SimSun" w:eastAsia="SimSun" w:hAnsi="SimSun" w:cs="SimSun"/>
          <w:kern w:val="0"/>
          <w:szCs w:val="21"/>
        </w:rPr>
        <w:t>“</w:t>
      </w:r>
      <w:r>
        <w:rPr>
          <w:rFonts w:ascii="SimSun" w:eastAsia="SimSun" w:hAnsi="SimSun" w:cs="SimSun"/>
          <w:kern w:val="0"/>
          <w:szCs w:val="21"/>
        </w:rPr>
        <w:t>出差</w:t>
      </w:r>
      <w:r>
        <w:rPr>
          <w:rFonts w:ascii="SimSun" w:eastAsia="SimSun" w:hAnsi="SimSun" w:cs="SimSun"/>
          <w:kern w:val="0"/>
          <w:szCs w:val="21"/>
        </w:rPr>
        <w:t>”</w:t>
      </w:r>
      <w:r>
        <w:rPr>
          <w:rFonts w:ascii="SimSun" w:eastAsia="SimSun" w:hAnsi="SimSun" w:cs="SimSun"/>
          <w:kern w:val="0"/>
          <w:szCs w:val="21"/>
        </w:rPr>
        <w:t>有利于增进国际友好。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题干中描述：大熊猫是我国的国宝，主要分布在四川、陕西和甘肃的山区。作为友好使者飘洋过海</w:t>
      </w:r>
      <w:r>
        <w:rPr>
          <w:rFonts w:ascii="SimSun" w:eastAsia="SimSun" w:hAnsi="SimSun" w:cs="SimSun"/>
          <w:kern w:val="0"/>
          <w:szCs w:val="21"/>
        </w:rPr>
        <w:t>“</w:t>
      </w:r>
      <w:r>
        <w:rPr>
          <w:rFonts w:ascii="SimSun" w:eastAsia="SimSun" w:hAnsi="SimSun" w:cs="SimSun"/>
          <w:kern w:val="0"/>
          <w:szCs w:val="21"/>
        </w:rPr>
        <w:t>出差</w:t>
      </w:r>
      <w:r>
        <w:rPr>
          <w:rFonts w:ascii="SimSun" w:eastAsia="SimSun" w:hAnsi="SimSun" w:cs="SimSun"/>
          <w:kern w:val="0"/>
          <w:szCs w:val="21"/>
        </w:rPr>
        <w:t>”</w:t>
      </w:r>
      <w:r>
        <w:rPr>
          <w:rFonts w:ascii="SimSun" w:eastAsia="SimSun" w:hAnsi="SimSun" w:cs="SimSun"/>
          <w:kern w:val="0"/>
          <w:szCs w:val="21"/>
        </w:rPr>
        <w:t>到世界各地。据此解答。</w:t>
      </w:r>
      <w:r>
        <w:rPr>
          <w:rFonts w:ascii="SimSun" w:eastAsia="SimSun" w:hAnsi="SimSun" w:cs="SimSun"/>
          <w:kern w:val="0"/>
          <w:szCs w:val="21"/>
        </w:rPr>
        <w:br/>
      </w:r>
      <w:r>
        <w:rPr>
          <w:rFonts w:ascii="SimSun" w:eastAsia="SimSun" w:hAnsi="SimSun" w:cs="SimSun"/>
          <w:kern w:val="0"/>
          <w:szCs w:val="21"/>
        </w:rPr>
        <w:t>本题考查大熊猫到世界各地</w:t>
      </w:r>
      <w:r>
        <w:rPr>
          <w:rFonts w:ascii="SimSun" w:eastAsia="SimSun" w:hAnsi="SimSun" w:cs="SimSun"/>
          <w:kern w:val="0"/>
          <w:szCs w:val="21"/>
        </w:rPr>
        <w:t>“</w:t>
      </w:r>
      <w:r>
        <w:rPr>
          <w:rFonts w:ascii="SimSun" w:eastAsia="SimSun" w:hAnsi="SimSun" w:cs="SimSun"/>
          <w:kern w:val="0"/>
          <w:szCs w:val="21"/>
        </w:rPr>
        <w:t>出差</w:t>
      </w:r>
      <w:r>
        <w:rPr>
          <w:rFonts w:ascii="SimSun" w:eastAsia="SimSun" w:hAnsi="SimSun" w:cs="SimSun"/>
          <w:kern w:val="0"/>
          <w:szCs w:val="21"/>
        </w:rPr>
        <w:t>”</w:t>
      </w:r>
      <w:r>
        <w:rPr>
          <w:rFonts w:ascii="SimSun" w:eastAsia="SimSun" w:hAnsi="SimSun" w:cs="SimSun"/>
          <w:kern w:val="0"/>
          <w:szCs w:val="21"/>
        </w:rPr>
        <w:t>的意义，结合所学知识点解答即可。</w:t>
      </w:r>
      <w:r>
        <w:rPr>
          <w:rFonts w:ascii="SimSun" w:eastAsia="SimSun" w:hAnsi="SimSun" w:cs="SimSun"/>
          <w:kern w:val="0"/>
          <w:szCs w:val="21"/>
        </w:rPr>
        <w:br/>
      </w:r>
    </w:p>
    <w:p w:rsidR="003B0681" w:rsidRDefault="00630C18">
      <w:pPr>
        <w:spacing w:line="360" w:lineRule="auto"/>
        <w:textAlignment w:val="center"/>
        <w:rPr>
          <w:rFonts w:ascii="SimSun" w:eastAsia="SimSun" w:hAnsi="SimSun" w:cs="SimSun"/>
          <w:kern w:val="0"/>
          <w:szCs w:val="21"/>
        </w:rPr>
      </w:pPr>
      <w:r>
        <w:rPr>
          <w:rFonts w:ascii="Times New Roman" w:eastAsia="Times New Roman" w:hAnsi="Times New Roman" w:cs="Times New Roman"/>
          <w:color w:val="3333FF"/>
          <w:kern w:val="0"/>
          <w:sz w:val="24"/>
          <w:szCs w:val="24"/>
        </w:rPr>
        <w:lastRenderedPageBreak/>
        <w:t>21.</w:t>
      </w:r>
      <w:r>
        <w:rPr>
          <w:rFonts w:ascii="SimSun" w:eastAsia="SimSun" w:hAnsi="SimSun" w:cs="SimSun"/>
          <w:color w:val="3333FF"/>
          <w:kern w:val="0"/>
          <w:szCs w:val="21"/>
        </w:rPr>
        <w:t>【答案】</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）读图可知，卡塔尔濒临波斯湾，石油资源丰富。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中东地区的波斯湾及其沿岸地区石油资源丰富，是世界上石油量最多的地区，也是世界上石油输出最多的地区，而中东地区属于热带莫气候，终年炎热干燥，水资源十分匮乏，河流稀少，水资源成为该地区发展的限制性因素，同时该区域石油储量丰富，石油产量多，石油输出量多，所以有</w:t>
      </w:r>
      <w:r>
        <w:rPr>
          <w:rFonts w:ascii="SimSun" w:eastAsia="SimSun" w:hAnsi="SimSun" w:cs="SimSun"/>
          <w:kern w:val="0"/>
          <w:szCs w:val="21"/>
        </w:rPr>
        <w:t>“</w:t>
      </w:r>
      <w:r>
        <w:rPr>
          <w:rFonts w:ascii="SimSun" w:eastAsia="SimSun" w:hAnsi="SimSun" w:cs="SimSun"/>
          <w:kern w:val="0"/>
          <w:szCs w:val="21"/>
        </w:rPr>
        <w:t>水比油贵</w:t>
      </w:r>
      <w:r>
        <w:rPr>
          <w:rFonts w:ascii="SimSun" w:eastAsia="SimSun" w:hAnsi="SimSun" w:cs="SimSun"/>
          <w:kern w:val="0"/>
          <w:szCs w:val="21"/>
        </w:rPr>
        <w:t>”</w:t>
      </w:r>
      <w:r>
        <w:rPr>
          <w:rFonts w:ascii="SimSun" w:eastAsia="SimSun" w:hAnsi="SimSun" w:cs="SimSun"/>
          <w:kern w:val="0"/>
          <w:szCs w:val="21"/>
        </w:rPr>
        <w:t>的说法。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）雅万高速铁路是一条连接印度尼西亚首都雅加达和第四大城市万隆之间的高速铁路，是东南亚首条高速铁路，是</w:t>
      </w:r>
      <w:r>
        <w:rPr>
          <w:rFonts w:ascii="SimSun" w:eastAsia="SimSun" w:hAnsi="SimSun" w:cs="SimSun"/>
          <w:kern w:val="0"/>
          <w:szCs w:val="21"/>
        </w:rPr>
        <w:t>“</w:t>
      </w:r>
      <w:r>
        <w:rPr>
          <w:rFonts w:ascii="SimSun" w:eastAsia="SimSun" w:hAnsi="SimSun" w:cs="SimSun"/>
          <w:kern w:val="0"/>
          <w:szCs w:val="21"/>
        </w:rPr>
        <w:t>一带一路</w:t>
      </w:r>
      <w:r>
        <w:rPr>
          <w:rFonts w:ascii="SimSun" w:eastAsia="SimSun" w:hAnsi="SimSun" w:cs="SimSun"/>
          <w:kern w:val="0"/>
          <w:szCs w:val="21"/>
        </w:rPr>
        <w:t>”</w:t>
      </w:r>
      <w:r>
        <w:rPr>
          <w:rFonts w:ascii="SimSun" w:eastAsia="SimSun" w:hAnsi="SimSun" w:cs="SimSun"/>
          <w:kern w:val="0"/>
          <w:szCs w:val="21"/>
        </w:rPr>
        <w:t>倡议和中印尼两国务实合作的标志性项目，也是中国高铁首次全系统、</w:t>
      </w:r>
      <w:r>
        <w:rPr>
          <w:rFonts w:ascii="SimSun" w:eastAsia="SimSun" w:hAnsi="SimSun" w:cs="SimSun"/>
          <w:kern w:val="0"/>
          <w:szCs w:val="21"/>
        </w:rPr>
        <w:t>全要素、全产业链在海外落地的高速铁路项目。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结合所学知识可知，印度尼西亚位于东南亚岛屿之上，与我国没有直接大陆连接，需要跨过海洋，同时考虑到钢轨属于大宗货物，数量大，并且两地距离远，两国都有优良港口，海运便利，海洋运输量大，运价低，经济实惠。因此修建高铁的钢轨从我国运往印度尼西亚的运输方式应当选择海洋运输。</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）我国推进一带一路能源合作的主要领域包括：</w:t>
      </w:r>
      <w:r>
        <w:rPr>
          <w:rFonts w:ascii="Times New Roman" w:eastAsia="Times New Roman" w:hAnsi="Times New Roman" w:cs="Times New Roman"/>
          <w:kern w:val="0"/>
          <w:szCs w:val="21"/>
        </w:rPr>
        <w:t>1.</w:t>
      </w:r>
      <w:r>
        <w:rPr>
          <w:rFonts w:ascii="SimSun" w:eastAsia="SimSun" w:hAnsi="SimSun" w:cs="SimSun"/>
          <w:kern w:val="0"/>
          <w:szCs w:val="21"/>
        </w:rPr>
        <w:t>油气合作：我国与一带一路沿线国家在油气勘探、开发、运输、储存等方面开展合作，加强油气资源的开发和利用。</w:t>
      </w:r>
      <w:r>
        <w:rPr>
          <w:rFonts w:ascii="Times New Roman" w:eastAsia="Times New Roman" w:hAnsi="Times New Roman" w:cs="Times New Roman"/>
          <w:kern w:val="0"/>
          <w:szCs w:val="21"/>
        </w:rPr>
        <w:t>2.</w:t>
      </w:r>
      <w:r>
        <w:rPr>
          <w:rFonts w:ascii="SimSun" w:eastAsia="SimSun" w:hAnsi="SimSun" w:cs="SimSun"/>
          <w:kern w:val="0"/>
          <w:szCs w:val="21"/>
        </w:rPr>
        <w:t>电力合作：我国与一带一路沿线国家在电</w:t>
      </w:r>
      <w:r>
        <w:rPr>
          <w:rFonts w:ascii="SimSun" w:eastAsia="SimSun" w:hAnsi="SimSun" w:cs="SimSun"/>
          <w:kern w:val="0"/>
          <w:szCs w:val="21"/>
        </w:rPr>
        <w:t>力互联、电网建设、清洁能源开发等方面开展合作，促进电力资源的共享和可持续利用。</w:t>
      </w:r>
      <w:r>
        <w:rPr>
          <w:rFonts w:ascii="Times New Roman" w:eastAsia="Times New Roman" w:hAnsi="Times New Roman" w:cs="Times New Roman"/>
          <w:kern w:val="0"/>
          <w:szCs w:val="21"/>
        </w:rPr>
        <w:t>3.</w:t>
      </w:r>
      <w:r>
        <w:rPr>
          <w:rFonts w:ascii="SimSun" w:eastAsia="SimSun" w:hAnsi="SimSun" w:cs="SimSun"/>
          <w:kern w:val="0"/>
          <w:szCs w:val="21"/>
        </w:rPr>
        <w:t>核能合作：我国与一带一路沿线国家在核能技术、核电站建设、核燃料循环等方面开展合作，推动核能的安全、高效、可持续发展。</w:t>
      </w:r>
      <w:r>
        <w:rPr>
          <w:rFonts w:ascii="Times New Roman" w:eastAsia="Times New Roman" w:hAnsi="Times New Roman" w:cs="Times New Roman"/>
          <w:kern w:val="0"/>
          <w:szCs w:val="21"/>
        </w:rPr>
        <w:t>4.</w:t>
      </w:r>
      <w:r>
        <w:rPr>
          <w:rFonts w:ascii="SimSun" w:eastAsia="SimSun" w:hAnsi="SimSun" w:cs="SimSun"/>
          <w:kern w:val="0"/>
          <w:szCs w:val="21"/>
        </w:rPr>
        <w:t>清洁能源合作：我国与一带一路沿线国家在水电、风电、光伏等清洁能源领域开展合作，推动清洁能源的发展和应用。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）波斯湾；</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）卡塔尔属于热带沙漠气候，气候炎热干燥，降水稀少；河流稀少，淡水资源匮乏。而石油储量丰富，石油产量多，石油输出量多，所以有</w:t>
      </w:r>
      <w:r>
        <w:rPr>
          <w:rFonts w:ascii="SimSun" w:eastAsia="SimSun" w:hAnsi="SimSun" w:cs="SimSun"/>
          <w:kern w:val="0"/>
          <w:szCs w:val="21"/>
        </w:rPr>
        <w:t>“</w:t>
      </w:r>
      <w:r>
        <w:rPr>
          <w:rFonts w:ascii="SimSun" w:eastAsia="SimSun" w:hAnsi="SimSun" w:cs="SimSun"/>
          <w:kern w:val="0"/>
          <w:szCs w:val="21"/>
        </w:rPr>
        <w:t>水比油贵</w:t>
      </w:r>
      <w:r>
        <w:rPr>
          <w:rFonts w:ascii="SimSun" w:eastAsia="SimSun" w:hAnsi="SimSun" w:cs="SimSun"/>
          <w:kern w:val="0"/>
          <w:szCs w:val="21"/>
        </w:rPr>
        <w:t>”</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）起点：雅加达，终点：万隆；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）海洋运输：钢轨属于大宗货物，数量大，且两地距离远，有优良港口，海运便利，海洋运输量大，运价低，经济实惠。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）油气；电力；能源等。</w:t>
      </w:r>
    </w:p>
    <w:p w:rsidR="003B0681" w:rsidRDefault="00630C18">
      <w:pPr>
        <w:spacing w:line="360" w:lineRule="auto"/>
        <w:textAlignment w:val="center"/>
        <w:rPr>
          <w:rFonts w:ascii="SimSun" w:eastAsia="SimSun" w:hAnsi="SimSun" w:cs="SimSun"/>
          <w:kern w:val="0"/>
          <w:szCs w:val="21"/>
        </w:rPr>
      </w:pPr>
      <w:r>
        <w:rPr>
          <w:rFonts w:ascii="SimSun" w:eastAsia="SimSun" w:hAnsi="SimSun" w:cs="SimSun"/>
          <w:color w:val="3333FF"/>
          <w:kern w:val="0"/>
          <w:szCs w:val="21"/>
        </w:rPr>
        <w:t>【解析】</w:t>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）从卡塔尔的位置分析解答。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）从卡塔尔的气候来分析解答。卡塔尔属于热带莫气候，终年炎热干燥，水资源十分匮乏。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）雅万高铁起点为印尼首都雅加达，终点为西爪哇省省会万隆。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）公路运输机动灵活、可以从门口到门口，价格适中，适合短距离运输；航空运输速度快、但</w:t>
      </w:r>
      <w:r>
        <w:rPr>
          <w:rFonts w:ascii="SimSun" w:eastAsia="SimSun" w:hAnsi="SimSun" w:cs="SimSun"/>
          <w:kern w:val="0"/>
          <w:szCs w:val="21"/>
        </w:rPr>
        <w:lastRenderedPageBreak/>
        <w:t>是运量小，价格高，适合急需情况的长途运输；铁路运输速度较快</w:t>
      </w:r>
      <w:r>
        <w:rPr>
          <w:rFonts w:ascii="SimSun" w:eastAsia="SimSun" w:hAnsi="SimSun" w:cs="SimSun"/>
          <w:kern w:val="0"/>
          <w:szCs w:val="21"/>
        </w:rPr>
        <w:t>、运量较大，运价适中，适合运量较大的长途运输；水上运输运量大、运价低，但是速度慢、受地域的限制，适合两海港之间较大运量的长途运输。</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）从交通、能源等方面分析解答。</w:t>
      </w:r>
      <w:r>
        <w:rPr>
          <w:rFonts w:ascii="SimSun" w:eastAsia="SimSun" w:hAnsi="SimSun" w:cs="SimSun"/>
          <w:kern w:val="0"/>
          <w:szCs w:val="21"/>
        </w:rPr>
        <w:br/>
      </w:r>
      <w:r>
        <w:rPr>
          <w:rFonts w:ascii="SimSun" w:eastAsia="SimSun" w:hAnsi="SimSun" w:cs="SimSun"/>
          <w:kern w:val="0"/>
          <w:szCs w:val="21"/>
        </w:rPr>
        <w:t>本题以</w:t>
      </w:r>
      <w:r>
        <w:rPr>
          <w:rFonts w:ascii="SimSun" w:eastAsia="SimSun" w:hAnsi="SimSun" w:cs="SimSun"/>
          <w:kern w:val="0"/>
          <w:szCs w:val="21"/>
        </w:rPr>
        <w:t>“</w:t>
      </w:r>
      <w:r>
        <w:rPr>
          <w:rFonts w:ascii="SimSun" w:eastAsia="SimSun" w:hAnsi="SimSun" w:cs="SimSun"/>
          <w:kern w:val="0"/>
          <w:szCs w:val="21"/>
        </w:rPr>
        <w:t>一带一路</w:t>
      </w:r>
      <w:r>
        <w:rPr>
          <w:rFonts w:ascii="SimSun" w:eastAsia="SimSun" w:hAnsi="SimSun" w:cs="SimSun"/>
          <w:kern w:val="0"/>
          <w:szCs w:val="21"/>
        </w:rPr>
        <w:t>”</w:t>
      </w:r>
      <w:r>
        <w:rPr>
          <w:rFonts w:ascii="SimSun" w:eastAsia="SimSun" w:hAnsi="SimSun" w:cs="SimSun"/>
          <w:kern w:val="0"/>
          <w:szCs w:val="21"/>
        </w:rPr>
        <w:t>为背景，涉及卡塔尔地理位置、气候、发展中国家的崛起等相关知识，考查学生读图能力和基础知识运用能力。</w:t>
      </w:r>
      <w:r>
        <w:rPr>
          <w:rFonts w:ascii="SimSun" w:eastAsia="SimSun" w:hAnsi="SimSun" w:cs="SimSun"/>
          <w:kern w:val="0"/>
          <w:szCs w:val="21"/>
        </w:rPr>
        <w:br/>
      </w:r>
    </w:p>
    <w:p w:rsidR="003B0681" w:rsidRDefault="00630C18">
      <w:pPr>
        <w:spacing w:line="360" w:lineRule="auto"/>
        <w:textAlignment w:val="center"/>
        <w:rPr>
          <w:rFonts w:ascii="SimSun" w:eastAsia="SimSun" w:hAnsi="SimSun" w:cs="SimSun"/>
          <w:kern w:val="0"/>
          <w:szCs w:val="21"/>
        </w:rPr>
      </w:pPr>
      <w:r>
        <w:rPr>
          <w:rFonts w:ascii="Times New Roman" w:eastAsia="Times New Roman" w:hAnsi="Times New Roman" w:cs="Times New Roman"/>
          <w:color w:val="3333FF"/>
          <w:kern w:val="0"/>
          <w:sz w:val="24"/>
          <w:szCs w:val="24"/>
        </w:rPr>
        <w:t>22.</w:t>
      </w:r>
      <w:r>
        <w:rPr>
          <w:rFonts w:ascii="SimSun" w:eastAsia="SimSun" w:hAnsi="SimSun" w:cs="SimSun"/>
          <w:color w:val="3333FF"/>
          <w:kern w:val="0"/>
          <w:szCs w:val="21"/>
        </w:rPr>
        <w:t>【答案】</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由新疆棉花产区分布示意图可知，新疆的棉花产区主要分布在塔里木盆地的边缘和准噶尔盆地的南缘、盆地边缘的绿洲、水源充足的山前冲积平原地区、塔里木河及支流沿岸等地区；根据埃及棉花产区分布示意图可知，埃及的</w:t>
      </w:r>
      <w:r>
        <w:rPr>
          <w:rFonts w:ascii="SimSun" w:eastAsia="SimSun" w:hAnsi="SimSun" w:cs="SimSun"/>
          <w:kern w:val="0"/>
          <w:szCs w:val="21"/>
        </w:rPr>
        <w:t>棉花产区主要分布在尼罗河谷地和河口三角洲地区、尼罗河沿岸地区。两地棉花产区分布有很多相似之处。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新疆以温带大陆性气候为主，埃及以热带沙漠为主，两地的棉花产区共同优势自然条件包括降水少，晴天多，太阳辐射强烈，光照充足；气温高，热量丰富；昼夜温差大；空气湿度小；有灌溉水源；地形平坦；沙质土壤等，在这些优势的自然条件下，两地的棉花品质都十分优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）不管是新疆的棉花产区还是埃及的棉花产区，在发展过程中都遇到一些相似的生态环境问题，这些问题包括水资源短缺、土地荒漠化、河湖面积缩小等。这三个问题出现的原</w:t>
      </w:r>
      <w:r>
        <w:rPr>
          <w:rFonts w:ascii="SimSun" w:eastAsia="SimSun" w:hAnsi="SimSun" w:cs="SimSun"/>
          <w:kern w:val="0"/>
          <w:szCs w:val="21"/>
        </w:rPr>
        <w:t>因可能是多方面的，总体来看包括自然原因：气候干旱；降水稀少；蒸发量大等；人为原因：人口、城市规模的不断扩大导致生活用水量增加、过度放牧、过度开垦、农业规模的扩大，灌溉用水量增加、工矿企业耗水量大等。棉花是个耗水量大的作物，需要大量的水来维持生长，但生长期中的需水量高峰和生长期中的雨水相对较少的是在一年的同一个时候，所以往往需要通过额外的水源来满足作物的需水量，而当水源缺乏时，就会对作物和生态环境产生负面影响。棉花需要比较肥沃和透气的土壤才能生长，但如果过度开垦或过度耕作，会导致土地结构破坏和养分流失，使得土</w:t>
      </w:r>
      <w:r>
        <w:rPr>
          <w:rFonts w:ascii="SimSun" w:eastAsia="SimSun" w:hAnsi="SimSun" w:cs="SimSun"/>
          <w:kern w:val="0"/>
          <w:szCs w:val="21"/>
        </w:rPr>
        <w:t>地质量逐渐恶化，甚至导致荒漠化，对于周边生态环境和当地社会经济也都会产生不利的影响。棉花种植需要大量的水源，往往会选择河湖作为灌溉来源，但过度利用河湖，或者在河湖流域内化肥、农药和养殖废水的排放等都可能导致水质污染和生态环境恶化，从而缩小河湖的面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）促进两地未来经济的可持续发展措施：</w:t>
      </w:r>
      <w:r>
        <w:rPr>
          <w:rFonts w:ascii="Times New Roman" w:eastAsia="Times New Roman" w:hAnsi="Times New Roman" w:cs="Times New Roman"/>
          <w:kern w:val="0"/>
          <w:szCs w:val="21"/>
        </w:rPr>
        <w:t>1.</w:t>
      </w:r>
      <w:r>
        <w:rPr>
          <w:rFonts w:ascii="SimSun" w:eastAsia="SimSun" w:hAnsi="SimSun" w:cs="SimSun"/>
          <w:kern w:val="0"/>
          <w:szCs w:val="21"/>
        </w:rPr>
        <w:t>提倡节水农业：为了减缓水资源短缺的问题，应提倡节水农业来种植棉花和其他农作物。通过改进灌溉技术，如滴灌和喷灌，减少水的浪费，提高用水效率，同时减轻对水资源的压力。此外，对于重要的水源涵养区和生态保护区应该采取更严格</w:t>
      </w:r>
      <w:r>
        <w:rPr>
          <w:rFonts w:ascii="SimSun" w:eastAsia="SimSun" w:hAnsi="SimSun" w:cs="SimSun"/>
          <w:kern w:val="0"/>
          <w:szCs w:val="21"/>
        </w:rPr>
        <w:t>的管控措施，防止资源过度开采和环境破坏。</w:t>
      </w:r>
      <w:r>
        <w:rPr>
          <w:rFonts w:ascii="Times New Roman" w:eastAsia="Times New Roman" w:hAnsi="Times New Roman" w:cs="Times New Roman"/>
          <w:kern w:val="0"/>
          <w:szCs w:val="21"/>
        </w:rPr>
        <w:t>2.</w:t>
      </w:r>
      <w:r>
        <w:rPr>
          <w:rFonts w:ascii="SimSun" w:eastAsia="SimSun" w:hAnsi="SimSun" w:cs="SimSun"/>
          <w:kern w:val="0"/>
          <w:szCs w:val="21"/>
        </w:rPr>
        <w:t>杜绝大水漫灌：相较于滴灌和喷灌，大水漫灌通常浪费大量的水资源，同时也容易造成土壤盐碱化和肥料浪费等环境问题。因此，应该逐步淘</w:t>
      </w:r>
      <w:r>
        <w:rPr>
          <w:rFonts w:ascii="SimSun" w:eastAsia="SimSun" w:hAnsi="SimSun" w:cs="SimSun"/>
          <w:kern w:val="0"/>
          <w:szCs w:val="21"/>
        </w:rPr>
        <w:lastRenderedPageBreak/>
        <w:t>汰大水漫灌技术，并且在发展现代农业时，应鼓励农民和农业机械企业使用高效的灌溉系统。</w:t>
      </w:r>
      <w:r>
        <w:rPr>
          <w:rFonts w:ascii="Times New Roman" w:eastAsia="Times New Roman" w:hAnsi="Times New Roman" w:cs="Times New Roman"/>
          <w:kern w:val="0"/>
          <w:szCs w:val="21"/>
        </w:rPr>
        <w:t>3.</w:t>
      </w:r>
      <w:r>
        <w:rPr>
          <w:rFonts w:ascii="SimSun" w:eastAsia="SimSun" w:hAnsi="SimSun" w:cs="SimSun"/>
          <w:kern w:val="0"/>
          <w:szCs w:val="21"/>
        </w:rPr>
        <w:t>防治水污染：要采取多种措施，包括监管产业废水和生活污水排放、控制农药、化肥等农业化学品的使用量、加强水源保护和水土保持等方面的管理工作以减少水污染。在政府的支持下，可以建立水污染监管机制，让企业和民众意识到水污染的危害，提高大家的环保意识，保护水资源。</w:t>
      </w:r>
      <w:r>
        <w:rPr>
          <w:rFonts w:ascii="Times New Roman" w:eastAsia="Times New Roman" w:hAnsi="Times New Roman" w:cs="Times New Roman"/>
          <w:kern w:val="0"/>
          <w:szCs w:val="21"/>
        </w:rPr>
        <w:t>4.</w:t>
      </w:r>
      <w:r>
        <w:rPr>
          <w:rFonts w:ascii="SimSun" w:eastAsia="SimSun" w:hAnsi="SimSun" w:cs="SimSun"/>
          <w:kern w:val="0"/>
          <w:szCs w:val="21"/>
        </w:rPr>
        <w:t>提</w:t>
      </w:r>
      <w:r>
        <w:rPr>
          <w:rFonts w:ascii="SimSun" w:eastAsia="SimSun" w:hAnsi="SimSun" w:cs="SimSun"/>
          <w:kern w:val="0"/>
          <w:szCs w:val="21"/>
        </w:rPr>
        <w:t>高用水效率：促进用水效率的提高可以通过多方面来实现，包括加强用水技术创新、推广高效节水灌溉技术、制定用水费用的合理价格和激励政策、增加用水设施的使用寿命以及提高水资源的利用率。</w:t>
      </w:r>
      <w:r>
        <w:rPr>
          <w:rFonts w:ascii="Times New Roman" w:eastAsia="Times New Roman" w:hAnsi="Times New Roman" w:cs="Times New Roman"/>
          <w:kern w:val="0"/>
          <w:szCs w:val="21"/>
        </w:rPr>
        <w:t>5.</w:t>
      </w:r>
      <w:r>
        <w:rPr>
          <w:rFonts w:ascii="SimSun" w:eastAsia="SimSun" w:hAnsi="SimSun" w:cs="SimSun"/>
          <w:kern w:val="0"/>
          <w:szCs w:val="21"/>
        </w:rPr>
        <w:t>工业上推广水的循环利用：工业是用水最多的部门之一，因此可推广工业上的水循环利用。可以在设备设计上考虑增加废水收集设施和废水净化设备。政府可以提供适当的政策扶持，鼓励企业开展水资源节约和环境保护等方面的科学研究。</w:t>
      </w:r>
      <w:r>
        <w:rPr>
          <w:rFonts w:ascii="Times New Roman" w:eastAsia="Times New Roman" w:hAnsi="Times New Roman" w:cs="Times New Roman"/>
          <w:kern w:val="0"/>
          <w:szCs w:val="21"/>
        </w:rPr>
        <w:t>6.</w:t>
      </w:r>
      <w:r>
        <w:rPr>
          <w:rFonts w:ascii="SimSun" w:eastAsia="SimSun" w:hAnsi="SimSun" w:cs="SimSun"/>
          <w:kern w:val="0"/>
          <w:szCs w:val="21"/>
        </w:rPr>
        <w:t>生活中一水多用：提高居民用水的利用率是缓解水资源紧缺的有效手段。政府和社会团体可以在社区宣传环保理念，将垃圾分类和废物</w:t>
      </w:r>
      <w:r>
        <w:rPr>
          <w:rFonts w:ascii="SimSun" w:eastAsia="SimSun" w:hAnsi="SimSun" w:cs="SimSun"/>
          <w:kern w:val="0"/>
          <w:szCs w:val="21"/>
        </w:rPr>
        <w:t>回收等工作配合水循环利用展开。同时，鼓励使用节水器具等技术手段，使居民用水更加科学、合理而有效。</w:t>
      </w:r>
      <w:r>
        <w:rPr>
          <w:rFonts w:ascii="Times New Roman" w:eastAsia="Times New Roman" w:hAnsi="Times New Roman" w:cs="Times New Roman"/>
          <w:kern w:val="0"/>
          <w:szCs w:val="21"/>
        </w:rPr>
        <w:t>7.</w:t>
      </w:r>
      <w:r>
        <w:rPr>
          <w:rFonts w:ascii="SimSun" w:eastAsia="SimSun" w:hAnsi="SimSun" w:cs="SimSun"/>
          <w:kern w:val="0"/>
          <w:szCs w:val="21"/>
        </w:rPr>
        <w:t>发展多元化经济：多元化经济可以降低制造业和农业对水资源的依赖程度，同时也能增加经济活动的复杂性，使经济更为稳定。因此，在政策上应鼓励发展多元化经济，提高农作物品种的多样性，鼓励发展旅游业、文化创意产业等新兴产业。同时，也应该尽可能地对有害产业进行限制和管控。</w:t>
      </w:r>
      <w:r>
        <w:rPr>
          <w:rFonts w:ascii="Times New Roman" w:eastAsia="Times New Roman" w:hAnsi="Times New Roman" w:cs="Times New Roman"/>
          <w:kern w:val="0"/>
          <w:szCs w:val="21"/>
        </w:rPr>
        <w:t>8.</w:t>
      </w:r>
      <w:r>
        <w:rPr>
          <w:rFonts w:ascii="SimSun" w:eastAsia="SimSun" w:hAnsi="SimSun" w:cs="SimSun"/>
          <w:kern w:val="0"/>
          <w:szCs w:val="21"/>
        </w:rPr>
        <w:t>开发旅游业：旅游业的发展可以降低单一产业对水资源的依赖度，并可以促进当地的经济和社会发展。此外，还有其他措施。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）新疆：塔里木盆地的边缘和准噶尔盆地的南缘；盆地边缘的绿洲；水源充足的山前冲积平原地区；塔里木河及支流沿岸等。埃及：尼罗河谷地和河口三角洲地区；尼罗河沿岸地区；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）晴天多，光照充足；气温高，热量丰富；昼夜温差大；空气湿度小；有灌溉水源；地形平坦；沙质土壤等；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水资源短缺；土地荒漠化；河湖面积缩小等；自然原因：气候干旱；降水稀少；蒸发量大等；人为原因：人口、城市规模的不断扩大，导致生活用水量增加；过度放牧；过度开垦；农业规模的扩大，灌溉用水量增加；工矿企业耗水量大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）提倡节水农业；杜绝</w:t>
      </w:r>
      <w:r>
        <w:rPr>
          <w:rFonts w:ascii="SimSun" w:eastAsia="SimSun" w:hAnsi="SimSun" w:cs="SimSun"/>
          <w:kern w:val="0"/>
          <w:szCs w:val="21"/>
        </w:rPr>
        <w:t>大水漫灌；推广滴灌和喷灌技术；防治水污染；提高用水效率；工业上推广水的循环利用；生活中一水多用；发展多元化经济；开发旅游业等。</w:t>
      </w:r>
    </w:p>
    <w:p w:rsidR="003B0681" w:rsidRDefault="00630C18">
      <w:pPr>
        <w:spacing w:line="360" w:lineRule="auto"/>
        <w:textAlignment w:val="center"/>
        <w:rPr>
          <w:rFonts w:ascii="SimSun" w:eastAsia="SimSun" w:hAnsi="SimSun" w:cs="SimSun"/>
          <w:kern w:val="0"/>
          <w:szCs w:val="21"/>
        </w:rPr>
      </w:pPr>
      <w:r>
        <w:rPr>
          <w:rFonts w:ascii="SimSun" w:eastAsia="SimSun" w:hAnsi="SimSun" w:cs="SimSun"/>
          <w:color w:val="3333FF"/>
          <w:kern w:val="0"/>
          <w:szCs w:val="21"/>
        </w:rPr>
        <w:t>【解析】</w:t>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）新疆的棉花产区主要分布在了塔里木盆地的边缘和准噶尔盆地的南缘；盆地边缘的绿洲；埃及的棉花产区主要分布在了尼罗河谷地和河口三角洲地区；尼罗河沿岸地区。两地棉花产区分布有很多相似之处。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）新疆以温带大陆性气候为主，埃及以热带沙漠为主，两地的棉花产区共同优势自然条件包括</w:t>
      </w:r>
      <w:r>
        <w:rPr>
          <w:rFonts w:ascii="SimSun" w:eastAsia="SimSun" w:hAnsi="SimSun" w:cs="SimSun"/>
          <w:kern w:val="0"/>
          <w:szCs w:val="21"/>
        </w:rPr>
        <w:lastRenderedPageBreak/>
        <w:t>降水少，晴天多，太阳辐射强烈，光照充足；气温高，热量丰富；昼夜温差大；空气湿度小；有灌溉水源；地形平</w:t>
      </w:r>
      <w:r>
        <w:rPr>
          <w:rFonts w:ascii="SimSun" w:eastAsia="SimSun" w:hAnsi="SimSun" w:cs="SimSun"/>
          <w:kern w:val="0"/>
          <w:szCs w:val="21"/>
        </w:rPr>
        <w:t>坦；沙质土壤等。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）不管是新疆的棉花产区还是埃及的棉花产区，在发展过程中都遇到一些相似的生态环境问题，这些问题包括水资源短缺；土地荒漠化；河湖面积缩小等。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）促进新疆、埃及的棉花产区未来经济的可持续发展措施：提倡节水农业；杜绝大水漫灌等。</w:t>
      </w:r>
      <w:r>
        <w:rPr>
          <w:rFonts w:ascii="SimSun" w:eastAsia="SimSun" w:hAnsi="SimSun" w:cs="SimSun"/>
          <w:kern w:val="0"/>
          <w:szCs w:val="21"/>
        </w:rPr>
        <w:br/>
      </w:r>
      <w:r>
        <w:rPr>
          <w:rFonts w:ascii="SimSun" w:eastAsia="SimSun" w:hAnsi="SimSun" w:cs="SimSun"/>
          <w:kern w:val="0"/>
          <w:szCs w:val="21"/>
        </w:rPr>
        <w:t>本大题以新疆棉花产区分布示意图、埃及棉花产区分布示意图为材料，共分为四道小题，涉及我国农作物的分布、因地制宜发展农业、埃及的经济发展等内容，考查学生对相关知识的掌握程度以及读图分析能力。</w:t>
      </w:r>
      <w:r>
        <w:rPr>
          <w:rFonts w:ascii="SimSun" w:eastAsia="SimSun" w:hAnsi="SimSun" w:cs="SimSun"/>
          <w:kern w:val="0"/>
          <w:szCs w:val="21"/>
        </w:rPr>
        <w:br/>
      </w:r>
    </w:p>
    <w:p w:rsidR="003B0681" w:rsidRDefault="00630C18">
      <w:pPr>
        <w:spacing w:line="360" w:lineRule="auto"/>
        <w:textAlignment w:val="center"/>
        <w:rPr>
          <w:rFonts w:ascii="SimSun" w:eastAsia="SimSun" w:hAnsi="SimSun" w:cs="SimSun"/>
          <w:kern w:val="0"/>
          <w:szCs w:val="21"/>
        </w:rPr>
      </w:pPr>
      <w:r>
        <w:rPr>
          <w:rFonts w:ascii="Times New Roman" w:eastAsia="Times New Roman" w:hAnsi="Times New Roman" w:cs="Times New Roman"/>
          <w:color w:val="3333FF"/>
          <w:kern w:val="0"/>
          <w:sz w:val="24"/>
          <w:szCs w:val="24"/>
        </w:rPr>
        <w:t>23.</w:t>
      </w:r>
      <w:r>
        <w:rPr>
          <w:rFonts w:ascii="SimSun" w:eastAsia="SimSun" w:hAnsi="SimSun" w:cs="SimSun"/>
          <w:color w:val="3333FF"/>
          <w:kern w:val="0"/>
          <w:szCs w:val="21"/>
        </w:rPr>
        <w:t>【答案】</w:t>
      </w:r>
      <w:r>
        <w:rPr>
          <w:rFonts w:ascii="SimSun" w:eastAsia="SimSun" w:hAnsi="SimSun" w:cs="SimSun"/>
          <w:kern w:val="0"/>
          <w:szCs w:val="21"/>
        </w:rPr>
        <w:t>解：读图可知，（</w:t>
      </w:r>
      <w:r>
        <w:rPr>
          <w:rFonts w:ascii="Times New Roman" w:eastAsia="Times New Roman" w:hAnsi="Times New Roman" w:cs="Times New Roman"/>
          <w:kern w:val="0"/>
          <w:szCs w:val="21"/>
        </w:rPr>
        <w:t>1</w:t>
      </w:r>
      <w:r>
        <w:rPr>
          <w:rFonts w:ascii="SimSun" w:eastAsia="SimSun" w:hAnsi="SimSun" w:cs="SimSun"/>
          <w:kern w:val="0"/>
          <w:szCs w:val="21"/>
        </w:rPr>
        <w:t>）我国</w:t>
      </w:r>
      <w:r>
        <w:rPr>
          <w:rFonts w:ascii="Times New Roman" w:eastAsia="Times New Roman" w:hAnsi="Times New Roman" w:cs="Times New Roman"/>
          <w:kern w:val="0"/>
          <w:szCs w:val="21"/>
        </w:rPr>
        <w:t>2020</w:t>
      </w:r>
      <w:r>
        <w:rPr>
          <w:rFonts w:ascii="SimSun" w:eastAsia="SimSun" w:hAnsi="SimSun" w:cs="SimSun"/>
          <w:kern w:val="0"/>
          <w:szCs w:val="21"/>
        </w:rPr>
        <w:t>年消费占比最大的能源是占</w:t>
      </w:r>
      <w:r>
        <w:rPr>
          <w:rFonts w:ascii="SimSun" w:eastAsia="SimSun" w:hAnsi="SimSun" w:cs="SimSun"/>
          <w:kern w:val="0"/>
          <w:szCs w:val="21"/>
        </w:rPr>
        <w:t>比是</w:t>
      </w:r>
      <w:r>
        <w:rPr>
          <w:rFonts w:ascii="Times New Roman" w:eastAsia="Times New Roman" w:hAnsi="Times New Roman" w:cs="Times New Roman"/>
          <w:kern w:val="0"/>
          <w:szCs w:val="21"/>
        </w:rPr>
        <w:t>56.5%</w:t>
      </w:r>
      <w:r>
        <w:rPr>
          <w:rFonts w:ascii="SimSun" w:eastAsia="SimSun" w:hAnsi="SimSun" w:cs="SimSun"/>
          <w:kern w:val="0"/>
          <w:szCs w:val="21"/>
        </w:rPr>
        <w:t>左右的煤炭。其对环境造成的影响产生二氧化碳等温室气体，导致全球气候变暖；产生有害气体和悬浮颗粒物，造成环境污染，危害人体健康；煤炭属于非可再生资源，会导致资源枯竭等。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深圳是广东省下辖的副省级市、计划单列市、超大城市，国务院批复确定的中国经济特区、全国性经济中心城市和国际化城市，所在工业基地的名称是珠江三角洲工业基地。其发展的有利条件是：靠近香港、澳门和东南亚各国，地理位置优越；高新技术产业发展迅速；科技人才聚集，技术力量雄厚；人口、城市密集，劳动力资源丰富；消费市场广阔；交通便利；政</w:t>
      </w:r>
      <w:r>
        <w:rPr>
          <w:rFonts w:ascii="SimSun" w:eastAsia="SimSun" w:hAnsi="SimSun" w:cs="SimSun"/>
          <w:kern w:val="0"/>
          <w:szCs w:val="21"/>
        </w:rPr>
        <w:t>策支持等。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发展新能源汽车的重要意义有：优化能源消费结构；减轻汽车尾气对空气造成的污染；缓解全球气候变暖；建设清洁美丽世界；推动绿色发展；增加就业机会；增加财政收入；带动相关产业发展；促进经济发展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）小明家应该选择新能源汽车。理由：减少尾气排放，从而减轻空气污染；充电费用低，经济实惠；节省石油资源；不受尾号限行的影响等。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）煤炭。其对环境造成的影响产生二氧化碳等温室气体，导致全球气候变暖；产生有害气体和悬浮颗粒物，造成环境污染，危害人体健康；煤炭属于非可再生资源，会导致</w:t>
      </w:r>
      <w:r>
        <w:rPr>
          <w:rFonts w:ascii="SimSun" w:eastAsia="SimSun" w:hAnsi="SimSun" w:cs="SimSun"/>
          <w:kern w:val="0"/>
          <w:szCs w:val="21"/>
        </w:rPr>
        <w:t>资源枯竭等；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珠江三角洲工业基地。其发展的有利条件是：靠近香港、澳门和东南亚各国，地理位置优越；高新技术产业发展迅速；科技人才聚集，技术力量雄厚；人口、城市密集，劳动力资源丰富；消费市场广阔；交通便利；政策支持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）优化能源消费结构；减轻汽车尾气对空气造成的污染；缓解全球气候变暖；建设清洁美丽世界；推动绿色发展；增加就业机会；增加财政收入；带动相关产业发展；促进经济发展等；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lastRenderedPageBreak/>
        <w:t>（</w:t>
      </w:r>
      <w:r>
        <w:rPr>
          <w:rFonts w:ascii="Times New Roman" w:eastAsia="Times New Roman" w:hAnsi="Times New Roman" w:cs="Times New Roman"/>
          <w:kern w:val="0"/>
          <w:szCs w:val="21"/>
        </w:rPr>
        <w:t>4</w:t>
      </w:r>
      <w:r>
        <w:rPr>
          <w:rFonts w:ascii="SimSun" w:eastAsia="SimSun" w:hAnsi="SimSun" w:cs="SimSun"/>
          <w:kern w:val="0"/>
          <w:szCs w:val="21"/>
        </w:rPr>
        <w:t>）小明家应该选择新能源汽车。理由：减少尾气排放，从而减轻空气污染；充电费用低，经济实惠；节省石油资源；不受尾号限行的影响等。</w:t>
      </w:r>
    </w:p>
    <w:p w:rsidR="003B0681" w:rsidRDefault="00630C18">
      <w:pPr>
        <w:spacing w:line="360" w:lineRule="auto"/>
        <w:textAlignment w:val="center"/>
        <w:rPr>
          <w:rFonts w:ascii="SimSun" w:eastAsia="SimSun" w:hAnsi="SimSun" w:cs="SimSun"/>
          <w:kern w:val="0"/>
          <w:szCs w:val="21"/>
        </w:rPr>
      </w:pPr>
      <w:r>
        <w:rPr>
          <w:rFonts w:ascii="SimSun" w:eastAsia="SimSun" w:hAnsi="SimSun" w:cs="SimSun"/>
          <w:color w:val="3333FF"/>
          <w:kern w:val="0"/>
          <w:szCs w:val="21"/>
        </w:rPr>
        <w:t>【解析】</w:t>
      </w:r>
      <w:r>
        <w:rPr>
          <w:rFonts w:ascii="SimSun" w:eastAsia="SimSun" w:hAnsi="SimSun" w:cs="SimSun"/>
          <w:kern w:val="0"/>
          <w:szCs w:val="21"/>
        </w:rPr>
        <w:t>我国有四大工业基地，由北到南依次为辽中南工业基地、京津唐工业基地、沪宁杭工业基地、珠江三角洲工业基地，其中沪宁杭工业基地是全国最大的综合性工业基地，京津唐工业基地是北方最大的综合性工业基地，辽中南工业基地是以重工业为主的工业基地，珠江三角洲工业基地是以轻工业为主的工业基地。高新技术产业是以高新技术为基础，从事一种或多种高新技术及其产品的研究、开发、生产和技术服务的企业集合。</w:t>
      </w:r>
      <w:r>
        <w:rPr>
          <w:rFonts w:ascii="SimSun" w:eastAsia="SimSun" w:hAnsi="SimSun" w:cs="SimSun"/>
          <w:kern w:val="0"/>
          <w:szCs w:val="21"/>
        </w:rPr>
        <w:br/>
      </w:r>
      <w:r>
        <w:rPr>
          <w:rFonts w:ascii="SimSun" w:eastAsia="SimSun" w:hAnsi="SimSun" w:cs="SimSun"/>
          <w:kern w:val="0"/>
          <w:szCs w:val="21"/>
        </w:rPr>
        <w:t>考查了四大工业基地的概况，理解作答。</w:t>
      </w:r>
      <w:r>
        <w:rPr>
          <w:rFonts w:ascii="SimSun" w:eastAsia="SimSun" w:hAnsi="SimSun" w:cs="SimSun"/>
          <w:kern w:val="0"/>
          <w:szCs w:val="21"/>
        </w:rPr>
        <w:br/>
      </w:r>
    </w:p>
    <w:p w:rsidR="003B0681" w:rsidRDefault="00630C18">
      <w:pPr>
        <w:spacing w:line="360" w:lineRule="auto"/>
        <w:textAlignment w:val="center"/>
        <w:rPr>
          <w:rFonts w:ascii="SimSun" w:eastAsia="SimSun" w:hAnsi="SimSun" w:cs="SimSun"/>
          <w:kern w:val="0"/>
          <w:szCs w:val="21"/>
        </w:rPr>
      </w:pPr>
      <w:r>
        <w:rPr>
          <w:rFonts w:ascii="Times New Roman" w:eastAsia="Times New Roman" w:hAnsi="Times New Roman" w:cs="Times New Roman"/>
          <w:color w:val="3333FF"/>
          <w:kern w:val="0"/>
          <w:sz w:val="24"/>
          <w:szCs w:val="24"/>
        </w:rPr>
        <w:t>24.</w:t>
      </w:r>
      <w:r>
        <w:rPr>
          <w:rFonts w:ascii="SimSun" w:eastAsia="SimSun" w:hAnsi="SimSun" w:cs="SimSun"/>
          <w:color w:val="3333FF"/>
          <w:kern w:val="0"/>
          <w:szCs w:val="21"/>
        </w:rPr>
        <w:t>【答案】</w:t>
      </w:r>
      <w:r>
        <w:rPr>
          <w:rFonts w:ascii="SimSun" w:eastAsia="SimSun" w:hAnsi="SimSun" w:cs="SimSun"/>
          <w:kern w:val="0"/>
          <w:szCs w:val="21"/>
        </w:rPr>
        <w:t>降水量的多少及雨季的长短</w:t>
      </w:r>
    </w:p>
    <w:p w:rsidR="003B0681" w:rsidRDefault="00630C18">
      <w:pPr>
        <w:spacing w:line="360" w:lineRule="auto"/>
        <w:textAlignment w:val="center"/>
        <w:rPr>
          <w:rFonts w:ascii="SimSun" w:eastAsia="SimSun" w:hAnsi="SimSun" w:cs="SimSun"/>
          <w:kern w:val="0"/>
          <w:szCs w:val="21"/>
        </w:rPr>
      </w:pPr>
      <w:r>
        <w:rPr>
          <w:rFonts w:ascii="SimSun" w:eastAsia="SimSun" w:hAnsi="SimSun" w:cs="SimSun"/>
          <w:color w:val="3333FF"/>
          <w:kern w:val="0"/>
          <w:szCs w:val="21"/>
        </w:rPr>
        <w:t>【解析】</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）与水泥路面相比，植被覆盖区域下渗速度快，地面积水不明显。</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）横轴为月份，竖轴为降水量和气温，将每月的气温及降水点用平滑曲线连接，如下图。</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sidR="00E06DDA" w:rsidRPr="003B0681">
        <w:rPr>
          <w:rFonts w:ascii="Times New Roman" w:eastAsia="Times New Roman" w:hAnsi="Times New Roman" w:cs="Times New Roman"/>
          <w:kern w:val="0"/>
          <w:sz w:val="24"/>
          <w:szCs w:val="24"/>
        </w:rPr>
        <w:pict>
          <v:shape id="_x0000_i1043" type="#_x0000_t75" style="width:118.5pt;height:120.75pt">
            <v:imagedata r:id="rId29" o:titl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）通过全年降水及气温特点可得，本地属于温带季风气候，降水主要集中在夏、秋季节，降水期长且降水量大，故有积水。</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）降水量大、雨季长则积水多，二者小则积水少。</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）可以通过增加植被以及兴建排水工程等措施，如增加绿化面积，铺设透水砖，增设排水渠、下水井。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Cs w:val="21"/>
        </w:rPr>
        <w:t>1</w:t>
      </w:r>
      <w:r>
        <w:rPr>
          <w:rFonts w:ascii="SimSun" w:eastAsia="SimSun" w:hAnsi="SimSun" w:cs="SimSun"/>
          <w:kern w:val="0"/>
          <w:szCs w:val="21"/>
        </w:rPr>
        <w:t>）与水泥路面相比，植被覆盖区域下渗速度快</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sidR="00E06DDA" w:rsidRPr="003B0681">
        <w:rPr>
          <w:rFonts w:ascii="Times New Roman" w:eastAsia="Times New Roman" w:hAnsi="Times New Roman" w:cs="Times New Roman"/>
          <w:kern w:val="0"/>
          <w:sz w:val="24"/>
          <w:szCs w:val="24"/>
        </w:rPr>
        <w:pict>
          <v:shape id="_x0000_i1044" type="#_x0000_t75" style="width:118.5pt;height:120.75pt">
            <v:imagedata r:id="rId29" o:titl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lastRenderedPageBreak/>
        <w:t>（</w:t>
      </w:r>
      <w:r>
        <w:rPr>
          <w:rFonts w:ascii="Times New Roman" w:eastAsia="Times New Roman" w:hAnsi="Times New Roman" w:cs="Times New Roman"/>
          <w:kern w:val="0"/>
          <w:szCs w:val="21"/>
        </w:rPr>
        <w:t>3</w:t>
      </w:r>
      <w:r>
        <w:rPr>
          <w:rFonts w:ascii="SimSun" w:eastAsia="SimSun" w:hAnsi="SimSun" w:cs="SimSun"/>
          <w:kern w:val="0"/>
          <w:szCs w:val="21"/>
        </w:rPr>
        <w:t>）夏秋季节；原因：通过全年降水及气温特点可得，本地属于温带季风气候，降水主要集中在夏、秋季节，降水期长且降水量大，故有积水。</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）降水量的多少及雨季的长短。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）增加绿化面积，铺设透水砖，增设排水渠、下水井。</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）植被起到涵养水土，增加地下径流的作用。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）横轴为月份，竖轴为降水量和气温，将每月的气温及降水点用平滑曲线连接即成。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）通过全年降水及气温特点可得，本地属于温带季风气候，降水主要集中在夏、秋季节。</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）降水量大、雨季长则积水多。</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）可以通过增加植被以及兴建排水工程等措施。</w:t>
      </w:r>
      <w:r>
        <w:rPr>
          <w:rFonts w:ascii="SimSun" w:eastAsia="SimSun" w:hAnsi="SimSun" w:cs="SimSun"/>
          <w:kern w:val="0"/>
          <w:szCs w:val="21"/>
        </w:rPr>
        <w:br/>
      </w:r>
      <w:r>
        <w:rPr>
          <w:rFonts w:ascii="SimSun" w:eastAsia="SimSun" w:hAnsi="SimSun" w:cs="SimSun"/>
          <w:kern w:val="0"/>
          <w:szCs w:val="21"/>
        </w:rPr>
        <w:t>本题目以校园建设为引入，考查学生对气候特征和作图能力。</w:t>
      </w:r>
      <w:r>
        <w:rPr>
          <w:rFonts w:ascii="SimSun" w:eastAsia="SimSun" w:hAnsi="SimSun" w:cs="SimSun"/>
          <w:kern w:val="0"/>
          <w:szCs w:val="21"/>
        </w:rPr>
        <w:br/>
      </w:r>
    </w:p>
    <w:sectPr w:rsidR="003B0681" w:rsidSect="003B0681">
      <w:headerReference w:type="even" r:id="rId30"/>
      <w:headerReference w:type="default" r:id="rId31"/>
      <w:footerReference w:type="even" r:id="rId32"/>
      <w:footerReference w:type="default" r:id="rId33"/>
      <w:headerReference w:type="first" r:id="rId34"/>
      <w:footerReference w:type="first" r:id="rId35"/>
      <w:pgSz w:w="11906" w:h="16838"/>
      <w:pgMar w:top="1440" w:right="1531" w:bottom="1440" w:left="1531" w:header="499" w:footer="499"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0C18" w:rsidRDefault="00630C18" w:rsidP="003B0681">
      <w:r>
        <w:separator/>
      </w:r>
    </w:p>
  </w:endnote>
  <w:endnote w:type="continuationSeparator" w:id="0">
    <w:p w:rsidR="00630C18" w:rsidRDefault="00630C18" w:rsidP="003B06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SimHei">
    <w:altName w:val="Times New Roman"/>
    <w:panose1 w:val="00000000000000000000"/>
    <w:charset w:val="00"/>
    <w:family w:val="roman"/>
    <w:notTrueType/>
    <w:pitch w:val="default"/>
    <w:sig w:usb0="00000000" w:usb1="00000000" w:usb2="00000000" w:usb3="00000000" w:csb0="00000000" w:csb1="00000000"/>
  </w:font>
  <w:font w:name="MS UI 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681" w:rsidRDefault="003B0681">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681" w:rsidRDefault="00630C18">
    <w:pPr>
      <w:pStyle w:val="a4"/>
      <w:jc w:val="center"/>
    </w:pPr>
    <w:r>
      <w:rPr>
        <w:rFonts w:hint="eastAsia"/>
      </w:rPr>
      <w:t>第</w:t>
    </w:r>
    <w:r w:rsidR="003B0681">
      <w:fldChar w:fldCharType="begin"/>
    </w:r>
    <w:r>
      <w:instrText xml:space="preserve"> =</w:instrText>
    </w:r>
    <w:r w:rsidR="003B0681">
      <w:fldChar w:fldCharType="begin"/>
    </w:r>
    <w:r>
      <w:instrText xml:space="preserve">page  </w:instrText>
    </w:r>
    <w:r w:rsidR="003B0681">
      <w:fldChar w:fldCharType="separate"/>
    </w:r>
    <w:r w:rsidR="00E06DDA">
      <w:rPr>
        <w:noProof/>
      </w:rPr>
      <w:instrText>4</w:instrText>
    </w:r>
    <w:r w:rsidR="003B0681">
      <w:fldChar w:fldCharType="end"/>
    </w:r>
    <w:r>
      <w:instrText xml:space="preserve"> </w:instrText>
    </w:r>
    <w:r w:rsidR="003B0681">
      <w:fldChar w:fldCharType="separate"/>
    </w:r>
    <w:r w:rsidR="00E06DDA">
      <w:rPr>
        <w:noProof/>
      </w:rPr>
      <w:t>4</w:t>
    </w:r>
    <w:r w:rsidR="003B0681">
      <w:fldChar w:fldCharType="end"/>
    </w:r>
    <w:r>
      <w:rPr>
        <w:rFonts w:hint="eastAsia"/>
      </w:rPr>
      <w:t>页，共</w:t>
    </w:r>
    <w:r w:rsidR="003B0681">
      <w:fldChar w:fldCharType="begin"/>
    </w:r>
    <w:r>
      <w:instrText xml:space="preserve"> =</w:instrText>
    </w:r>
    <w:r w:rsidR="003B0681">
      <w:fldChar w:fldCharType="begin"/>
    </w:r>
    <w:r>
      <w:instrText xml:space="preserve">sectionpages  </w:instrText>
    </w:r>
    <w:r w:rsidR="003B0681">
      <w:fldChar w:fldCharType="separate"/>
    </w:r>
    <w:r w:rsidR="00E06DDA">
      <w:rPr>
        <w:noProof/>
      </w:rPr>
      <w:instrText>19</w:instrText>
    </w:r>
    <w:r w:rsidR="003B0681">
      <w:fldChar w:fldCharType="end"/>
    </w:r>
    <w:r>
      <w:instrText xml:space="preserve"> </w:instrText>
    </w:r>
    <w:r w:rsidR="003B0681">
      <w:fldChar w:fldCharType="separate"/>
    </w:r>
    <w:r w:rsidR="00E06DDA">
      <w:rPr>
        <w:noProof/>
      </w:rPr>
      <w:t>19</w:t>
    </w:r>
    <w:r w:rsidR="003B0681">
      <w:fldChar w:fldCharType="end"/>
    </w:r>
    <w:r>
      <w:rPr>
        <w:rFonts w:hint="eastAsia"/>
      </w:rPr>
      <w:t>页</w:t>
    </w:r>
  </w:p>
  <w:p w:rsidR="003B0681" w:rsidRDefault="003B0681">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681" w:rsidRDefault="003B068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0C18" w:rsidRDefault="00630C18" w:rsidP="003B0681">
      <w:r>
        <w:separator/>
      </w:r>
    </w:p>
  </w:footnote>
  <w:footnote w:type="continuationSeparator" w:id="0">
    <w:p w:rsidR="00630C18" w:rsidRDefault="00630C18" w:rsidP="003B06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681" w:rsidRDefault="003B0681">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681" w:rsidRDefault="003B0681">
    <w:pPr>
      <w:pStyle w:val="a5"/>
      <w:pBdr>
        <w:bottom w:val="none" w:sz="0" w:space="1"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681" w:rsidRDefault="003B0681">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720"/>
        </w:tabs>
        <w:ind w:left="420" w:hanging="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839"/>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䃈ဈꈟꀦ㽖彉콅　Ӣ؆ꪂ㪛聯昄㘪炾䓈ㅀӢ؆뛕峡㙭Ų鈾ݴ㊀Ӣ؆濉냃瞋級̧ݜ䮰ꠄ㏀Ӣ؆䡳⩕颉茭᥸ፉ㭀Ӣ؆梙삎閒釗謞굖ڞ킬ꅀӢ؆•簞헄跼㜂녠㲀Ӣ؆謇瘴미ﱜꌇ䋖㽝㷀Ӣ؆끚莠斝ㅱତᏗ㱇炭ꊀӢ؆भﬣꗽ酶撳鄞图ꔀӢ؆긆⇲㩅ꞧ뾊ⵌ䚐ѩꙀӢ؆㏂릖ⷹ덿繟뉈ʖꞀӢ؆ⓤ哸痭ㆴ▿쌥懑ꣀӢ؆᳑➤龧靗ῲ볺鑸⊃ꨀӢ؆ꧼ厓颧흨킹뽡鍬늊귀Ӣ"/>
  </w:docVars>
  <w:rsids>
    <w:rsidRoot w:val="003B0681"/>
    <w:rsid w:val="003B0681"/>
    <w:rsid w:val="00630C18"/>
    <w:rsid w:val="00E06DD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0681"/>
    <w:rPr>
      <w:rFonts w:ascii="Cambria Math" w:hAnsi="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3B0681"/>
    <w:rPr>
      <w:sz w:val="18"/>
      <w:szCs w:val="18"/>
    </w:rPr>
  </w:style>
  <w:style w:type="paragraph" w:styleId="a4">
    <w:name w:val="footer"/>
    <w:basedOn w:val="a"/>
    <w:link w:val="Char0"/>
    <w:uiPriority w:val="99"/>
    <w:unhideWhenUsed/>
    <w:qFormat/>
    <w:rsid w:val="003B0681"/>
    <w:pPr>
      <w:tabs>
        <w:tab w:val="center" w:pos="4153"/>
        <w:tab w:val="right" w:pos="8306"/>
      </w:tabs>
      <w:snapToGrid w:val="0"/>
    </w:pPr>
    <w:rPr>
      <w:sz w:val="18"/>
      <w:szCs w:val="18"/>
    </w:rPr>
  </w:style>
  <w:style w:type="paragraph" w:styleId="a5">
    <w:name w:val="header"/>
    <w:basedOn w:val="a"/>
    <w:link w:val="Char1"/>
    <w:uiPriority w:val="99"/>
    <w:unhideWhenUsed/>
    <w:qFormat/>
    <w:rsid w:val="003B0681"/>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rsid w:val="003B0681"/>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rsid w:val="003B0681"/>
    <w:rPr>
      <w:rFonts w:ascii="Cambria Math" w:eastAsia="宋体" w:hAnsi="宋体" w:cs="Cambria Math"/>
      <w:sz w:val="18"/>
      <w:szCs w:val="18"/>
    </w:rPr>
  </w:style>
  <w:style w:type="character" w:customStyle="1" w:styleId="Char0">
    <w:name w:val="页脚 Char"/>
    <w:basedOn w:val="a0"/>
    <w:link w:val="a4"/>
    <w:uiPriority w:val="99"/>
    <w:qFormat/>
    <w:rsid w:val="003B0681"/>
    <w:rPr>
      <w:rFonts w:ascii="Cambria Math" w:eastAsia="宋体" w:hAnsi="宋体" w:cs="Cambria Math"/>
      <w:sz w:val="18"/>
      <w:szCs w:val="18"/>
    </w:rPr>
  </w:style>
  <w:style w:type="character" w:customStyle="1" w:styleId="Char">
    <w:name w:val="批注框文本 Char"/>
    <w:basedOn w:val="a0"/>
    <w:link w:val="a3"/>
    <w:uiPriority w:val="99"/>
    <w:semiHidden/>
    <w:qFormat/>
    <w:rsid w:val="003B0681"/>
    <w:rPr>
      <w:rFonts w:ascii="Cambria Math" w:eastAsia="宋体" w:hAnsi="宋体" w:cs="Cambria Math"/>
      <w:sz w:val="18"/>
      <w:szCs w:val="18"/>
    </w:rPr>
  </w:style>
  <w:style w:type="paragraph" w:styleId="a7">
    <w:name w:val="No Spacing"/>
    <w:link w:val="Char2"/>
    <w:uiPriority w:val="1"/>
    <w:qFormat/>
    <w:rsid w:val="003B0681"/>
    <w:rPr>
      <w:rFonts w:ascii="Cambria Math" w:hAnsi="宋体" w:cs="Cambria Math"/>
      <w:sz w:val="22"/>
      <w:szCs w:val="22"/>
    </w:rPr>
  </w:style>
  <w:style w:type="character" w:customStyle="1" w:styleId="Char2">
    <w:name w:val="无间隔 Char"/>
    <w:basedOn w:val="a0"/>
    <w:link w:val="a7"/>
    <w:uiPriority w:val="1"/>
    <w:qFormat/>
    <w:rsid w:val="003B0681"/>
    <w:rPr>
      <w:rFonts w:ascii="Cambria Math" w:eastAsia="宋体" w:hAnsi="宋体" w:cs="Cambria Math"/>
      <w:kern w:val="0"/>
      <w:sz w:val="22"/>
    </w:rPr>
  </w:style>
  <w:style w:type="paragraph" w:styleId="a8">
    <w:name w:val="List Paragraph"/>
    <w:basedOn w:val="a"/>
    <w:uiPriority w:val="34"/>
    <w:qFormat/>
    <w:rsid w:val="003B0681"/>
    <w:pPr>
      <w:ind w:firstLineChars="200" w:firstLine="420"/>
    </w:pPr>
  </w:style>
  <w:style w:type="character" w:customStyle="1" w:styleId="1">
    <w:name w:val="不明显强调1"/>
    <w:basedOn w:val="a0"/>
    <w:uiPriority w:val="19"/>
    <w:qFormat/>
    <w:rsid w:val="003B0681"/>
    <w:rPr>
      <w:rFonts w:ascii="Cambria Math" w:eastAsia="宋体" w:hAnsi="宋体" w:cs="Cambria Math"/>
      <w:i/>
      <w:iCs/>
      <w:color w:val="808080" w:themeColor="text1" w:themeTint="7F"/>
    </w:rPr>
  </w:style>
  <w:style w:type="table" w:customStyle="1" w:styleId="edittable">
    <w:name w:val="edittable"/>
    <w:basedOn w:val="a1"/>
    <w:rsid w:val="003B0681"/>
    <w:tblPr>
      <w:tblInd w:w="0" w:type="dxa"/>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numbering" Target="numbering.xml"/><Relationship Id="rId21" Type="http://schemas.openxmlformats.org/officeDocument/2006/relationships/image" Target="media/image13.png"/><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header" Target="header1.xml"/><Relationship Id="rId35"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xtzj xmlns="http://schemas.microsoft.com/vsto/xtzj">
  <dataContent>5787cb9fc-5949-4f95-8d41-73afa0f9dcf1;5e92105ce-dad8-4c8a-9868-256d9e89079e,13125d09f-6d1d-455e-85cf-76b164ead467,81a63a8f9-8bc8-4251-8d4c-ae44bd3f83df,5226137cd-d778-40c9-aabe-ac37efe9743c,463316ef9-8a90-486b-8295-30f0311d3b1f,5c0835462-dfa8-4c88-a643-608f2f3a09c3,ab3851984-e409-47d8-bff8-d4a67092300c,5a62fa4a4-af1d-4203-b9c3-908326ed12da,52a230384-89b1-470c-a120-a69aa3505346,b328eddc8-7464-45ff-b295-a8245f2dd28e,9dd229fa7-12c3-48c5-b2ea-9c7770e3137d,</dataContent>
</xtzj>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E38343-8E93-4CBF-AD75-777FA6797FA9}">
  <ds:schemaRefs>
    <ds:schemaRef ds:uri="http://schemas.microsoft.com/vsto/xtzj"/>
  </ds:schemaRefs>
</ds:datastoreItem>
</file>

<file path=customXml/itemProps2.xml><?xml version="1.0" encoding="utf-8"?>
<ds:datastoreItem xmlns:ds="http://schemas.openxmlformats.org/officeDocument/2006/customXml" ds:itemID="{DD321E11-9B98-4EA6-939B-2825F5DA0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19</Pages>
  <Words>1896</Words>
  <Characters>10810</Characters>
  <Application>Microsoft Office Word</Application>
  <DocSecurity>0</DocSecurity>
  <Lines>90</Lines>
  <Paragraphs>25</Paragraphs>
  <ScaleCrop>false</ScaleCrop>
  <Company>iflytek</Company>
  <LinksUpToDate>false</LinksUpToDate>
  <CharactersWithSpaces>12681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dc:description>578cb9fc-5949-4f95-8d41-73afa0f9dcf1</dc:description>
  <cp:lastModifiedBy>xtzj</cp:lastModifiedBy>
  <cp:revision>267</cp:revision>
  <dcterms:created xsi:type="dcterms:W3CDTF">2011-01-13T09:46:00Z</dcterms:created>
  <dcterms:modified xsi:type="dcterms:W3CDTF">2023-06-28T13:20:00Z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3EB10F219BDB4F418C77E2176F513C96</vt:lpwstr>
  </property>
  <property fmtid="{D5CDD505-2E9C-101B-9397-08002B2CF9AE}" pid="3" name="KSOProductBuildVer">
    <vt:lpwstr>2052-11.1.0.12358</vt:lpwstr>
  </property>
</Properties>
</file>